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C69" w:rsidRPr="003870CA" w:rsidRDefault="00425C69" w:rsidP="00425C69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425C69" w:rsidRPr="003870CA" w:rsidRDefault="00425C69" w:rsidP="00425C69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«Омская гуманитарная академия»</w:t>
      </w:r>
    </w:p>
    <w:p w:rsidR="00425C69" w:rsidRPr="003870CA" w:rsidRDefault="00425C69" w:rsidP="00425C69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>(ЧУОО ВО «ОмГА»)</w:t>
      </w:r>
    </w:p>
    <w:p w:rsidR="00425C69" w:rsidRPr="003870CA" w:rsidRDefault="00425C69" w:rsidP="00425C69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070"/>
        <w:gridCol w:w="4286"/>
      </w:tblGrid>
      <w:tr w:rsidR="00425C69" w:rsidRPr="003870CA" w:rsidTr="003870CA">
        <w:trPr>
          <w:trHeight w:val="2252"/>
        </w:trPr>
        <w:tc>
          <w:tcPr>
            <w:tcW w:w="5070" w:type="dxa"/>
          </w:tcPr>
          <w:p w:rsidR="00425C69" w:rsidRPr="003870CA" w:rsidRDefault="00425C69" w:rsidP="00425C69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Одобрено:</w:t>
            </w:r>
          </w:p>
          <w:p w:rsidR="00425C69" w:rsidRPr="003870CA" w:rsidRDefault="00425C69" w:rsidP="00425C69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на заседании</w:t>
            </w:r>
          </w:p>
          <w:p w:rsidR="00425C69" w:rsidRPr="003870CA" w:rsidRDefault="00425C69" w:rsidP="00425C69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Студенческого совета</w:t>
            </w:r>
          </w:p>
          <w:p w:rsidR="00425C69" w:rsidRPr="003870CA" w:rsidRDefault="00425C69" w:rsidP="00425C6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ЧУОО ВО «ОмГА»</w:t>
            </w:r>
          </w:p>
          <w:p w:rsidR="00425C69" w:rsidRPr="003870CA" w:rsidRDefault="00F76458" w:rsidP="00425C6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</w:t>
            </w:r>
          </w:p>
          <w:p w:rsidR="00425C69" w:rsidRPr="003870CA" w:rsidRDefault="00F76458" w:rsidP="00425C6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«28» 09</w:t>
            </w:r>
            <w:r w:rsidR="00425C69" w:rsidRPr="003870CA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4286" w:type="dxa"/>
          </w:tcPr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Одобрено:</w:t>
            </w:r>
          </w:p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Решением Ученого совета ЧУОО ВО «ОмГА»</w:t>
            </w:r>
          </w:p>
          <w:p w:rsidR="00425C69" w:rsidRPr="003870CA" w:rsidRDefault="00F76458" w:rsidP="00425C6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2 от 28.09</w:t>
            </w:r>
            <w:r w:rsidR="00425C69" w:rsidRPr="003870CA">
              <w:rPr>
                <w:sz w:val="28"/>
                <w:szCs w:val="28"/>
              </w:rPr>
              <w:t>.2020 г.</w:t>
            </w:r>
          </w:p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Утверждаю:</w:t>
            </w:r>
          </w:p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Председатель Ученого совета</w:t>
            </w:r>
          </w:p>
          <w:p w:rsidR="00425C69" w:rsidRPr="003870CA" w:rsidRDefault="00425C69" w:rsidP="00425C69">
            <w:pPr>
              <w:contextualSpacing/>
              <w:jc w:val="center"/>
              <w:rPr>
                <w:sz w:val="28"/>
                <w:szCs w:val="28"/>
              </w:rPr>
            </w:pPr>
            <w:r w:rsidRPr="003870CA">
              <w:rPr>
                <w:sz w:val="28"/>
                <w:szCs w:val="28"/>
              </w:rPr>
              <w:t>_____________ А.Э. Еремеев</w:t>
            </w:r>
          </w:p>
          <w:p w:rsidR="00425C69" w:rsidRPr="003870CA" w:rsidRDefault="00F76458" w:rsidP="00425C69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122 от 28.09</w:t>
            </w:r>
            <w:r w:rsidR="00425C69" w:rsidRPr="003870CA">
              <w:rPr>
                <w:sz w:val="28"/>
                <w:szCs w:val="28"/>
              </w:rPr>
              <w:t>.2020 г.</w:t>
            </w:r>
          </w:p>
          <w:p w:rsidR="00425C69" w:rsidRPr="003870CA" w:rsidRDefault="00425C69" w:rsidP="00425C6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spacing w:after="240"/>
        <w:jc w:val="center"/>
        <w:outlineLvl w:val="1"/>
        <w:rPr>
          <w:b/>
          <w:sz w:val="28"/>
          <w:szCs w:val="28"/>
        </w:rPr>
      </w:pPr>
      <w:r w:rsidRPr="003870CA">
        <w:rPr>
          <w:b/>
          <w:sz w:val="28"/>
          <w:szCs w:val="28"/>
        </w:rPr>
        <w:t>ПОЛОЖЕНИЕ</w:t>
      </w:r>
    </w:p>
    <w:p w:rsidR="00425C69" w:rsidRPr="003870CA" w:rsidRDefault="00425C69" w:rsidP="00425C69">
      <w:pPr>
        <w:jc w:val="center"/>
        <w:rPr>
          <w:b/>
          <w:sz w:val="28"/>
          <w:szCs w:val="28"/>
        </w:rPr>
      </w:pPr>
      <w:r w:rsidRPr="003870CA">
        <w:rPr>
          <w:b/>
          <w:sz w:val="28"/>
          <w:szCs w:val="28"/>
        </w:rPr>
        <w:t>о практической подготовке обучающихся</w:t>
      </w: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Pr="003870CA" w:rsidRDefault="00425C69" w:rsidP="00425C69">
      <w:pPr>
        <w:jc w:val="both"/>
        <w:rPr>
          <w:i/>
          <w:sz w:val="28"/>
          <w:szCs w:val="28"/>
        </w:rPr>
      </w:pPr>
    </w:p>
    <w:p w:rsidR="00425C69" w:rsidRDefault="00425C69" w:rsidP="00425C69">
      <w:pPr>
        <w:jc w:val="both"/>
      </w:pPr>
    </w:p>
    <w:p w:rsidR="00425C69" w:rsidRDefault="00425C69" w:rsidP="00425C69">
      <w:pPr>
        <w:jc w:val="both"/>
      </w:pPr>
    </w:p>
    <w:p w:rsidR="00425C69" w:rsidRDefault="00425C69" w:rsidP="00425C69">
      <w:pPr>
        <w:jc w:val="both"/>
      </w:pPr>
    </w:p>
    <w:p w:rsidR="00425C69" w:rsidRDefault="00425C69" w:rsidP="00425C69">
      <w:pPr>
        <w:jc w:val="both"/>
      </w:pPr>
    </w:p>
    <w:p w:rsidR="00425C69" w:rsidRDefault="00425C69" w:rsidP="00425C69">
      <w:pPr>
        <w:jc w:val="both"/>
      </w:pPr>
    </w:p>
    <w:p w:rsidR="00425C69" w:rsidRPr="00425C69" w:rsidRDefault="00425C69" w:rsidP="00425C69">
      <w:pPr>
        <w:jc w:val="center"/>
      </w:pPr>
    </w:p>
    <w:p w:rsidR="00425C69" w:rsidRPr="003870CA" w:rsidRDefault="00425C69" w:rsidP="00425C69">
      <w:pPr>
        <w:jc w:val="center"/>
        <w:rPr>
          <w:sz w:val="28"/>
          <w:szCs w:val="28"/>
        </w:rPr>
      </w:pPr>
      <w:r w:rsidRPr="003870CA">
        <w:rPr>
          <w:sz w:val="28"/>
          <w:szCs w:val="28"/>
        </w:rPr>
        <w:t>Омск, 2020</w:t>
      </w:r>
    </w:p>
    <w:p w:rsidR="00425C69" w:rsidRPr="00425C69" w:rsidRDefault="00425C69" w:rsidP="00425C69">
      <w:pPr>
        <w:jc w:val="both"/>
      </w:pPr>
    </w:p>
    <w:p w:rsidR="00425C69" w:rsidRPr="003870CA" w:rsidRDefault="00425C69" w:rsidP="001C68A8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3870CA">
        <w:rPr>
          <w:b/>
          <w:sz w:val="28"/>
          <w:szCs w:val="28"/>
        </w:rPr>
        <w:lastRenderedPageBreak/>
        <w:t>Общие положения</w:t>
      </w:r>
    </w:p>
    <w:p w:rsidR="00425C69" w:rsidRPr="003870CA" w:rsidRDefault="00425C69" w:rsidP="001C68A8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3870CA">
        <w:rPr>
          <w:b w:val="0"/>
          <w:sz w:val="28"/>
          <w:szCs w:val="28"/>
        </w:rPr>
        <w:t xml:space="preserve">1.1. Положение </w:t>
      </w:r>
      <w:r w:rsidR="00AA6C9F">
        <w:rPr>
          <w:b w:val="0"/>
          <w:sz w:val="28"/>
          <w:szCs w:val="28"/>
        </w:rPr>
        <w:t xml:space="preserve">о </w:t>
      </w:r>
      <w:r w:rsidRPr="003870CA">
        <w:rPr>
          <w:b w:val="0"/>
          <w:sz w:val="28"/>
          <w:szCs w:val="28"/>
        </w:rPr>
        <w:t>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(далее – Академия, ЧУОО ВО «ОмГА») разработано на основании:</w:t>
      </w:r>
    </w:p>
    <w:p w:rsidR="00425C69" w:rsidRPr="003870CA" w:rsidRDefault="00425C69" w:rsidP="001C68A8">
      <w:pPr>
        <w:spacing w:line="360" w:lineRule="auto"/>
        <w:ind w:firstLine="708"/>
        <w:jc w:val="both"/>
        <w:rPr>
          <w:sz w:val="28"/>
          <w:szCs w:val="28"/>
        </w:rPr>
      </w:pPr>
      <w:r w:rsidRPr="003870CA">
        <w:rPr>
          <w:sz w:val="28"/>
          <w:szCs w:val="28"/>
        </w:rPr>
        <w:t xml:space="preserve">- Федерального закона </w:t>
      </w:r>
      <w:r w:rsidRPr="003870CA">
        <w:rPr>
          <w:color w:val="333333"/>
          <w:sz w:val="28"/>
          <w:szCs w:val="28"/>
        </w:rPr>
        <w:t xml:space="preserve">от 29.12.2012 № 273-ФЗ </w:t>
      </w:r>
      <w:r w:rsidRPr="003870CA">
        <w:rPr>
          <w:sz w:val="28"/>
          <w:szCs w:val="28"/>
        </w:rPr>
        <w:t>«Об образовании в Российской Федерации»;</w:t>
      </w:r>
    </w:p>
    <w:p w:rsidR="00425C69" w:rsidRPr="003870CA" w:rsidRDefault="00425C69" w:rsidP="001C68A8">
      <w:pPr>
        <w:spacing w:line="360" w:lineRule="auto"/>
        <w:ind w:firstLine="709"/>
        <w:jc w:val="both"/>
        <w:rPr>
          <w:sz w:val="28"/>
          <w:szCs w:val="28"/>
        </w:rPr>
      </w:pPr>
      <w:r w:rsidRPr="003870CA">
        <w:rPr>
          <w:sz w:val="28"/>
          <w:szCs w:val="28"/>
        </w:rPr>
        <w:t xml:space="preserve">- приказа Министерства науки и высшего образования Российской Федерации </w:t>
      </w:r>
      <w:r w:rsidRPr="003870CA">
        <w:rPr>
          <w:color w:val="000000"/>
          <w:spacing w:val="2"/>
          <w:sz w:val="28"/>
          <w:szCs w:val="28"/>
        </w:rPr>
        <w:t>от 05 августа 2020 г. № 885 «О практической подготовке обучающихся»;</w:t>
      </w:r>
    </w:p>
    <w:p w:rsidR="00425C69" w:rsidRPr="003870CA" w:rsidRDefault="00425C69" w:rsidP="001C68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870CA">
        <w:rPr>
          <w:sz w:val="28"/>
          <w:szCs w:val="28"/>
        </w:rPr>
        <w:t>- Устава Академии и иных локальных нормативных актов, регулирующих образовательную деятельность.</w:t>
      </w:r>
    </w:p>
    <w:p w:rsidR="00425C69" w:rsidRPr="003870CA" w:rsidRDefault="00425C69" w:rsidP="001C68A8">
      <w:pPr>
        <w:spacing w:line="360" w:lineRule="auto"/>
        <w:ind w:firstLine="709"/>
        <w:jc w:val="both"/>
        <w:rPr>
          <w:sz w:val="28"/>
          <w:szCs w:val="28"/>
        </w:rPr>
      </w:pPr>
      <w:r w:rsidRPr="003870CA">
        <w:rPr>
          <w:sz w:val="28"/>
          <w:szCs w:val="28"/>
        </w:rPr>
        <w:t>Настоящий документ является локальным нормативным актом Частного учреждения образовательной организации высшего образования «Омская гуманитарная академия».</w:t>
      </w:r>
      <w:r w:rsidRPr="003870CA">
        <w:rPr>
          <w:color w:val="000000"/>
          <w:sz w:val="28"/>
          <w:szCs w:val="28"/>
        </w:rPr>
        <w:t xml:space="preserve"> </w:t>
      </w:r>
    </w:p>
    <w:p w:rsidR="00425C69" w:rsidRPr="003870CA" w:rsidRDefault="00425C69" w:rsidP="001C68A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870CA">
        <w:rPr>
          <w:sz w:val="28"/>
          <w:szCs w:val="28"/>
        </w:rPr>
        <w:t>1.2. Настоящее Положение устанавливает порядок организации практической подготовки обучающихся (далее – практическая подготовка)</w:t>
      </w:r>
    </w:p>
    <w:p w:rsidR="00425C69" w:rsidRPr="003870CA" w:rsidRDefault="00425C69" w:rsidP="001C68A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5C69" w:rsidRPr="003870CA" w:rsidRDefault="00425C69" w:rsidP="00E96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870CA">
        <w:rPr>
          <w:b/>
          <w:sz w:val="28"/>
          <w:szCs w:val="28"/>
        </w:rPr>
        <w:t>2. Условия и порядок прохождения практической подготовки обучающихся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2.1.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 Практическая подготовка может быть организована: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1) непосредственно в Академии, осуществляющей образовательную деятельность, в том числе в структурном подразделении</w:t>
      </w:r>
      <w:r w:rsidR="00CE1EBA" w:rsidRPr="003870CA">
        <w:rPr>
          <w:color w:val="000000" w:themeColor="text1"/>
          <w:sz w:val="28"/>
          <w:szCs w:val="28"/>
        </w:rPr>
        <w:t xml:space="preserve"> Академии</w:t>
      </w:r>
      <w:r w:rsidRPr="003870CA">
        <w:rPr>
          <w:color w:val="000000" w:themeColor="text1"/>
          <w:sz w:val="28"/>
          <w:szCs w:val="28"/>
        </w:rPr>
        <w:t>, предназначенном для проведения практической подготовки;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 xml:space="preserve"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="00CE1EBA" w:rsidRPr="003870CA">
        <w:rPr>
          <w:color w:val="000000" w:themeColor="text1"/>
          <w:sz w:val="28"/>
          <w:szCs w:val="28"/>
        </w:rPr>
        <w:t xml:space="preserve">Академией </w:t>
      </w:r>
      <w:r w:rsidRPr="003870CA">
        <w:rPr>
          <w:color w:val="000000" w:themeColor="text1"/>
          <w:sz w:val="28"/>
          <w:szCs w:val="28"/>
        </w:rPr>
        <w:t>и профильной организацией.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2.3.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2.4.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2.5.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2.6.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2.7.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высшего образования самостоятельно в соответствии с частью 10 статьи 11 Федерального закона от 29 декабря 2012 г. № 273-ФЗ "Об образовании в Российской Федерации".</w:t>
      </w:r>
    </w:p>
    <w:p w:rsidR="00E963CC" w:rsidRPr="003870CA" w:rsidRDefault="00E963CC" w:rsidP="00CE1EB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2.8. 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2.9.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 xml:space="preserve">2.10. При организации практической подготовки обучающиеся и работники </w:t>
      </w:r>
      <w:r w:rsidR="00CE1EBA" w:rsidRPr="003870CA">
        <w:rPr>
          <w:color w:val="000000" w:themeColor="text1"/>
          <w:sz w:val="28"/>
          <w:szCs w:val="28"/>
        </w:rPr>
        <w:t xml:space="preserve">Академии </w:t>
      </w:r>
      <w:r w:rsidRPr="003870CA">
        <w:rPr>
          <w:color w:val="000000" w:themeColor="text1"/>
          <w:sz w:val="28"/>
          <w:szCs w:val="28"/>
        </w:rPr>
        <w:t>обязаны соблюдать правила внутреннего трудового распорядка профильной организации (</w:t>
      </w:r>
      <w:r w:rsidR="00CE1EBA" w:rsidRPr="003870CA">
        <w:rPr>
          <w:color w:val="000000" w:themeColor="text1"/>
          <w:sz w:val="28"/>
          <w:szCs w:val="28"/>
        </w:rPr>
        <w:t>Академии</w:t>
      </w:r>
      <w:r w:rsidRPr="003870CA">
        <w:rPr>
          <w:color w:val="000000" w:themeColor="text1"/>
          <w:sz w:val="28"/>
          <w:szCs w:val="28"/>
        </w:rPr>
        <w:t>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 xml:space="preserve">2.11. При наличии в профильной организации или </w:t>
      </w:r>
      <w:r w:rsidR="00CE1EBA" w:rsidRPr="003870CA">
        <w:rPr>
          <w:color w:val="000000" w:themeColor="text1"/>
          <w:sz w:val="28"/>
          <w:szCs w:val="28"/>
        </w:rPr>
        <w:t xml:space="preserve">Академии </w:t>
      </w:r>
      <w:r w:rsidRPr="003870CA">
        <w:rPr>
          <w:color w:val="000000" w:themeColor="text1"/>
          <w:sz w:val="28"/>
          <w:szCs w:val="28"/>
        </w:rPr>
        <w:t xml:space="preserve">(при организации практической подготовки в </w:t>
      </w:r>
      <w:r w:rsidR="00CE1EBA" w:rsidRPr="003870CA">
        <w:rPr>
          <w:color w:val="000000" w:themeColor="text1"/>
          <w:sz w:val="28"/>
          <w:szCs w:val="28"/>
        </w:rPr>
        <w:t>Академии</w:t>
      </w:r>
      <w:r w:rsidRPr="003870CA">
        <w:rPr>
          <w:color w:val="000000" w:themeColor="text1"/>
          <w:sz w:val="28"/>
          <w:szCs w:val="28"/>
        </w:rPr>
        <w:t>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2.12.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2.13. 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 xml:space="preserve">2.14.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</w:t>
      </w:r>
      <w:r w:rsidR="00CE1EBA" w:rsidRPr="003870CA">
        <w:rPr>
          <w:color w:val="000000" w:themeColor="text1"/>
          <w:sz w:val="28"/>
          <w:szCs w:val="28"/>
        </w:rPr>
        <w:t xml:space="preserve">Академией </w:t>
      </w:r>
      <w:r w:rsidRPr="003870CA">
        <w:rPr>
          <w:color w:val="000000" w:themeColor="text1"/>
          <w:sz w:val="28"/>
          <w:szCs w:val="28"/>
        </w:rPr>
        <w:t xml:space="preserve">в порядке, установленном локальным нормативным актом </w:t>
      </w:r>
      <w:r w:rsidR="00CE1EBA" w:rsidRPr="003870CA">
        <w:rPr>
          <w:color w:val="000000" w:themeColor="text1"/>
          <w:sz w:val="28"/>
          <w:szCs w:val="28"/>
        </w:rPr>
        <w:t>Академии</w:t>
      </w:r>
      <w:r w:rsidRPr="003870CA">
        <w:rPr>
          <w:color w:val="000000" w:themeColor="text1"/>
          <w:sz w:val="28"/>
          <w:szCs w:val="28"/>
        </w:rPr>
        <w:t>.</w:t>
      </w:r>
    </w:p>
    <w:p w:rsidR="00E963CC" w:rsidRPr="003870CA" w:rsidRDefault="00E963CC" w:rsidP="00E963CC">
      <w:pPr>
        <w:widowControl w:val="0"/>
        <w:tabs>
          <w:tab w:val="left" w:pos="1269"/>
        </w:tabs>
        <w:kinsoku w:val="0"/>
        <w:overflowPunct w:val="0"/>
        <w:autoSpaceDE w:val="0"/>
        <w:autoSpaceDN w:val="0"/>
        <w:adjustRightInd w:val="0"/>
        <w:spacing w:line="360" w:lineRule="auto"/>
        <w:ind w:right="107"/>
        <w:jc w:val="both"/>
        <w:rPr>
          <w:color w:val="000000"/>
          <w:w w:val="105"/>
        </w:rPr>
      </w:pPr>
    </w:p>
    <w:p w:rsidR="00425C69" w:rsidRPr="003870CA" w:rsidRDefault="00425C69" w:rsidP="00E963CC">
      <w:pPr>
        <w:pStyle w:val="a3"/>
        <w:shd w:val="clear" w:color="auto" w:fill="FFFFFF"/>
        <w:tabs>
          <w:tab w:val="left" w:pos="1134"/>
          <w:tab w:val="left" w:pos="1418"/>
        </w:tabs>
        <w:spacing w:line="360" w:lineRule="auto"/>
        <w:ind w:left="0"/>
        <w:contextualSpacing w:val="0"/>
        <w:jc w:val="center"/>
        <w:rPr>
          <w:b/>
          <w:spacing w:val="-14"/>
          <w:sz w:val="28"/>
          <w:szCs w:val="28"/>
        </w:rPr>
      </w:pPr>
      <w:r w:rsidRPr="003870CA">
        <w:rPr>
          <w:b/>
          <w:spacing w:val="-14"/>
          <w:sz w:val="28"/>
          <w:szCs w:val="28"/>
        </w:rPr>
        <w:t>3.</w:t>
      </w:r>
      <w:r w:rsidRPr="003870CA">
        <w:rPr>
          <w:b/>
          <w:sz w:val="28"/>
          <w:szCs w:val="28"/>
        </w:rPr>
        <w:t> </w:t>
      </w:r>
      <w:r w:rsidRPr="003870CA">
        <w:rPr>
          <w:b/>
          <w:spacing w:val="-14"/>
          <w:sz w:val="28"/>
          <w:szCs w:val="28"/>
        </w:rPr>
        <w:t>Заключительные положения.</w:t>
      </w:r>
    </w:p>
    <w:p w:rsidR="00425C69" w:rsidRPr="003870CA" w:rsidRDefault="00425C69" w:rsidP="00E963CC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870CA">
        <w:rPr>
          <w:sz w:val="28"/>
          <w:szCs w:val="28"/>
        </w:rPr>
        <w:t>3.1. Настоящее Положение подлежит доведению до сведения обучающихся.</w:t>
      </w:r>
    </w:p>
    <w:p w:rsidR="00425C69" w:rsidRPr="0014481F" w:rsidRDefault="00425C69" w:rsidP="0014481F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3870CA">
        <w:rPr>
          <w:sz w:val="28"/>
          <w:szCs w:val="28"/>
        </w:rPr>
        <w:t xml:space="preserve">3.2. Настоящее Положение вступает в силу с момента его утверждения и действует до его отмены в установленном порядке. 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right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Приложение № </w:t>
      </w:r>
      <w:r w:rsidR="0014481F">
        <w:rPr>
          <w:color w:val="000000" w:themeColor="text1"/>
          <w:sz w:val="28"/>
          <w:szCs w:val="28"/>
        </w:rPr>
        <w:t>1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right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Утверждена</w:t>
      </w:r>
      <w:r w:rsidRPr="003870CA">
        <w:rPr>
          <w:color w:val="000000" w:themeColor="text1"/>
          <w:sz w:val="28"/>
          <w:szCs w:val="28"/>
        </w:rPr>
        <w:br/>
      </w:r>
      <w:hyperlink r:id="rId5" w:anchor="0" w:history="1">
        <w:r w:rsidRPr="003870CA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приказом</w:t>
        </w:r>
      </w:hyperlink>
      <w:r w:rsidRPr="003870CA">
        <w:rPr>
          <w:color w:val="000000" w:themeColor="text1"/>
          <w:sz w:val="28"/>
          <w:szCs w:val="28"/>
        </w:rPr>
        <w:t> Министерства науки и высшего</w:t>
      </w:r>
      <w:r w:rsidRPr="003870CA">
        <w:rPr>
          <w:color w:val="000000" w:themeColor="text1"/>
          <w:sz w:val="28"/>
          <w:szCs w:val="28"/>
        </w:rPr>
        <w:br/>
        <w:t>образования Российской Федерации</w:t>
      </w:r>
      <w:r w:rsidRPr="003870CA">
        <w:rPr>
          <w:color w:val="000000" w:themeColor="text1"/>
          <w:sz w:val="28"/>
          <w:szCs w:val="28"/>
        </w:rPr>
        <w:br/>
        <w:t>и Министерства просвещения</w:t>
      </w:r>
      <w:r w:rsidRPr="003870CA">
        <w:rPr>
          <w:color w:val="000000" w:themeColor="text1"/>
          <w:sz w:val="28"/>
          <w:szCs w:val="28"/>
        </w:rPr>
        <w:br/>
        <w:t>Российской Федерации</w:t>
      </w:r>
      <w:r w:rsidRPr="003870CA">
        <w:rPr>
          <w:color w:val="000000" w:themeColor="text1"/>
          <w:sz w:val="28"/>
          <w:szCs w:val="28"/>
        </w:rPr>
        <w:br/>
        <w:t>от 5 августа 2020 г. № 885/390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right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Примерная форма</w:t>
      </w:r>
    </w:p>
    <w:p w:rsidR="00E963CC" w:rsidRPr="003870CA" w:rsidRDefault="00E963CC" w:rsidP="00E963CC">
      <w:pPr>
        <w:pStyle w:val="3"/>
        <w:shd w:val="clear" w:color="auto" w:fill="FFFFFF"/>
        <w:spacing w:before="0" w:after="245" w:line="259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0C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г.</w:t>
      </w:r>
      <w:r w:rsidR="00CE1EBA" w:rsidRPr="003870CA">
        <w:rPr>
          <w:color w:val="000000" w:themeColor="text1"/>
          <w:sz w:val="28"/>
          <w:szCs w:val="28"/>
        </w:rPr>
        <w:t>Омск</w:t>
      </w:r>
      <w:r w:rsidR="00CE1EBA" w:rsidRPr="003870CA">
        <w:rPr>
          <w:color w:val="000000" w:themeColor="text1"/>
          <w:sz w:val="28"/>
          <w:szCs w:val="28"/>
        </w:rPr>
        <w:tab/>
      </w:r>
      <w:r w:rsidR="00CE1EBA" w:rsidRPr="003870CA">
        <w:rPr>
          <w:color w:val="000000" w:themeColor="text1"/>
          <w:sz w:val="28"/>
          <w:szCs w:val="28"/>
        </w:rPr>
        <w:tab/>
      </w:r>
      <w:r w:rsidR="00CE1EBA" w:rsidRPr="003870CA">
        <w:rPr>
          <w:color w:val="000000" w:themeColor="text1"/>
          <w:sz w:val="28"/>
          <w:szCs w:val="28"/>
        </w:rPr>
        <w:tab/>
      </w:r>
      <w:r w:rsidR="00CE1EBA" w:rsidRPr="003870CA">
        <w:rPr>
          <w:color w:val="000000" w:themeColor="text1"/>
          <w:sz w:val="28"/>
          <w:szCs w:val="28"/>
        </w:rPr>
        <w:tab/>
      </w:r>
      <w:r w:rsidR="00CE1EBA" w:rsidRPr="003870CA">
        <w:rPr>
          <w:color w:val="000000" w:themeColor="text1"/>
          <w:sz w:val="28"/>
          <w:szCs w:val="28"/>
        </w:rPr>
        <w:tab/>
      </w:r>
      <w:r w:rsidR="00CE1EBA" w:rsidRPr="003870CA">
        <w:rPr>
          <w:color w:val="000000" w:themeColor="text1"/>
          <w:sz w:val="28"/>
          <w:szCs w:val="28"/>
        </w:rPr>
        <w:tab/>
      </w:r>
      <w:r w:rsidR="00CE1EBA" w:rsidRPr="003870CA">
        <w:rPr>
          <w:color w:val="000000" w:themeColor="text1"/>
          <w:sz w:val="28"/>
          <w:szCs w:val="28"/>
        </w:rPr>
        <w:tab/>
      </w:r>
      <w:r w:rsidR="00CE1EBA" w:rsidRPr="003870CA">
        <w:rPr>
          <w:color w:val="000000" w:themeColor="text1"/>
          <w:sz w:val="28"/>
          <w:szCs w:val="28"/>
        </w:rPr>
        <w:tab/>
      </w:r>
      <w:r w:rsidRPr="003870CA">
        <w:rPr>
          <w:color w:val="000000" w:themeColor="text1"/>
          <w:sz w:val="28"/>
          <w:szCs w:val="28"/>
        </w:rPr>
        <w:t>"___"_____________20___г.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3870CA">
        <w:rPr>
          <w:color w:val="000000" w:themeColor="text1"/>
          <w:sz w:val="28"/>
          <w:szCs w:val="28"/>
          <w:u w:val="single"/>
        </w:rPr>
        <w:t>     </w:t>
      </w:r>
      <w:r w:rsidR="00CE1EBA" w:rsidRPr="003870CA">
        <w:rPr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="00CE1EBA" w:rsidRPr="003870CA">
        <w:rPr>
          <w:b/>
          <w:sz w:val="28"/>
          <w:szCs w:val="28"/>
          <w:u w:val="single"/>
        </w:rPr>
        <w:tab/>
      </w:r>
      <w:r w:rsidR="00CE1EBA" w:rsidRPr="003870CA">
        <w:rPr>
          <w:b/>
          <w:sz w:val="28"/>
          <w:szCs w:val="28"/>
          <w:u w:val="single"/>
        </w:rPr>
        <w:tab/>
      </w:r>
      <w:r w:rsidR="00CE1EBA" w:rsidRPr="003870CA">
        <w:rPr>
          <w:b/>
          <w:sz w:val="28"/>
          <w:szCs w:val="28"/>
          <w:u w:val="single"/>
        </w:rPr>
        <w:tab/>
      </w:r>
      <w:r w:rsidR="00CE1EBA" w:rsidRPr="003870CA">
        <w:rPr>
          <w:b/>
          <w:sz w:val="28"/>
          <w:szCs w:val="28"/>
          <w:u w:val="single"/>
        </w:rPr>
        <w:tab/>
      </w:r>
      <w:r w:rsidR="00CE1EBA" w:rsidRPr="003870CA">
        <w:rPr>
          <w:b/>
          <w:sz w:val="28"/>
          <w:szCs w:val="28"/>
          <w:u w:val="single"/>
        </w:rPr>
        <w:tab/>
      </w:r>
      <w:r w:rsidR="00CE1EBA" w:rsidRPr="003870CA">
        <w:rPr>
          <w:b/>
          <w:sz w:val="28"/>
          <w:szCs w:val="28"/>
          <w:u w:val="single"/>
        </w:rPr>
        <w:tab/>
      </w:r>
      <w:r w:rsidR="00CE1EBA" w:rsidRPr="003870CA">
        <w:rPr>
          <w:b/>
          <w:sz w:val="28"/>
          <w:szCs w:val="28"/>
          <w:u w:val="single"/>
        </w:rPr>
        <w:tab/>
      </w:r>
      <w:r w:rsidR="00CE1EBA" w:rsidRPr="003870CA">
        <w:rPr>
          <w:b/>
          <w:sz w:val="28"/>
          <w:szCs w:val="28"/>
          <w:u w:val="single"/>
        </w:rPr>
        <w:tab/>
      </w:r>
    </w:p>
    <w:p w:rsidR="00E963CC" w:rsidRPr="003870CA" w:rsidRDefault="00CE1EBA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 xml:space="preserve">именуемое </w:t>
      </w:r>
      <w:r w:rsidR="00E963CC" w:rsidRPr="003870CA">
        <w:rPr>
          <w:color w:val="000000" w:themeColor="text1"/>
          <w:sz w:val="28"/>
          <w:szCs w:val="28"/>
        </w:rPr>
        <w:t xml:space="preserve"> в да</w:t>
      </w:r>
      <w:r w:rsidRPr="003870CA">
        <w:rPr>
          <w:color w:val="000000" w:themeColor="text1"/>
          <w:sz w:val="28"/>
          <w:szCs w:val="28"/>
        </w:rPr>
        <w:t xml:space="preserve">льнейшем "Организация", в лице  </w:t>
      </w:r>
      <w:r w:rsidRPr="003870CA">
        <w:rPr>
          <w:b/>
          <w:color w:val="000000" w:themeColor="text1"/>
          <w:sz w:val="28"/>
          <w:szCs w:val="28"/>
          <w:u w:val="single"/>
        </w:rPr>
        <w:t>Ректора</w:t>
      </w:r>
      <w:r w:rsidRPr="003870CA">
        <w:rPr>
          <w:b/>
          <w:color w:val="000000" w:themeColor="text1"/>
          <w:sz w:val="28"/>
          <w:szCs w:val="28"/>
          <w:u w:val="single"/>
        </w:rPr>
        <w:tab/>
      </w:r>
      <w:r w:rsidRPr="003870CA">
        <w:rPr>
          <w:b/>
          <w:color w:val="000000" w:themeColor="text1"/>
          <w:sz w:val="28"/>
          <w:szCs w:val="28"/>
          <w:u w:val="single"/>
        </w:rPr>
        <w:tab/>
      </w:r>
      <w:r w:rsidRPr="003870CA">
        <w:rPr>
          <w:b/>
          <w:color w:val="000000" w:themeColor="text1"/>
          <w:sz w:val="28"/>
          <w:szCs w:val="28"/>
          <w:u w:val="single"/>
        </w:rPr>
        <w:tab/>
      </w:r>
      <w:r w:rsidRPr="003870CA">
        <w:rPr>
          <w:b/>
          <w:color w:val="000000" w:themeColor="text1"/>
          <w:sz w:val="28"/>
          <w:szCs w:val="28"/>
          <w:u w:val="single"/>
        </w:rPr>
        <w:tab/>
      </w:r>
      <w:r w:rsidRPr="003870CA">
        <w:rPr>
          <w:b/>
          <w:color w:val="000000" w:themeColor="text1"/>
          <w:sz w:val="28"/>
          <w:szCs w:val="28"/>
          <w:u w:val="single"/>
        </w:rPr>
        <w:tab/>
      </w:r>
      <w:r w:rsidR="00E963CC" w:rsidRPr="003870CA">
        <w:rPr>
          <w:color w:val="000000" w:themeColor="text1"/>
          <w:sz w:val="28"/>
          <w:szCs w:val="28"/>
        </w:rPr>
        <w:t>,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 xml:space="preserve">действующего на основании </w:t>
      </w:r>
      <w:r w:rsidR="00CE1EBA" w:rsidRPr="003870CA">
        <w:rPr>
          <w:color w:val="000000" w:themeColor="text1"/>
          <w:sz w:val="28"/>
          <w:szCs w:val="28"/>
        </w:rPr>
        <w:tab/>
      </w:r>
      <w:r w:rsidR="00CE1EBA" w:rsidRPr="003870CA">
        <w:rPr>
          <w:b/>
          <w:color w:val="000000" w:themeColor="text1"/>
          <w:sz w:val="28"/>
          <w:szCs w:val="28"/>
          <w:u w:val="single"/>
        </w:rPr>
        <w:tab/>
        <w:t>Устава</w:t>
      </w:r>
      <w:r w:rsidR="00CE1EBA" w:rsidRPr="003870CA">
        <w:rPr>
          <w:b/>
          <w:color w:val="000000" w:themeColor="text1"/>
          <w:sz w:val="28"/>
          <w:szCs w:val="28"/>
          <w:u w:val="single"/>
        </w:rPr>
        <w:tab/>
      </w:r>
      <w:r w:rsidR="00CE1EBA" w:rsidRPr="003870CA">
        <w:rPr>
          <w:b/>
          <w:color w:val="000000" w:themeColor="text1"/>
          <w:sz w:val="28"/>
          <w:szCs w:val="28"/>
          <w:u w:val="single"/>
        </w:rPr>
        <w:tab/>
      </w:r>
      <w:r w:rsidR="00CE1EBA" w:rsidRPr="003870CA">
        <w:rPr>
          <w:b/>
          <w:color w:val="000000" w:themeColor="text1"/>
          <w:sz w:val="28"/>
          <w:szCs w:val="28"/>
          <w:u w:val="single"/>
        </w:rPr>
        <w:tab/>
      </w:r>
      <w:r w:rsidR="00CE1EBA" w:rsidRPr="003870CA">
        <w:rPr>
          <w:b/>
          <w:color w:val="000000" w:themeColor="text1"/>
          <w:sz w:val="28"/>
          <w:szCs w:val="28"/>
          <w:u w:val="single"/>
        </w:rPr>
        <w:tab/>
      </w:r>
      <w:r w:rsidR="00CE1EBA" w:rsidRPr="003870CA">
        <w:rPr>
          <w:b/>
          <w:color w:val="000000" w:themeColor="text1"/>
          <w:sz w:val="28"/>
          <w:szCs w:val="28"/>
          <w:u w:val="single"/>
        </w:rPr>
        <w:tab/>
      </w:r>
      <w:r w:rsidR="00CE1EBA" w:rsidRPr="003870CA">
        <w:rPr>
          <w:b/>
          <w:color w:val="000000" w:themeColor="text1"/>
          <w:sz w:val="28"/>
          <w:szCs w:val="28"/>
          <w:u w:val="single"/>
        </w:rPr>
        <w:tab/>
      </w:r>
      <w:r w:rsidR="00CE1EBA" w:rsidRPr="003870CA">
        <w:rPr>
          <w:b/>
          <w:color w:val="000000" w:themeColor="text1"/>
          <w:sz w:val="28"/>
          <w:szCs w:val="28"/>
          <w:u w:val="single"/>
        </w:rPr>
        <w:tab/>
      </w:r>
      <w:r w:rsidRPr="003870CA">
        <w:rPr>
          <w:color w:val="000000" w:themeColor="text1"/>
          <w:sz w:val="28"/>
          <w:szCs w:val="28"/>
        </w:rPr>
        <w:t>,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с одной стороны, и _____________________________________________________,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именуем_____ в   дальнейшем    "Профильная   организация",    в      лице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______________________________________________, действующего на основании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______________________________________________________, с другой стороны,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именуемые по отдельности "Сторона",   а вместе   - "Стороны",   заключили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настоящий Договор о нижеследующем.</w:t>
      </w:r>
    </w:p>
    <w:p w:rsidR="00E963CC" w:rsidRPr="003870CA" w:rsidRDefault="00E963CC" w:rsidP="003870CA">
      <w:pPr>
        <w:pStyle w:val="3"/>
        <w:shd w:val="clear" w:color="auto" w:fill="FFFFFF"/>
        <w:spacing w:before="0" w:after="245" w:line="259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0CA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963CC" w:rsidRPr="003870CA" w:rsidRDefault="00E963CC" w:rsidP="003870CA">
      <w:pPr>
        <w:pStyle w:val="3"/>
        <w:shd w:val="clear" w:color="auto" w:fill="FFFFFF"/>
        <w:spacing w:before="0" w:after="245" w:line="259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0CA">
        <w:rPr>
          <w:rFonts w:ascii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2.1. Организация обязана: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2.1.3 при смене руководителя по практической подготовке в</w:t>
      </w:r>
      <w:r w:rsidR="009D1008" w:rsidRPr="003870CA">
        <w:rPr>
          <w:color w:val="000000" w:themeColor="text1"/>
          <w:sz w:val="28"/>
          <w:szCs w:val="28"/>
        </w:rPr>
        <w:t xml:space="preserve"> 2–х </w:t>
      </w:r>
      <w:r w:rsidRPr="003870CA">
        <w:rPr>
          <w:color w:val="000000" w:themeColor="text1"/>
          <w:sz w:val="28"/>
          <w:szCs w:val="28"/>
        </w:rPr>
        <w:t>дневный срок сообщить об этом Профильной организации;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2.1.6 _________________(иные обязанности Организации).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 Профильная организация обязана: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2.2.3 при смене лица, указанного в </w:t>
      </w:r>
      <w:hyperlink r:id="rId6" w:anchor="20222" w:history="1">
        <w:r w:rsidRPr="003870CA">
          <w:rPr>
            <w:rStyle w:val="a8"/>
            <w:color w:val="000000" w:themeColor="text1"/>
            <w:sz w:val="28"/>
            <w:szCs w:val="28"/>
            <w:bdr w:val="none" w:sz="0" w:space="0" w:color="auto" w:frame="1"/>
          </w:rPr>
          <w:t>пункте  2.2.2</w:t>
        </w:r>
      </w:hyperlink>
      <w:r w:rsidRPr="003870CA">
        <w:rPr>
          <w:color w:val="000000" w:themeColor="text1"/>
          <w:sz w:val="28"/>
          <w:szCs w:val="28"/>
        </w:rPr>
        <w:t xml:space="preserve">, в </w:t>
      </w:r>
      <w:r w:rsidR="009D1008" w:rsidRPr="003870CA">
        <w:rPr>
          <w:color w:val="000000" w:themeColor="text1"/>
          <w:sz w:val="28"/>
          <w:szCs w:val="28"/>
        </w:rPr>
        <w:t xml:space="preserve">2-х </w:t>
      </w:r>
      <w:r w:rsidRPr="003870CA">
        <w:rPr>
          <w:color w:val="000000" w:themeColor="text1"/>
          <w:sz w:val="28"/>
          <w:szCs w:val="28"/>
        </w:rPr>
        <w:t>дневный срок сообщить об этом Организации;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 xml:space="preserve">2.2.6 ознакомить обучающихся с правилами внутреннего </w:t>
      </w:r>
      <w:r w:rsidR="009D1008" w:rsidRPr="003870CA">
        <w:rPr>
          <w:color w:val="000000" w:themeColor="text1"/>
          <w:sz w:val="28"/>
          <w:szCs w:val="28"/>
        </w:rPr>
        <w:t xml:space="preserve">трудового распорядка Профильной </w:t>
      </w:r>
      <w:r w:rsidRPr="003870CA">
        <w:rPr>
          <w:color w:val="000000" w:themeColor="text1"/>
          <w:sz w:val="28"/>
          <w:szCs w:val="28"/>
        </w:rPr>
        <w:t>организации,_________________________________________________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(указываются иные локальные нормативные</w:t>
      </w:r>
    </w:p>
    <w:p w:rsidR="00E963CC" w:rsidRPr="003870CA" w:rsidRDefault="00E963CC" w:rsidP="00E963CC">
      <w:pPr>
        <w:pStyle w:val="toleft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_______________________________________________________________________;</w:t>
      </w:r>
    </w:p>
    <w:p w:rsidR="00E963CC" w:rsidRPr="003870CA" w:rsidRDefault="00E963CC" w:rsidP="00E963CC">
      <w:pPr>
        <w:pStyle w:val="a7"/>
        <w:shd w:val="clear" w:color="auto" w:fill="FFFFFF"/>
        <w:spacing w:before="0" w:beforeAutospacing="0" w:after="245" w:afterAutospacing="0" w:line="259" w:lineRule="atLeast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акты Профильной организации)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2.2.10 _____________(иные обязанности Профильной организации).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2.3. Организация имеет право: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2.3.3 __________________(иные права Организации).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2.4. Профильная организация имеет право: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2.4.3 ___________(иные права Профильной организации).</w:t>
      </w:r>
    </w:p>
    <w:p w:rsidR="00E963CC" w:rsidRPr="003870CA" w:rsidRDefault="00E963CC" w:rsidP="003870CA">
      <w:pPr>
        <w:pStyle w:val="3"/>
        <w:shd w:val="clear" w:color="auto" w:fill="FFFFFF"/>
        <w:spacing w:before="0" w:after="245" w:line="259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0CA">
        <w:rPr>
          <w:rFonts w:ascii="Times New Roman" w:hAnsi="Times New Roman" w:cs="Times New Roman"/>
          <w:color w:val="000000" w:themeColor="text1"/>
          <w:sz w:val="28"/>
          <w:szCs w:val="28"/>
        </w:rPr>
        <w:t>3. Срок действия договора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963CC" w:rsidRPr="003870CA" w:rsidRDefault="00E963CC" w:rsidP="003870CA">
      <w:pPr>
        <w:pStyle w:val="3"/>
        <w:shd w:val="clear" w:color="auto" w:fill="FFFFFF"/>
        <w:spacing w:before="0" w:after="245" w:line="259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0CA">
        <w:rPr>
          <w:rFonts w:ascii="Times New Roman" w:hAnsi="Times New Roman" w:cs="Times New Roman"/>
          <w:color w:val="000000" w:themeColor="text1"/>
          <w:sz w:val="28"/>
          <w:szCs w:val="28"/>
        </w:rPr>
        <w:t>4. Заключительные положения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963CC" w:rsidRPr="003870CA" w:rsidRDefault="00E963CC" w:rsidP="003870CA">
      <w:pPr>
        <w:pStyle w:val="a7"/>
        <w:shd w:val="clear" w:color="auto" w:fill="FFFFFF"/>
        <w:spacing w:before="0" w:beforeAutospacing="0" w:after="245" w:afterAutospacing="0" w:line="259" w:lineRule="atLeast"/>
        <w:ind w:firstLine="360"/>
        <w:jc w:val="both"/>
        <w:rPr>
          <w:color w:val="000000" w:themeColor="text1"/>
          <w:sz w:val="28"/>
          <w:szCs w:val="28"/>
        </w:rPr>
      </w:pPr>
      <w:r w:rsidRPr="003870CA">
        <w:rPr>
          <w:color w:val="000000" w:themeColor="text1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D7F98" w:rsidRPr="003870CA" w:rsidRDefault="001D7F98" w:rsidP="003870CA">
      <w:pPr>
        <w:jc w:val="both"/>
      </w:pPr>
    </w:p>
    <w:p w:rsidR="001D7F98" w:rsidRPr="003870CA" w:rsidRDefault="001D7F98" w:rsidP="009D1008">
      <w:pPr>
        <w:pStyle w:val="a3"/>
        <w:numPr>
          <w:ilvl w:val="0"/>
          <w:numId w:val="13"/>
        </w:numPr>
        <w:tabs>
          <w:tab w:val="left" w:pos="2195"/>
        </w:tabs>
        <w:jc w:val="center"/>
      </w:pPr>
      <w:r w:rsidRPr="003870CA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1D7F98" w:rsidRPr="003870CA" w:rsidRDefault="001D7F98" w:rsidP="001D7F98">
      <w:pPr>
        <w:pStyle w:val="a3"/>
        <w:tabs>
          <w:tab w:val="left" w:pos="2195"/>
        </w:tabs>
        <w:ind w:left="3402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5"/>
        <w:gridCol w:w="5154"/>
      </w:tblGrid>
      <w:tr w:rsidR="001D7F98" w:rsidRPr="003870CA" w:rsidTr="00A33B3B">
        <w:tc>
          <w:tcPr>
            <w:tcW w:w="5153" w:type="dxa"/>
            <w:gridSpan w:val="2"/>
          </w:tcPr>
          <w:p w:rsidR="001D7F98" w:rsidRPr="003870CA" w:rsidRDefault="001D7F98" w:rsidP="001D7F98">
            <w:pPr>
              <w:tabs>
                <w:tab w:val="left" w:pos="2195"/>
              </w:tabs>
              <w:jc w:val="center"/>
              <w:rPr>
                <w:b/>
              </w:rPr>
            </w:pPr>
            <w:r w:rsidRPr="003870CA">
              <w:rPr>
                <w:b/>
                <w:bCs/>
                <w:w w:val="105"/>
                <w:sz w:val="27"/>
                <w:szCs w:val="27"/>
              </w:rPr>
              <w:t>Профильная</w:t>
            </w:r>
            <w:r w:rsidRPr="003870CA">
              <w:rPr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3870CA">
              <w:rPr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1D7F98" w:rsidRPr="003870CA" w:rsidRDefault="001D7F98" w:rsidP="001D7F98">
            <w:pPr>
              <w:tabs>
                <w:tab w:val="left" w:pos="2195"/>
              </w:tabs>
              <w:jc w:val="center"/>
              <w:rPr>
                <w:b/>
              </w:rPr>
            </w:pPr>
          </w:p>
        </w:tc>
        <w:tc>
          <w:tcPr>
            <w:tcW w:w="5154" w:type="dxa"/>
          </w:tcPr>
          <w:p w:rsidR="001D7F98" w:rsidRPr="003870CA" w:rsidRDefault="001D7F98" w:rsidP="001D7F98">
            <w:pPr>
              <w:tabs>
                <w:tab w:val="left" w:pos="2195"/>
              </w:tabs>
              <w:jc w:val="center"/>
              <w:rPr>
                <w:b/>
              </w:rPr>
            </w:pPr>
            <w:r w:rsidRPr="003870CA">
              <w:rPr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D7F98" w:rsidRPr="003870CA" w:rsidTr="005636E9">
        <w:tc>
          <w:tcPr>
            <w:tcW w:w="4928" w:type="dxa"/>
          </w:tcPr>
          <w:p w:rsidR="001D7F98" w:rsidRPr="003870CA" w:rsidRDefault="001D7F98" w:rsidP="001D7F98">
            <w:pPr>
              <w:tabs>
                <w:tab w:val="left" w:pos="2195"/>
              </w:tabs>
              <w:rPr>
                <w:bCs/>
                <w:w w:val="105"/>
              </w:rPr>
            </w:pPr>
          </w:p>
          <w:p w:rsidR="001D7F98" w:rsidRPr="003870CA" w:rsidRDefault="001D7F98" w:rsidP="001D7F98">
            <w:pPr>
              <w:tabs>
                <w:tab w:val="left" w:pos="2195"/>
              </w:tabs>
              <w:rPr>
                <w:bCs/>
                <w:w w:val="105"/>
              </w:rPr>
            </w:pPr>
            <w:r w:rsidRPr="003870CA">
              <w:rPr>
                <w:bCs/>
                <w:w w:val="105"/>
              </w:rPr>
              <w:t>__________________________________</w:t>
            </w:r>
          </w:p>
          <w:p w:rsidR="001D7F98" w:rsidRPr="003870CA" w:rsidRDefault="001D7F98" w:rsidP="001D7F98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3870CA">
              <w:rPr>
                <w:bCs/>
                <w:w w:val="105"/>
              </w:rPr>
              <w:t>(полное наименование)</w:t>
            </w:r>
          </w:p>
          <w:p w:rsidR="001D7F98" w:rsidRPr="003870CA" w:rsidRDefault="00A33B3B" w:rsidP="001D7F98">
            <w:pPr>
              <w:tabs>
                <w:tab w:val="left" w:pos="2195"/>
              </w:tabs>
              <w:rPr>
                <w:bCs/>
                <w:w w:val="105"/>
              </w:rPr>
            </w:pPr>
            <w:r w:rsidRPr="003870CA">
              <w:rPr>
                <w:w w:val="115"/>
              </w:rPr>
              <w:t>Адрес:_________________________</w:t>
            </w:r>
            <w:r w:rsidR="005636E9" w:rsidRPr="003870CA">
              <w:rPr>
                <w:w w:val="115"/>
              </w:rPr>
              <w:t>_</w:t>
            </w:r>
          </w:p>
          <w:p w:rsidR="00A33B3B" w:rsidRPr="003870CA" w:rsidRDefault="00A33B3B" w:rsidP="001D7F98">
            <w:pPr>
              <w:tabs>
                <w:tab w:val="left" w:pos="2195"/>
              </w:tabs>
              <w:rPr>
                <w:bCs/>
                <w:w w:val="105"/>
              </w:rPr>
            </w:pPr>
            <w:r w:rsidRPr="003870CA">
              <w:rPr>
                <w:bCs/>
                <w:w w:val="105"/>
              </w:rPr>
              <w:t>__________________________________</w:t>
            </w:r>
          </w:p>
          <w:p w:rsidR="005636E9" w:rsidRPr="003870CA" w:rsidRDefault="00A33B3B" w:rsidP="005636E9">
            <w:pPr>
              <w:tabs>
                <w:tab w:val="left" w:pos="2195"/>
              </w:tabs>
              <w:rPr>
                <w:bCs/>
                <w:w w:val="105"/>
                <w:sz w:val="18"/>
                <w:szCs w:val="18"/>
              </w:rPr>
            </w:pPr>
            <w:r w:rsidRPr="003870CA">
              <w:rPr>
                <w:bCs/>
                <w:w w:val="105"/>
                <w:sz w:val="18"/>
                <w:szCs w:val="18"/>
              </w:rPr>
              <w:t xml:space="preserve">(наименование должности, фамилия, имя, </w:t>
            </w:r>
          </w:p>
          <w:p w:rsidR="00A33B3B" w:rsidRPr="003870CA" w:rsidRDefault="00A33B3B" w:rsidP="00A33B3B">
            <w:pPr>
              <w:tabs>
                <w:tab w:val="left" w:pos="2195"/>
              </w:tabs>
              <w:jc w:val="center"/>
              <w:rPr>
                <w:bCs/>
                <w:w w:val="105"/>
                <w:sz w:val="18"/>
                <w:szCs w:val="18"/>
              </w:rPr>
            </w:pPr>
            <w:r w:rsidRPr="003870CA">
              <w:rPr>
                <w:bCs/>
                <w:w w:val="105"/>
                <w:sz w:val="18"/>
                <w:szCs w:val="18"/>
              </w:rPr>
              <w:t>отчество (при наличии)</w:t>
            </w:r>
          </w:p>
          <w:p w:rsidR="00A33B3B" w:rsidRPr="003870CA" w:rsidRDefault="00A33B3B" w:rsidP="00A33B3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</w:p>
          <w:p w:rsidR="00A33B3B" w:rsidRPr="003870CA" w:rsidRDefault="00A33B3B" w:rsidP="00A33B3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3870CA">
              <w:rPr>
                <w:bCs/>
                <w:w w:val="105"/>
              </w:rPr>
              <w:t>М.П. (при наличии)</w:t>
            </w:r>
          </w:p>
          <w:p w:rsidR="00A33B3B" w:rsidRPr="003870CA" w:rsidRDefault="00A33B3B" w:rsidP="001D7F98">
            <w:pPr>
              <w:tabs>
                <w:tab w:val="left" w:pos="2195"/>
              </w:tabs>
              <w:rPr>
                <w:bCs/>
                <w:w w:val="105"/>
                <w:sz w:val="27"/>
                <w:szCs w:val="27"/>
              </w:rPr>
            </w:pPr>
          </w:p>
        </w:tc>
        <w:tc>
          <w:tcPr>
            <w:tcW w:w="5379" w:type="dxa"/>
            <w:gridSpan w:val="2"/>
          </w:tcPr>
          <w:p w:rsidR="00A33B3B" w:rsidRPr="003870CA" w:rsidRDefault="00A33B3B" w:rsidP="001D7F98">
            <w:pPr>
              <w:tabs>
                <w:tab w:val="left" w:pos="2195"/>
              </w:tabs>
              <w:rPr>
                <w:bCs/>
                <w:w w:val="105"/>
                <w:sz w:val="27"/>
                <w:szCs w:val="27"/>
              </w:rPr>
            </w:pPr>
          </w:p>
          <w:p w:rsidR="001D7F98" w:rsidRPr="003870CA" w:rsidRDefault="009D1008" w:rsidP="009D1008">
            <w:pPr>
              <w:tabs>
                <w:tab w:val="left" w:pos="2195"/>
              </w:tabs>
              <w:jc w:val="center"/>
              <w:rPr>
                <w:bCs/>
                <w:w w:val="105"/>
                <w:u w:val="single"/>
              </w:rPr>
            </w:pPr>
            <w:r w:rsidRPr="003870CA">
              <w:rPr>
                <w:b/>
                <w:sz w:val="28"/>
                <w:szCs w:val="28"/>
                <w:u w:val="single"/>
              </w:rPr>
              <w:t xml:space="preserve"> </w:t>
            </w:r>
            <w:r w:rsidRPr="003870CA"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D7F98" w:rsidRPr="003870CA" w:rsidRDefault="001D7F98" w:rsidP="001D7F98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3870CA">
              <w:rPr>
                <w:bCs/>
                <w:w w:val="105"/>
              </w:rPr>
              <w:t>(полное наименование)</w:t>
            </w:r>
          </w:p>
          <w:p w:rsidR="00A33B3B" w:rsidRPr="003870CA" w:rsidRDefault="00A33B3B" w:rsidP="00A33B3B">
            <w:pPr>
              <w:tabs>
                <w:tab w:val="left" w:pos="2195"/>
              </w:tabs>
              <w:rPr>
                <w:bCs/>
                <w:w w:val="105"/>
              </w:rPr>
            </w:pPr>
            <w:r w:rsidRPr="003870CA">
              <w:rPr>
                <w:w w:val="115"/>
              </w:rPr>
              <w:t>Адрес</w:t>
            </w:r>
            <w:r w:rsidRPr="003870CA">
              <w:rPr>
                <w:w w:val="115"/>
                <w:u w:val="single"/>
              </w:rPr>
              <w:t>:</w:t>
            </w:r>
            <w:r w:rsidR="005636E9" w:rsidRPr="003870CA">
              <w:rPr>
                <w:w w:val="115"/>
                <w:u w:val="single"/>
              </w:rPr>
              <w:t xml:space="preserve"> 644105, г.Омск, ул. 4 Челюскинцев,2А,                </w:t>
            </w:r>
            <w:r w:rsidR="005636E9" w:rsidRPr="003870CA">
              <w:rPr>
                <w:bCs/>
                <w:w w:val="105"/>
              </w:rPr>
              <w:t xml:space="preserve">                                                   </w:t>
            </w:r>
          </w:p>
          <w:p w:rsidR="00A33B3B" w:rsidRPr="003870CA" w:rsidRDefault="00A33B3B" w:rsidP="00A33B3B">
            <w:pPr>
              <w:tabs>
                <w:tab w:val="left" w:pos="2195"/>
              </w:tabs>
              <w:rPr>
                <w:bCs/>
                <w:w w:val="105"/>
              </w:rPr>
            </w:pPr>
            <w:r w:rsidRPr="003870CA">
              <w:rPr>
                <w:bCs/>
                <w:w w:val="105"/>
              </w:rPr>
              <w:t>___________________________________</w:t>
            </w:r>
            <w:r w:rsidR="005636E9" w:rsidRPr="003870CA">
              <w:rPr>
                <w:bCs/>
                <w:w w:val="105"/>
              </w:rPr>
              <w:t>_______</w:t>
            </w:r>
          </w:p>
          <w:p w:rsidR="00A33B3B" w:rsidRPr="003870CA" w:rsidRDefault="00A33B3B" w:rsidP="00A33B3B">
            <w:pPr>
              <w:tabs>
                <w:tab w:val="left" w:pos="2195"/>
              </w:tabs>
              <w:jc w:val="center"/>
              <w:rPr>
                <w:bCs/>
                <w:w w:val="105"/>
                <w:sz w:val="18"/>
                <w:szCs w:val="18"/>
              </w:rPr>
            </w:pPr>
            <w:r w:rsidRPr="003870CA">
              <w:rPr>
                <w:bCs/>
                <w:w w:val="105"/>
                <w:sz w:val="18"/>
                <w:szCs w:val="18"/>
              </w:rPr>
              <w:t>(наименование должности, фамилия, имя, отчество (при наличии)</w:t>
            </w:r>
          </w:p>
          <w:p w:rsidR="00A33B3B" w:rsidRPr="003870CA" w:rsidRDefault="00A33B3B" w:rsidP="00A33B3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</w:p>
          <w:p w:rsidR="00A33B3B" w:rsidRPr="003870CA" w:rsidRDefault="00A33B3B" w:rsidP="00A33B3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3870CA">
              <w:rPr>
                <w:bCs/>
                <w:w w:val="105"/>
              </w:rPr>
              <w:t>М.П. (при наличии)</w:t>
            </w:r>
          </w:p>
          <w:p w:rsidR="001D7F98" w:rsidRPr="003870CA" w:rsidRDefault="001D7F98" w:rsidP="001D7F98">
            <w:pPr>
              <w:tabs>
                <w:tab w:val="left" w:pos="2195"/>
              </w:tabs>
              <w:rPr>
                <w:bCs/>
                <w:spacing w:val="-1"/>
                <w:sz w:val="27"/>
                <w:szCs w:val="27"/>
              </w:rPr>
            </w:pPr>
          </w:p>
        </w:tc>
      </w:tr>
      <w:tr w:rsidR="005636E9" w:rsidRPr="003870CA" w:rsidTr="00A33B3B">
        <w:tc>
          <w:tcPr>
            <w:tcW w:w="5153" w:type="dxa"/>
            <w:gridSpan w:val="2"/>
          </w:tcPr>
          <w:p w:rsidR="005636E9" w:rsidRPr="003870CA" w:rsidRDefault="005636E9" w:rsidP="001D7F98">
            <w:pPr>
              <w:tabs>
                <w:tab w:val="left" w:pos="2195"/>
              </w:tabs>
              <w:rPr>
                <w:bCs/>
                <w:w w:val="105"/>
              </w:rPr>
            </w:pPr>
          </w:p>
        </w:tc>
        <w:tc>
          <w:tcPr>
            <w:tcW w:w="5154" w:type="dxa"/>
          </w:tcPr>
          <w:p w:rsidR="005636E9" w:rsidRPr="003870CA" w:rsidRDefault="005636E9" w:rsidP="001D7F98">
            <w:pPr>
              <w:tabs>
                <w:tab w:val="left" w:pos="2195"/>
              </w:tabs>
              <w:rPr>
                <w:bCs/>
                <w:w w:val="105"/>
                <w:sz w:val="27"/>
                <w:szCs w:val="27"/>
              </w:rPr>
            </w:pPr>
          </w:p>
        </w:tc>
      </w:tr>
    </w:tbl>
    <w:p w:rsidR="001D7F98" w:rsidRPr="003870CA" w:rsidRDefault="001D7F98" w:rsidP="001D7F98">
      <w:pPr>
        <w:tabs>
          <w:tab w:val="left" w:pos="2195"/>
        </w:tabs>
      </w:pPr>
    </w:p>
    <w:sectPr w:rsidR="001D7F98" w:rsidRPr="003870CA" w:rsidSect="00E125F1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77" w:hanging="576"/>
      </w:pPr>
      <w:rPr>
        <w:b w:val="0"/>
        <w:bCs w:val="0"/>
        <w:w w:val="103"/>
      </w:rPr>
    </w:lvl>
    <w:lvl w:ilvl="1">
      <w:start w:val="1"/>
      <w:numFmt w:val="decimal"/>
      <w:lvlText w:val="%2."/>
      <w:lvlJc w:val="left"/>
      <w:pPr>
        <w:ind w:left="4063" w:hanging="282"/>
      </w:pPr>
      <w:rPr>
        <w:rFonts w:ascii="Times New Roman" w:hAnsi="Times New Roman" w:cs="Times New Roman"/>
        <w:b/>
        <w:bCs/>
        <w:w w:val="101"/>
        <w:sz w:val="27"/>
        <w:szCs w:val="27"/>
      </w:rPr>
    </w:lvl>
    <w:lvl w:ilvl="2">
      <w:numFmt w:val="bullet"/>
      <w:lvlText w:val="•"/>
      <w:lvlJc w:val="left"/>
      <w:pPr>
        <w:ind w:left="4736" w:hanging="282"/>
      </w:pPr>
    </w:lvl>
    <w:lvl w:ilvl="3">
      <w:numFmt w:val="bullet"/>
      <w:lvlText w:val="•"/>
      <w:lvlJc w:val="left"/>
      <w:pPr>
        <w:ind w:left="5413" w:hanging="282"/>
      </w:pPr>
    </w:lvl>
    <w:lvl w:ilvl="4">
      <w:numFmt w:val="bullet"/>
      <w:lvlText w:val="•"/>
      <w:lvlJc w:val="left"/>
      <w:pPr>
        <w:ind w:left="6089" w:hanging="282"/>
      </w:pPr>
    </w:lvl>
    <w:lvl w:ilvl="5">
      <w:numFmt w:val="bullet"/>
      <w:lvlText w:val="•"/>
      <w:lvlJc w:val="left"/>
      <w:pPr>
        <w:ind w:left="6766" w:hanging="282"/>
      </w:pPr>
    </w:lvl>
    <w:lvl w:ilvl="6">
      <w:numFmt w:val="bullet"/>
      <w:lvlText w:val="•"/>
      <w:lvlJc w:val="left"/>
      <w:pPr>
        <w:ind w:left="7442" w:hanging="282"/>
      </w:pPr>
    </w:lvl>
    <w:lvl w:ilvl="7">
      <w:numFmt w:val="bullet"/>
      <w:lvlText w:val="•"/>
      <w:lvlJc w:val="left"/>
      <w:pPr>
        <w:ind w:left="8119" w:hanging="282"/>
      </w:pPr>
    </w:lvl>
    <w:lvl w:ilvl="8">
      <w:numFmt w:val="bullet"/>
      <w:lvlText w:val="•"/>
      <w:lvlJc w:val="left"/>
      <w:pPr>
        <w:ind w:left="8795" w:hanging="282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30" w:hanging="863"/>
      </w:pPr>
    </w:lvl>
    <w:lvl w:ilvl="1">
      <w:start w:val="1"/>
      <w:numFmt w:val="decimal"/>
      <w:lvlText w:val="%1.%2."/>
      <w:lvlJc w:val="left"/>
      <w:pPr>
        <w:ind w:left="130" w:hanging="863"/>
      </w:pPr>
      <w:rPr>
        <w:b w:val="0"/>
        <w:bCs w:val="0"/>
        <w:w w:val="109"/>
      </w:rPr>
    </w:lvl>
    <w:lvl w:ilvl="2">
      <w:numFmt w:val="bullet"/>
      <w:lvlText w:val="•"/>
      <w:lvlJc w:val="left"/>
      <w:pPr>
        <w:ind w:left="2153" w:hanging="863"/>
      </w:pPr>
    </w:lvl>
    <w:lvl w:ilvl="3">
      <w:numFmt w:val="bullet"/>
      <w:lvlText w:val="•"/>
      <w:lvlJc w:val="left"/>
      <w:pPr>
        <w:ind w:left="3160" w:hanging="863"/>
      </w:pPr>
    </w:lvl>
    <w:lvl w:ilvl="4">
      <w:numFmt w:val="bullet"/>
      <w:lvlText w:val="•"/>
      <w:lvlJc w:val="left"/>
      <w:pPr>
        <w:ind w:left="4167" w:hanging="863"/>
      </w:pPr>
    </w:lvl>
    <w:lvl w:ilvl="5">
      <w:numFmt w:val="bullet"/>
      <w:lvlText w:val="•"/>
      <w:lvlJc w:val="left"/>
      <w:pPr>
        <w:ind w:left="5174" w:hanging="863"/>
      </w:pPr>
    </w:lvl>
    <w:lvl w:ilvl="6">
      <w:numFmt w:val="bullet"/>
      <w:lvlText w:val="•"/>
      <w:lvlJc w:val="left"/>
      <w:pPr>
        <w:ind w:left="6181" w:hanging="863"/>
      </w:pPr>
    </w:lvl>
    <w:lvl w:ilvl="7">
      <w:numFmt w:val="bullet"/>
      <w:lvlText w:val="•"/>
      <w:lvlJc w:val="left"/>
      <w:pPr>
        <w:ind w:left="7188" w:hanging="863"/>
      </w:pPr>
    </w:lvl>
    <w:lvl w:ilvl="8">
      <w:numFmt w:val="bullet"/>
      <w:lvlText w:val="•"/>
      <w:lvlJc w:val="left"/>
      <w:pPr>
        <w:ind w:left="8195" w:hanging="863"/>
      </w:pPr>
    </w:lvl>
  </w:abstractNum>
  <w:abstractNum w:abstractNumId="2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547" w:hanging="853"/>
      </w:pPr>
    </w:lvl>
    <w:lvl w:ilvl="1">
      <w:start w:val="1"/>
      <w:numFmt w:val="decimal"/>
      <w:lvlText w:val="%1.%2."/>
      <w:lvlJc w:val="left"/>
      <w:pPr>
        <w:ind w:left="1547" w:hanging="853"/>
      </w:pPr>
      <w:rPr>
        <w:b w:val="0"/>
        <w:bCs w:val="0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b w:val="0"/>
        <w:bCs w:val="0"/>
        <w:w w:val="101"/>
      </w:rPr>
    </w:lvl>
    <w:lvl w:ilvl="3">
      <w:numFmt w:val="bullet"/>
      <w:lvlText w:val="•"/>
      <w:lvlJc w:val="left"/>
      <w:pPr>
        <w:ind w:left="3462" w:hanging="851"/>
      </w:pPr>
    </w:lvl>
    <w:lvl w:ilvl="4">
      <w:numFmt w:val="bullet"/>
      <w:lvlText w:val="•"/>
      <w:lvlJc w:val="left"/>
      <w:pPr>
        <w:ind w:left="4424" w:hanging="851"/>
      </w:pPr>
    </w:lvl>
    <w:lvl w:ilvl="5">
      <w:numFmt w:val="bullet"/>
      <w:lvlText w:val="•"/>
      <w:lvlJc w:val="left"/>
      <w:pPr>
        <w:ind w:left="5385" w:hanging="851"/>
      </w:pPr>
    </w:lvl>
    <w:lvl w:ilvl="6">
      <w:numFmt w:val="bullet"/>
      <w:lvlText w:val="•"/>
      <w:lvlJc w:val="left"/>
      <w:pPr>
        <w:ind w:left="6346" w:hanging="851"/>
      </w:pPr>
    </w:lvl>
    <w:lvl w:ilvl="7">
      <w:numFmt w:val="bullet"/>
      <w:lvlText w:val="•"/>
      <w:lvlJc w:val="left"/>
      <w:pPr>
        <w:ind w:left="7308" w:hanging="851"/>
      </w:pPr>
    </w:lvl>
    <w:lvl w:ilvl="8">
      <w:numFmt w:val="bullet"/>
      <w:lvlText w:val="•"/>
      <w:lvlJc w:val="left"/>
      <w:pPr>
        <w:ind w:left="8269" w:hanging="851"/>
      </w:pPr>
    </w:lvl>
  </w:abstractNum>
  <w:abstractNum w:abstractNumId="3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24" w:hanging="548"/>
      </w:pPr>
    </w:lvl>
    <w:lvl w:ilvl="1">
      <w:start w:val="1"/>
      <w:numFmt w:val="decimal"/>
      <w:lvlText w:val="%1.%2."/>
      <w:lvlJc w:val="left"/>
      <w:pPr>
        <w:ind w:left="124" w:hanging="548"/>
      </w:pPr>
      <w:rPr>
        <w:rFonts w:ascii="Times New Roman" w:hAnsi="Times New Roman" w:cs="Times New Roman"/>
        <w:b w:val="0"/>
        <w:bCs w:val="0"/>
        <w:w w:val="105"/>
        <w:sz w:val="27"/>
        <w:szCs w:val="27"/>
      </w:rPr>
    </w:lvl>
    <w:lvl w:ilvl="2">
      <w:numFmt w:val="bullet"/>
      <w:lvlText w:val="•"/>
      <w:lvlJc w:val="left"/>
      <w:pPr>
        <w:ind w:left="2143" w:hanging="548"/>
      </w:pPr>
    </w:lvl>
    <w:lvl w:ilvl="3">
      <w:numFmt w:val="bullet"/>
      <w:lvlText w:val="•"/>
      <w:lvlJc w:val="left"/>
      <w:pPr>
        <w:ind w:left="3155" w:hanging="548"/>
      </w:pPr>
    </w:lvl>
    <w:lvl w:ilvl="4">
      <w:numFmt w:val="bullet"/>
      <w:lvlText w:val="•"/>
      <w:lvlJc w:val="left"/>
      <w:pPr>
        <w:ind w:left="4167" w:hanging="548"/>
      </w:pPr>
    </w:lvl>
    <w:lvl w:ilvl="5">
      <w:numFmt w:val="bullet"/>
      <w:lvlText w:val="•"/>
      <w:lvlJc w:val="left"/>
      <w:pPr>
        <w:ind w:left="5178" w:hanging="548"/>
      </w:pPr>
    </w:lvl>
    <w:lvl w:ilvl="6">
      <w:numFmt w:val="bullet"/>
      <w:lvlText w:val="•"/>
      <w:lvlJc w:val="left"/>
      <w:pPr>
        <w:ind w:left="6190" w:hanging="548"/>
      </w:pPr>
    </w:lvl>
    <w:lvl w:ilvl="7">
      <w:numFmt w:val="bullet"/>
      <w:lvlText w:val="•"/>
      <w:lvlJc w:val="left"/>
      <w:pPr>
        <w:ind w:left="7202" w:hanging="548"/>
      </w:pPr>
    </w:lvl>
    <w:lvl w:ilvl="8">
      <w:numFmt w:val="bullet"/>
      <w:lvlText w:val="•"/>
      <w:lvlJc w:val="left"/>
      <w:pPr>
        <w:ind w:left="8214" w:hanging="548"/>
      </w:pPr>
    </w:lvl>
  </w:abstractNum>
  <w:abstractNum w:abstractNumId="4" w15:restartNumberingAfterBreak="0">
    <w:nsid w:val="005439B6"/>
    <w:multiLevelType w:val="multilevel"/>
    <w:tmpl w:val="9162E0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 w15:restartNumberingAfterBreak="0">
    <w:nsid w:val="0D714831"/>
    <w:multiLevelType w:val="multilevel"/>
    <w:tmpl w:val="00000889"/>
    <w:lvl w:ilvl="0">
      <w:start w:val="2"/>
      <w:numFmt w:val="decimal"/>
      <w:lvlText w:val="%1"/>
      <w:lvlJc w:val="left"/>
      <w:pPr>
        <w:ind w:left="1547" w:hanging="853"/>
      </w:pPr>
    </w:lvl>
    <w:lvl w:ilvl="1">
      <w:start w:val="1"/>
      <w:numFmt w:val="decimal"/>
      <w:lvlText w:val="%1.%2."/>
      <w:lvlJc w:val="left"/>
      <w:pPr>
        <w:ind w:left="1547" w:hanging="853"/>
      </w:pPr>
      <w:rPr>
        <w:b w:val="0"/>
        <w:bCs w:val="0"/>
        <w:w w:val="108"/>
      </w:rPr>
    </w:lvl>
    <w:lvl w:ilvl="2">
      <w:start w:val="1"/>
      <w:numFmt w:val="decimal"/>
      <w:lvlText w:val="%1.%2.%3"/>
      <w:lvlJc w:val="left"/>
      <w:pPr>
        <w:ind w:left="118" w:hanging="851"/>
      </w:pPr>
      <w:rPr>
        <w:b w:val="0"/>
        <w:bCs w:val="0"/>
        <w:w w:val="101"/>
      </w:rPr>
    </w:lvl>
    <w:lvl w:ilvl="3">
      <w:numFmt w:val="bullet"/>
      <w:lvlText w:val="•"/>
      <w:lvlJc w:val="left"/>
      <w:pPr>
        <w:ind w:left="3462" w:hanging="851"/>
      </w:pPr>
    </w:lvl>
    <w:lvl w:ilvl="4">
      <w:numFmt w:val="bullet"/>
      <w:lvlText w:val="•"/>
      <w:lvlJc w:val="left"/>
      <w:pPr>
        <w:ind w:left="4424" w:hanging="851"/>
      </w:pPr>
    </w:lvl>
    <w:lvl w:ilvl="5">
      <w:numFmt w:val="bullet"/>
      <w:lvlText w:val="•"/>
      <w:lvlJc w:val="left"/>
      <w:pPr>
        <w:ind w:left="5385" w:hanging="851"/>
      </w:pPr>
    </w:lvl>
    <w:lvl w:ilvl="6">
      <w:numFmt w:val="bullet"/>
      <w:lvlText w:val="•"/>
      <w:lvlJc w:val="left"/>
      <w:pPr>
        <w:ind w:left="6346" w:hanging="851"/>
      </w:pPr>
    </w:lvl>
    <w:lvl w:ilvl="7">
      <w:numFmt w:val="bullet"/>
      <w:lvlText w:val="•"/>
      <w:lvlJc w:val="left"/>
      <w:pPr>
        <w:ind w:left="7308" w:hanging="851"/>
      </w:pPr>
    </w:lvl>
    <w:lvl w:ilvl="8">
      <w:numFmt w:val="bullet"/>
      <w:lvlText w:val="•"/>
      <w:lvlJc w:val="left"/>
      <w:pPr>
        <w:ind w:left="8269" w:hanging="851"/>
      </w:pPr>
    </w:lvl>
  </w:abstractNum>
  <w:abstractNum w:abstractNumId="6" w15:restartNumberingAfterBreak="0">
    <w:nsid w:val="2C2F4478"/>
    <w:multiLevelType w:val="hybridMultilevel"/>
    <w:tmpl w:val="8CD0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4647"/>
    <w:multiLevelType w:val="multilevel"/>
    <w:tmpl w:val="B742D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42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96" w:hanging="2160"/>
      </w:pPr>
      <w:rPr>
        <w:rFonts w:hint="default"/>
        <w:color w:val="auto"/>
      </w:rPr>
    </w:lvl>
  </w:abstractNum>
  <w:abstractNum w:abstractNumId="8" w15:restartNumberingAfterBreak="0">
    <w:nsid w:val="42EA55FD"/>
    <w:multiLevelType w:val="multilevel"/>
    <w:tmpl w:val="237CBFF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auto"/>
        <w:sz w:val="27"/>
      </w:rPr>
    </w:lvl>
    <w:lvl w:ilvl="1">
      <w:start w:val="2"/>
      <w:numFmt w:val="decimal"/>
      <w:lvlText w:val="%1.%2."/>
      <w:lvlJc w:val="left"/>
      <w:pPr>
        <w:ind w:left="1061" w:hanging="720"/>
      </w:pPr>
      <w:rPr>
        <w:rFonts w:hint="default"/>
        <w:color w:val="auto"/>
        <w:sz w:val="27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103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3145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4187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4888" w:hanging="2160"/>
      </w:pPr>
      <w:rPr>
        <w:rFonts w:hint="default"/>
        <w:color w:val="auto"/>
        <w:sz w:val="27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52F6"/>
    <w:multiLevelType w:val="multilevel"/>
    <w:tmpl w:val="E5E648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59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8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5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32" w:hanging="2160"/>
      </w:pPr>
      <w:rPr>
        <w:rFonts w:hint="default"/>
        <w:color w:val="auto"/>
      </w:rPr>
    </w:lvl>
  </w:abstractNum>
  <w:abstractNum w:abstractNumId="11" w15:restartNumberingAfterBreak="0">
    <w:nsid w:val="61734A7F"/>
    <w:multiLevelType w:val="hybridMultilevel"/>
    <w:tmpl w:val="B4E08450"/>
    <w:lvl w:ilvl="0" w:tplc="E2E62C3E">
      <w:start w:val="5"/>
      <w:numFmt w:val="decimal"/>
      <w:lvlText w:val="%1."/>
      <w:lvlJc w:val="left"/>
      <w:pPr>
        <w:ind w:left="4141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4861" w:hanging="360"/>
      </w:pPr>
    </w:lvl>
    <w:lvl w:ilvl="2" w:tplc="0419001B" w:tentative="1">
      <w:start w:val="1"/>
      <w:numFmt w:val="lowerRoman"/>
      <w:lvlText w:val="%3."/>
      <w:lvlJc w:val="right"/>
      <w:pPr>
        <w:ind w:left="5581" w:hanging="180"/>
      </w:pPr>
    </w:lvl>
    <w:lvl w:ilvl="3" w:tplc="0419000F" w:tentative="1">
      <w:start w:val="1"/>
      <w:numFmt w:val="decimal"/>
      <w:lvlText w:val="%4."/>
      <w:lvlJc w:val="left"/>
      <w:pPr>
        <w:ind w:left="6301" w:hanging="360"/>
      </w:pPr>
    </w:lvl>
    <w:lvl w:ilvl="4" w:tplc="04190019" w:tentative="1">
      <w:start w:val="1"/>
      <w:numFmt w:val="lowerLetter"/>
      <w:lvlText w:val="%5."/>
      <w:lvlJc w:val="left"/>
      <w:pPr>
        <w:ind w:left="7021" w:hanging="360"/>
      </w:pPr>
    </w:lvl>
    <w:lvl w:ilvl="5" w:tplc="0419001B" w:tentative="1">
      <w:start w:val="1"/>
      <w:numFmt w:val="lowerRoman"/>
      <w:lvlText w:val="%6."/>
      <w:lvlJc w:val="right"/>
      <w:pPr>
        <w:ind w:left="7741" w:hanging="180"/>
      </w:pPr>
    </w:lvl>
    <w:lvl w:ilvl="6" w:tplc="0419000F" w:tentative="1">
      <w:start w:val="1"/>
      <w:numFmt w:val="decimal"/>
      <w:lvlText w:val="%7."/>
      <w:lvlJc w:val="left"/>
      <w:pPr>
        <w:ind w:left="8461" w:hanging="360"/>
      </w:pPr>
    </w:lvl>
    <w:lvl w:ilvl="7" w:tplc="04190019" w:tentative="1">
      <w:start w:val="1"/>
      <w:numFmt w:val="lowerLetter"/>
      <w:lvlText w:val="%8."/>
      <w:lvlJc w:val="left"/>
      <w:pPr>
        <w:ind w:left="9181" w:hanging="360"/>
      </w:pPr>
    </w:lvl>
    <w:lvl w:ilvl="8" w:tplc="0419001B" w:tentative="1">
      <w:start w:val="1"/>
      <w:numFmt w:val="lowerRoman"/>
      <w:lvlText w:val="%9."/>
      <w:lvlJc w:val="right"/>
      <w:pPr>
        <w:ind w:left="9901" w:hanging="180"/>
      </w:pPr>
    </w:lvl>
  </w:abstractNum>
  <w:abstractNum w:abstractNumId="12" w15:restartNumberingAfterBreak="0">
    <w:nsid w:val="78DA085C"/>
    <w:multiLevelType w:val="multilevel"/>
    <w:tmpl w:val="00000888"/>
    <w:lvl w:ilvl="0">
      <w:start w:val="1"/>
      <w:numFmt w:val="decimal"/>
      <w:lvlText w:val="%1"/>
      <w:lvlJc w:val="left"/>
      <w:pPr>
        <w:ind w:left="130" w:hanging="863"/>
      </w:pPr>
    </w:lvl>
    <w:lvl w:ilvl="1">
      <w:start w:val="1"/>
      <w:numFmt w:val="decimal"/>
      <w:lvlText w:val="%1.%2."/>
      <w:lvlJc w:val="left"/>
      <w:pPr>
        <w:ind w:left="130" w:hanging="863"/>
      </w:pPr>
      <w:rPr>
        <w:b w:val="0"/>
        <w:bCs w:val="0"/>
        <w:w w:val="109"/>
      </w:rPr>
    </w:lvl>
    <w:lvl w:ilvl="2">
      <w:numFmt w:val="bullet"/>
      <w:lvlText w:val="•"/>
      <w:lvlJc w:val="left"/>
      <w:pPr>
        <w:ind w:left="2153" w:hanging="863"/>
      </w:pPr>
    </w:lvl>
    <w:lvl w:ilvl="3">
      <w:numFmt w:val="bullet"/>
      <w:lvlText w:val="•"/>
      <w:lvlJc w:val="left"/>
      <w:pPr>
        <w:ind w:left="3160" w:hanging="863"/>
      </w:pPr>
    </w:lvl>
    <w:lvl w:ilvl="4">
      <w:numFmt w:val="bullet"/>
      <w:lvlText w:val="•"/>
      <w:lvlJc w:val="left"/>
      <w:pPr>
        <w:ind w:left="4167" w:hanging="863"/>
      </w:pPr>
    </w:lvl>
    <w:lvl w:ilvl="5">
      <w:numFmt w:val="bullet"/>
      <w:lvlText w:val="•"/>
      <w:lvlJc w:val="left"/>
      <w:pPr>
        <w:ind w:left="5174" w:hanging="863"/>
      </w:pPr>
    </w:lvl>
    <w:lvl w:ilvl="6">
      <w:numFmt w:val="bullet"/>
      <w:lvlText w:val="•"/>
      <w:lvlJc w:val="left"/>
      <w:pPr>
        <w:ind w:left="6181" w:hanging="863"/>
      </w:pPr>
    </w:lvl>
    <w:lvl w:ilvl="7">
      <w:numFmt w:val="bullet"/>
      <w:lvlText w:val="•"/>
      <w:lvlJc w:val="left"/>
      <w:pPr>
        <w:ind w:left="7188" w:hanging="863"/>
      </w:pPr>
    </w:lvl>
    <w:lvl w:ilvl="8">
      <w:numFmt w:val="bullet"/>
      <w:lvlText w:val="•"/>
      <w:lvlJc w:val="left"/>
      <w:pPr>
        <w:ind w:left="8195" w:hanging="863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69"/>
    <w:rsid w:val="00044E6B"/>
    <w:rsid w:val="000D21EC"/>
    <w:rsid w:val="0014481F"/>
    <w:rsid w:val="001C68A8"/>
    <w:rsid w:val="001D7F98"/>
    <w:rsid w:val="00242208"/>
    <w:rsid w:val="00242813"/>
    <w:rsid w:val="003870CA"/>
    <w:rsid w:val="00425C69"/>
    <w:rsid w:val="00507596"/>
    <w:rsid w:val="005636E9"/>
    <w:rsid w:val="009D1008"/>
    <w:rsid w:val="00A1768D"/>
    <w:rsid w:val="00A33B3B"/>
    <w:rsid w:val="00AA6C9F"/>
    <w:rsid w:val="00C84ADD"/>
    <w:rsid w:val="00CE1EBA"/>
    <w:rsid w:val="00D407D7"/>
    <w:rsid w:val="00D454CB"/>
    <w:rsid w:val="00DE08AB"/>
    <w:rsid w:val="00E125F1"/>
    <w:rsid w:val="00E330DE"/>
    <w:rsid w:val="00E963CC"/>
    <w:rsid w:val="00EA7243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FA66-C4DE-4CE0-85FB-1C56B8F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425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25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425C69"/>
    <w:pPr>
      <w:ind w:left="720"/>
      <w:contextualSpacing/>
    </w:pPr>
  </w:style>
  <w:style w:type="paragraph" w:styleId="a4">
    <w:name w:val="Body Text"/>
    <w:basedOn w:val="a"/>
    <w:link w:val="a5"/>
    <w:unhideWhenUsed/>
    <w:rsid w:val="00425C69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5C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1D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963C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963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6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oleft">
    <w:name w:val="toleft"/>
    <w:basedOn w:val="a"/>
    <w:rsid w:val="00E96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526874/" TargetMode="External"/><Relationship Id="rId5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it-employ</cp:lastModifiedBy>
  <cp:revision>12</cp:revision>
  <cp:lastPrinted>2020-10-01T06:19:00Z</cp:lastPrinted>
  <dcterms:created xsi:type="dcterms:W3CDTF">2020-09-24T10:13:00Z</dcterms:created>
  <dcterms:modified xsi:type="dcterms:W3CDTF">2022-07-28T10:22:00Z</dcterms:modified>
</cp:coreProperties>
</file>