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568" w:rsidRDefault="00716568" w:rsidP="0071656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716568" w:rsidRDefault="00716568" w:rsidP="0071656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716568" w:rsidRDefault="00716568" w:rsidP="00716568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716568" w:rsidRDefault="00716568" w:rsidP="00716568">
      <w:pPr>
        <w:jc w:val="both"/>
        <w:rPr>
          <w:sz w:val="28"/>
          <w:szCs w:val="28"/>
        </w:rPr>
      </w:pPr>
    </w:p>
    <w:p w:rsidR="00716568" w:rsidRDefault="0010324D" w:rsidP="00716568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9.1pt;margin-top:10.95pt;width:301.45pt;height:157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" stroked="f">
            <v:textbox style="mso-fit-shape-to-text:t">
              <w:txbxContent>
                <w:p w:rsidR="00716568" w:rsidRPr="00716568" w:rsidRDefault="00716568" w:rsidP="00716568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Утверждено:</w:t>
                  </w:r>
                </w:p>
                <w:p w:rsidR="00716568" w:rsidRPr="00716568" w:rsidRDefault="00716568" w:rsidP="007165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Решением Ученого совета ЧУОО ВО «ОмГА»</w:t>
                  </w:r>
                </w:p>
                <w:p w:rsidR="00716568" w:rsidRPr="00716568" w:rsidRDefault="00716568" w:rsidP="00716568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  от 28.09.2015 г.</w:t>
                  </w:r>
                </w:p>
                <w:p w:rsidR="00716568" w:rsidRPr="00716568" w:rsidRDefault="00716568" w:rsidP="00716568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</w:t>
                  </w:r>
                </w:p>
                <w:p w:rsidR="00716568" w:rsidRPr="00716568" w:rsidRDefault="00716568" w:rsidP="00716568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6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  А.Э. Еремеев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7" type="#_x0000_t202" style="position:absolute;left:0;text-align:left;margin-left:3.65pt;margin-top:11pt;width:225.2pt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xkt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" filled="f" stroked="f">
            <v:textbox style="mso-fit-shape-to-text:t">
              <w:txbxContent>
                <w:p w:rsidR="000E5F7B" w:rsidRPr="00AF5B7D" w:rsidRDefault="000E5F7B" w:rsidP="000E5F7B">
                  <w:pPr>
                    <w:widowControl w:val="0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AF5B7D">
                    <w:rPr>
                      <w:rFonts w:ascii="Times New Roman" w:hAnsi="Times New Roman"/>
                      <w:sz w:val="28"/>
                      <w:szCs w:val="24"/>
                    </w:rPr>
                    <w:t>Одобрено:</w:t>
                  </w:r>
                </w:p>
                <w:p w:rsidR="000E5F7B" w:rsidRPr="00AF5B7D" w:rsidRDefault="000E5F7B" w:rsidP="000E5F7B">
                  <w:pPr>
                    <w:widowControl w:val="0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AF5B7D">
                    <w:rPr>
                      <w:rFonts w:ascii="Times New Roman" w:hAnsi="Times New Roman"/>
                      <w:sz w:val="28"/>
                      <w:szCs w:val="24"/>
                    </w:rPr>
                    <w:t>на заседании</w:t>
                  </w:r>
                </w:p>
                <w:p w:rsidR="000E5F7B" w:rsidRPr="00AF5B7D" w:rsidRDefault="000E5F7B" w:rsidP="000E5F7B">
                  <w:pPr>
                    <w:widowControl w:val="0"/>
                    <w:spacing w:after="0" w:line="36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AF5B7D">
                    <w:rPr>
                      <w:rFonts w:ascii="Times New Roman" w:hAnsi="Times New Roman"/>
                      <w:sz w:val="28"/>
                      <w:szCs w:val="24"/>
                    </w:rPr>
                    <w:t>Студенческого совета</w:t>
                  </w:r>
                </w:p>
                <w:p w:rsidR="000E5F7B" w:rsidRPr="00AF5B7D" w:rsidRDefault="000E5F7B" w:rsidP="000E5F7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F5B7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ЧУОО ВО «ОмГА»</w:t>
                  </w:r>
                </w:p>
                <w:p w:rsidR="000E5F7B" w:rsidRPr="00AF5B7D" w:rsidRDefault="000E5F7B" w:rsidP="000E5F7B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F5B7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1</w:t>
                  </w:r>
                  <w:r w:rsidRPr="00AF5B7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  <w:p w:rsidR="00716568" w:rsidRPr="003F465E" w:rsidRDefault="000E5F7B" w:rsidP="000E5F7B">
                  <w:pPr>
                    <w:rPr>
                      <w:szCs w:val="28"/>
                    </w:rPr>
                  </w:pPr>
                  <w:r w:rsidRPr="00AF5B7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28 сентября</w:t>
                  </w:r>
                  <w:r w:rsidRPr="00AF5B7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5</w:t>
                  </w:r>
                  <w:r w:rsidRPr="00AF5B7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16568" w:rsidRDefault="00716568" w:rsidP="00716568">
      <w:pPr>
        <w:jc w:val="both"/>
        <w:rPr>
          <w:sz w:val="28"/>
          <w:szCs w:val="28"/>
        </w:rPr>
      </w:pPr>
    </w:p>
    <w:p w:rsidR="00716568" w:rsidRDefault="00716568" w:rsidP="00716568">
      <w:pPr>
        <w:jc w:val="both"/>
        <w:rPr>
          <w:sz w:val="28"/>
          <w:szCs w:val="28"/>
        </w:rPr>
      </w:pPr>
    </w:p>
    <w:p w:rsidR="00716568" w:rsidRDefault="00716568" w:rsidP="00716568">
      <w:pPr>
        <w:jc w:val="both"/>
        <w:rPr>
          <w:sz w:val="28"/>
          <w:szCs w:val="28"/>
        </w:rPr>
      </w:pPr>
    </w:p>
    <w:p w:rsidR="00716568" w:rsidRPr="00716568" w:rsidRDefault="00716568" w:rsidP="0071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716568" w:rsidRPr="00716568" w:rsidRDefault="00716568" w:rsidP="00716568">
      <w:pPr>
        <w:spacing w:after="240"/>
        <w:outlineLvl w:val="1"/>
        <w:rPr>
          <w:rFonts w:ascii="Times New Roman" w:hAnsi="Times New Roman" w:cs="Times New Roman"/>
          <w:sz w:val="32"/>
          <w:szCs w:val="32"/>
        </w:rPr>
      </w:pPr>
    </w:p>
    <w:p w:rsidR="00716568" w:rsidRPr="00716568" w:rsidRDefault="00716568" w:rsidP="00716568">
      <w:pPr>
        <w:spacing w:after="2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>ПОЛОЖЕНИЕ</w:t>
      </w:r>
    </w:p>
    <w:p w:rsidR="00716568" w:rsidRPr="00716568" w:rsidRDefault="00716568" w:rsidP="00716568">
      <w:pPr>
        <w:spacing w:after="2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16568">
        <w:rPr>
          <w:rFonts w:ascii="Times New Roman" w:hAnsi="Times New Roman" w:cs="Times New Roman"/>
          <w:sz w:val="32"/>
          <w:szCs w:val="32"/>
        </w:rPr>
        <w:t>об отделе контроля качества образовательного процесса</w:t>
      </w:r>
    </w:p>
    <w:p w:rsidR="00716568" w:rsidRPr="00716568" w:rsidRDefault="00716568" w:rsidP="0071656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568" w:rsidRPr="00716568" w:rsidRDefault="00716568" w:rsidP="0071656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568" w:rsidRDefault="00716568" w:rsidP="00716568">
      <w:pPr>
        <w:rPr>
          <w:rFonts w:ascii="Times New Roman" w:hAnsi="Times New Roman" w:cs="Times New Roman"/>
          <w:sz w:val="28"/>
          <w:szCs w:val="28"/>
        </w:rPr>
      </w:pPr>
    </w:p>
    <w:p w:rsidR="00716568" w:rsidRDefault="00716568" w:rsidP="00716568">
      <w:pPr>
        <w:rPr>
          <w:rFonts w:ascii="Times New Roman" w:hAnsi="Times New Roman" w:cs="Times New Roman"/>
          <w:sz w:val="28"/>
          <w:szCs w:val="28"/>
        </w:rPr>
      </w:pPr>
    </w:p>
    <w:p w:rsidR="00716568" w:rsidRDefault="00716568" w:rsidP="00716568">
      <w:pPr>
        <w:rPr>
          <w:rFonts w:ascii="Times New Roman" w:hAnsi="Times New Roman" w:cs="Times New Roman"/>
          <w:sz w:val="28"/>
          <w:szCs w:val="28"/>
        </w:rPr>
      </w:pPr>
    </w:p>
    <w:p w:rsidR="00716568" w:rsidRDefault="00716568" w:rsidP="00716568">
      <w:pPr>
        <w:rPr>
          <w:rFonts w:ascii="Times New Roman" w:hAnsi="Times New Roman" w:cs="Times New Roman"/>
          <w:sz w:val="28"/>
          <w:szCs w:val="28"/>
        </w:rPr>
      </w:pPr>
    </w:p>
    <w:p w:rsidR="00716568" w:rsidRDefault="00716568" w:rsidP="00716568">
      <w:pPr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Омск, 2015</w:t>
      </w:r>
    </w:p>
    <w:p w:rsidR="00716568" w:rsidRDefault="00716568" w:rsidP="0071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ПОЛОЖЕНИЕ</w:t>
      </w:r>
    </w:p>
    <w:p w:rsidR="00716568" w:rsidRDefault="00716568" w:rsidP="007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об отделе контроля качества образования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68" w:rsidRDefault="00716568" w:rsidP="007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1.1 Отдел контроля качества образования (далее Отдел)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структурным подразделением в составе управления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подчиняется </w:t>
      </w:r>
      <w:r>
        <w:rPr>
          <w:rFonts w:ascii="Times New Roman" w:hAnsi="Times New Roman" w:cs="Times New Roman"/>
          <w:sz w:val="28"/>
          <w:szCs w:val="28"/>
        </w:rPr>
        <w:t>руководителю управления по учебной работе, дистанционному образованию и информационным технологиям</w:t>
      </w:r>
      <w:r w:rsidRPr="0071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частного учреждения образовательной организации высшего образования «Омская гуманитарная академия»</w:t>
      </w:r>
      <w:r w:rsidRPr="0071656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716568">
        <w:rPr>
          <w:rFonts w:ascii="Times New Roman" w:hAnsi="Times New Roman" w:cs="Times New Roman"/>
          <w:sz w:val="28"/>
          <w:szCs w:val="28"/>
        </w:rPr>
        <w:t>).</w:t>
      </w:r>
    </w:p>
    <w:p w:rsidR="00716568" w:rsidRPr="00716568" w:rsidRDefault="00716568" w:rsidP="00B46E7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1.2 Отдел в своей деятельности руководствуется:</w:t>
      </w:r>
    </w:p>
    <w:p w:rsidR="00716568" w:rsidRPr="00716568" w:rsidRDefault="00716568" w:rsidP="007165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716568" w:rsidRPr="00716568" w:rsidRDefault="00716568" w:rsidP="00716568">
      <w:pPr>
        <w:pStyle w:val="a3"/>
        <w:suppressAutoHyphens/>
        <w:spacing w:line="360" w:lineRule="auto"/>
        <w:ind w:firstLine="709"/>
        <w:rPr>
          <w:sz w:val="28"/>
          <w:szCs w:val="28"/>
        </w:rPr>
      </w:pPr>
      <w:r w:rsidRPr="00716568">
        <w:rPr>
          <w:sz w:val="28"/>
          <w:szCs w:val="28"/>
        </w:rPr>
        <w:t>- Федеральным Законом «Об образовании в Российской Федерации» от 29 декабря 2012 года №273-ФЗ;</w:t>
      </w:r>
    </w:p>
    <w:p w:rsidR="00716568" w:rsidRPr="00716568" w:rsidRDefault="00716568" w:rsidP="007165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:rsidR="00716568" w:rsidRPr="00716568" w:rsidRDefault="00716568" w:rsidP="007165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Уставом ЧУОО ВО «ОмГА»;</w:t>
      </w:r>
    </w:p>
    <w:p w:rsidR="00716568" w:rsidRPr="00716568" w:rsidRDefault="00716568" w:rsidP="007165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16568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учебную и научную деятельность Академии.</w:t>
      </w:r>
    </w:p>
    <w:p w:rsidR="00716568" w:rsidRPr="00716568" w:rsidRDefault="00716568" w:rsidP="00B46E7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1.3 Отдел работает по двум направлениям: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внедрение и совершенствование внутривузовской системы менеджмента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качества (далее СМК) образования на основе требований международных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стандартов качества с учётом положений документов Болонского процесса;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организация и проведение промежуточных и итоговых аттестаций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обучаемых на основе компьютерного тестирования по дисциплинам учебных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планов;</w:t>
      </w:r>
    </w:p>
    <w:p w:rsidR="00716568" w:rsidRPr="00716568" w:rsidRDefault="00716568" w:rsidP="00B46E7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2. СТРУКТУРА ОТДЕЛА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2.1 Структура, численность и штатное расписание Отдела утверждаются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и внебюджетного финансирования.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2.2 Руководство Отделом осуществляется начальником Отдела. Начальник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назначается и освобождается от должности приказом ректора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>,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труде.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2.3 Работники Отдела выполняют свои функции согласно должностным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инструкциям.</w:t>
      </w:r>
    </w:p>
    <w:p w:rsidR="00716568" w:rsidRPr="00716568" w:rsidRDefault="00716568" w:rsidP="00B46E7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3. ЗАДАЧИ И ФУНКЦИИ ОТДЕЛА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3.1 Общие задачи Отдела: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реализация политики в области качества;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мониторинг показателей и факторов, свидетельствующих о качестве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обеспечение контроля качества образовательного процесса и повышение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уровня подготовки выпускников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>, обучающихся по программам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высшего  образования;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с заказчиками и потребителями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образовательных услуг, в области качества образования.</w:t>
      </w:r>
    </w:p>
    <w:p w:rsidR="00B46E7D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3.2 Основные задачи по направлению работы 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«внедрение исовершенствование менеджмента качества»: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разработка плана мероприятий по внедрению и совершенствованию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внутривузовской системы менеджмента качества образования;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- подготовка нормативно-правовой документации внутривузовской системы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менеджмента качества образования на основе международных стандартов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 xml:space="preserve">качества и модели качества, избранной для внедрения в </w:t>
      </w:r>
      <w:r w:rsidR="00B46E7D" w:rsidRPr="00EC54F3">
        <w:rPr>
          <w:rFonts w:ascii="Times New Roman" w:hAnsi="Times New Roman" w:cs="Times New Roman"/>
          <w:sz w:val="28"/>
          <w:szCs w:val="28"/>
        </w:rPr>
        <w:t>Академии</w:t>
      </w:r>
      <w:r w:rsidRPr="00EC54F3">
        <w:rPr>
          <w:rFonts w:ascii="Times New Roman" w:hAnsi="Times New Roman" w:cs="Times New Roman"/>
          <w:sz w:val="28"/>
          <w:szCs w:val="28"/>
        </w:rPr>
        <w:t>;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- определение показателей внутривузовской системы качества образования,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их мониторинг и сопоставление с критериальными показателями,</w:t>
      </w:r>
      <w:r w:rsidR="00B46E7D" w:rsidRPr="00EC54F3">
        <w:rPr>
          <w:rFonts w:ascii="Times New Roman" w:hAnsi="Times New Roman" w:cs="Times New Roman"/>
          <w:sz w:val="28"/>
          <w:szCs w:val="28"/>
        </w:rPr>
        <w:t xml:space="preserve"> </w:t>
      </w:r>
      <w:r w:rsidRPr="00EC54F3">
        <w:rPr>
          <w:rFonts w:ascii="Times New Roman" w:hAnsi="Times New Roman" w:cs="Times New Roman"/>
          <w:sz w:val="28"/>
          <w:szCs w:val="28"/>
        </w:rPr>
        <w:t xml:space="preserve">предлагаемые потребителями образовательных услуг </w:t>
      </w:r>
      <w:r w:rsidR="00B46E7D" w:rsidRPr="00EC54F3">
        <w:rPr>
          <w:rFonts w:ascii="Times New Roman" w:hAnsi="Times New Roman" w:cs="Times New Roman"/>
          <w:sz w:val="28"/>
          <w:szCs w:val="28"/>
        </w:rPr>
        <w:t>Академии</w:t>
      </w:r>
      <w:r w:rsidRPr="00EC54F3">
        <w:rPr>
          <w:rFonts w:ascii="Times New Roman" w:hAnsi="Times New Roman" w:cs="Times New Roman"/>
          <w:sz w:val="28"/>
          <w:szCs w:val="28"/>
        </w:rPr>
        <w:t>;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- консультирование профессорско-преподавательского состава по вопросам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менеджмента качества в сфере образовательной деятельности, группы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внутренних аудиторов;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- координация деятельности факультетов, кафедр и профессорско-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преподавательского состава, предусматривающая мониторинг качества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образования и управленческие решения по совершенствованию системы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менеджмента качества;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- сбор и обработка информации о результативности системы менеджмента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 xml:space="preserve">качества образования в </w:t>
      </w:r>
      <w:r w:rsidR="00B46E7D" w:rsidRPr="00EC54F3">
        <w:rPr>
          <w:rFonts w:ascii="Times New Roman" w:hAnsi="Times New Roman" w:cs="Times New Roman"/>
          <w:sz w:val="28"/>
          <w:szCs w:val="28"/>
        </w:rPr>
        <w:t>Академии</w:t>
      </w:r>
      <w:r w:rsidRPr="00EC54F3">
        <w:rPr>
          <w:rFonts w:ascii="Times New Roman" w:hAnsi="Times New Roman" w:cs="Times New Roman"/>
          <w:sz w:val="28"/>
          <w:szCs w:val="28"/>
        </w:rPr>
        <w:t>, формирование банка информационно</w:t>
      </w:r>
      <w:r w:rsidR="00B46E7D" w:rsidRPr="00EC54F3">
        <w:rPr>
          <w:rFonts w:ascii="Times New Roman" w:hAnsi="Times New Roman" w:cs="Times New Roman"/>
          <w:sz w:val="28"/>
          <w:szCs w:val="28"/>
        </w:rPr>
        <w:t>-</w:t>
      </w:r>
      <w:r w:rsidRPr="00EC54F3">
        <w:rPr>
          <w:rFonts w:ascii="Times New Roman" w:hAnsi="Times New Roman" w:cs="Times New Roman"/>
          <w:sz w:val="28"/>
          <w:szCs w:val="28"/>
        </w:rPr>
        <w:t>аналитических</w:t>
      </w:r>
      <w:r w:rsidR="00B46E7D" w:rsidRPr="00EC54F3">
        <w:rPr>
          <w:rFonts w:ascii="Times New Roman" w:hAnsi="Times New Roman" w:cs="Times New Roman"/>
          <w:sz w:val="28"/>
          <w:szCs w:val="28"/>
        </w:rPr>
        <w:t xml:space="preserve"> </w:t>
      </w:r>
      <w:r w:rsidRPr="00EC54F3">
        <w:rPr>
          <w:rFonts w:ascii="Times New Roman" w:hAnsi="Times New Roman" w:cs="Times New Roman"/>
          <w:sz w:val="28"/>
          <w:szCs w:val="28"/>
        </w:rPr>
        <w:t>материалов по проблемам качества образования;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 xml:space="preserve">- информирование руководства </w:t>
      </w:r>
      <w:r w:rsidR="00B46E7D" w:rsidRPr="00EC54F3">
        <w:rPr>
          <w:rFonts w:ascii="Times New Roman" w:hAnsi="Times New Roman" w:cs="Times New Roman"/>
          <w:sz w:val="28"/>
          <w:szCs w:val="28"/>
        </w:rPr>
        <w:t>Академии</w:t>
      </w:r>
      <w:r w:rsidRPr="00EC54F3">
        <w:rPr>
          <w:rFonts w:ascii="Times New Roman" w:hAnsi="Times New Roman" w:cs="Times New Roman"/>
          <w:sz w:val="28"/>
          <w:szCs w:val="28"/>
        </w:rPr>
        <w:t xml:space="preserve"> о результатах внедрения</w:t>
      </w:r>
      <w:r w:rsidR="00B46E7D" w:rsidRPr="00EC54F3">
        <w:rPr>
          <w:rFonts w:ascii="Times New Roman" w:hAnsi="Times New Roman" w:cs="Times New Roman"/>
          <w:sz w:val="28"/>
          <w:szCs w:val="28"/>
        </w:rPr>
        <w:t xml:space="preserve"> </w:t>
      </w:r>
      <w:r w:rsidRPr="00EC54F3">
        <w:rPr>
          <w:rFonts w:ascii="Times New Roman" w:hAnsi="Times New Roman" w:cs="Times New Roman"/>
          <w:sz w:val="28"/>
          <w:szCs w:val="28"/>
        </w:rPr>
        <w:t>системы менеджмента качества и внесение предложений по</w:t>
      </w:r>
      <w:r w:rsidR="00B46E7D" w:rsidRPr="00EC54F3">
        <w:rPr>
          <w:rFonts w:ascii="Times New Roman" w:hAnsi="Times New Roman" w:cs="Times New Roman"/>
          <w:sz w:val="28"/>
          <w:szCs w:val="28"/>
        </w:rPr>
        <w:t xml:space="preserve"> </w:t>
      </w:r>
      <w:r w:rsidRPr="00EC54F3">
        <w:rPr>
          <w:rFonts w:ascii="Times New Roman" w:hAnsi="Times New Roman" w:cs="Times New Roman"/>
          <w:sz w:val="28"/>
          <w:szCs w:val="28"/>
        </w:rPr>
        <w:t>совершенствованию качества образования;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- развитие сотрудничества с другими ВУЗами, предполагающими обмен</w:t>
      </w:r>
    </w:p>
    <w:p w:rsidR="00716568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>опытом работы, участие в научно-методических и практических</w:t>
      </w:r>
      <w:r w:rsidR="00B46E7D" w:rsidRPr="00EC54F3">
        <w:rPr>
          <w:rFonts w:ascii="Times New Roman" w:hAnsi="Times New Roman" w:cs="Times New Roman"/>
          <w:sz w:val="28"/>
          <w:szCs w:val="28"/>
        </w:rPr>
        <w:t xml:space="preserve"> </w:t>
      </w:r>
      <w:r w:rsidRPr="00EC54F3">
        <w:rPr>
          <w:rFonts w:ascii="Times New Roman" w:hAnsi="Times New Roman" w:cs="Times New Roman"/>
          <w:sz w:val="28"/>
          <w:szCs w:val="28"/>
        </w:rPr>
        <w:t>конференциях по проблемам качества образования.</w:t>
      </w:r>
    </w:p>
    <w:p w:rsidR="00B46E7D" w:rsidRPr="00EC54F3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4F3">
        <w:rPr>
          <w:rFonts w:ascii="Times New Roman" w:hAnsi="Times New Roman" w:cs="Times New Roman"/>
          <w:sz w:val="28"/>
          <w:szCs w:val="28"/>
        </w:rPr>
        <w:t xml:space="preserve">3.3 Основные задачи по направлению работы 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«проведение компьютерного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тестирования»: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участие в разработке и внедрении системы компьютерного тестирования</w:t>
      </w:r>
    </w:p>
    <w:p w:rsidR="00716568" w:rsidRPr="00716568" w:rsidRDefault="00B46E7D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разработка и формирование баз тестовых заданий и электронного банка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данных методического сопровождения учебного процесса;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изучение и анализ методики тестирования, проведения консультирования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по программному обеспечению и процедуре тестирования;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- организация участия, студентов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>, в интернет-тестированиях 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интернет-олимпиадах;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обеспечение программно-методического, технического, кадрового 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организационного обеспечения процедуры тестирования;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организация и проведение тестового контроля знаний при восстановлении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студентов на 2-й и последующие курсы обучения;</w:t>
      </w:r>
    </w:p>
    <w:p w:rsidR="00716568" w:rsidRPr="00716568" w:rsidRDefault="00716568" w:rsidP="00B46E7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 НАПРАВЛЕНИЕ И СОДЕРЖАНИЕ РАБОТЫ ОТДЕЛА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Работа отдела совершается по двум основным направлениям: внедрение 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совершенствование СМК, организация и проведение промежуточного 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итогового компьютерных тестирований.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 Система менеджмента качества: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4.1.1 Разработка и внедрение системы качества в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>, поддержание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её целостности.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4.1.2 Организация разработки, учёт, регистрация, внесение изменений,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архивирование, рассылка и совершенствование документации: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политики, миссии, видения и целей в области качества;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руководства по качеству,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документированных процедур;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спецификаций процессов;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методических инструкций по качеству.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4.1.3 Документальное оформление политики, миссии, видения и целей в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области качества, организация выпуска плакатных вариантов документов 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рассылка по подразделениям.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4.1.4 Организация и проведение периодических, не реже 1 раза в год, ревизий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документов СМК.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4.1.5 Разработка предложений руководству по совершенствованию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документации в соответствии с существующими стандартами.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4.1.6 Разработка графиков внутренних аудитов, подготовка и проведение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внутренних аудитов СМК, доклад руководству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о результатах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внутренних аудитов. Организация проведения корректирующих мероприятий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по результатам внутренних аудитов.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4.1.7 Разработка собственной документации отдела в области качества: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инструкций,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- общих документов, форм бланков, папок перечня документов СМК.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4.1.8 Внесение предложений по организации мероприятий, по оценке 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стимулированию субъектов процесса менеджмента качества в Университете.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4.1.9 Организация анкетирования обучающихся и преподавателей по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вопросам качества обучения.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4.1.10 Изучение требований потребителя к качеству подготовки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выпускников, посредством проведения социально-психологических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исследований, экспертных опросов.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4.1.11 Оказание необходимой помощи руководителям структурных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подразделений по упорядочению рабочих процессов, определению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параметров и характеристик их качества, методов их измерения и сбора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 xml:space="preserve">информации на этапах реализации политики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управления качеством образования.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4.1.12 Анализ результативности СМК в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>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4.1.13 Анализ трудоустройства выпускников.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4.1.14 Организация проведения методических конференций и семинаров,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курсов повышения квалификации преподавателей и сотрудников по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вопросам качества. Создание методических пособий и рекомендаций.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4.1.15 Изучение передового отечественного и зарубежного опыта по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разработке и внедрению систем управления качеством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4.2 Проведение компьютерного тестирования: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4.2.1 Формирование базы тестовых заданий и электронного банка данных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методического сопровождения учебного процесса.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4.2.2 Организация работы по проведению автоматизированного тестового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контроля знаний обучающихся.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4.2.3 Организация работы по созданию, приобретению и экспертизе тестовых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материалов.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4.2.4 Организационное и методическое сопровождение компьютерного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тестирования, анализ итоговых результатов.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4.2.5 Составление расписания проведения компьютерных тестирований при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определении подготовки студентов к сессии.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4.2.6 Организация семинаров и конференций для преподавателей</w:t>
      </w:r>
    </w:p>
    <w:p w:rsidR="00716568" w:rsidRPr="00716568" w:rsidRDefault="00B46E7D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Академии</w:t>
      </w:r>
      <w:r w:rsidR="00716568" w:rsidRPr="00716568">
        <w:rPr>
          <w:rFonts w:ascii="Times New Roman" w:hAnsi="Times New Roman" w:cs="Times New Roman"/>
          <w:sz w:val="28"/>
          <w:szCs w:val="28"/>
        </w:rPr>
        <w:t xml:space="preserve"> по новым актуальным проблемам электронного тестирования.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При необходимости Отдел выполняет другие поручения руководства по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профилю своей работы.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Работа Отдела организуется по графику в условиях 40-часовой рабочей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недели.</w:t>
      </w:r>
    </w:p>
    <w:p w:rsidR="00716568" w:rsidRPr="00716568" w:rsidRDefault="00716568" w:rsidP="00B46E7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5. ПРАВА ОТДЕЛА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Отдел обладает правами: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5.1 Запрашивать и получать от структурных подразделений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необходимые документы, материалы, информацию по вопросам, входящим в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компетенцию отдела.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5.2 Подготавливать и распространять в подразделениях </w:t>
      </w:r>
      <w:r w:rsidR="00B46E7D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716568">
        <w:rPr>
          <w:rFonts w:ascii="Times New Roman" w:hAnsi="Times New Roman" w:cs="Times New Roman"/>
          <w:sz w:val="28"/>
          <w:szCs w:val="28"/>
        </w:rPr>
        <w:t>соответствующие профилю отдела документы и информационные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материалы, организовывать и проводить мероприятия просветительского,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конкурсного и информационно-учебного назначения.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5.3 Вести переписку с подразделениями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электронную) по вопросам, входящим в компетенцию Отдела.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5.4 Организовывать и проводить в подразделениях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плановые 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внеплановые мероприятия, направленные на реализацию функций Отдела; в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пределах своих полномочий давать заключения, рекомендации и установки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по результатам поведённых мероприятий; контролировать выполнение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корректирующих и предупреждающих действий в установленные сроки;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делать представление и давать оценку деятельности подразделений,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соответствующую требованиям СМК.</w:t>
      </w:r>
    </w:p>
    <w:p w:rsidR="00716568" w:rsidRPr="00716568" w:rsidRDefault="00716568" w:rsidP="00B46E7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6. ВЗАИМОДЕЙСТВИЯ И СВЯЗИ С ДРУГИМИ ПОДРАЗДЕЛЕНИЯМИ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Отдел взаимодействует:</w:t>
      </w:r>
    </w:p>
    <w:p w:rsidR="00716568" w:rsidRPr="00716568" w:rsidRDefault="00B46E7D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716568" w:rsidRPr="00716568">
        <w:rPr>
          <w:rFonts w:ascii="Times New Roman" w:hAnsi="Times New Roman" w:cs="Times New Roman"/>
          <w:sz w:val="28"/>
          <w:szCs w:val="28"/>
        </w:rPr>
        <w:t xml:space="preserve"> С учебно-методическим отделом по вопросам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568" w:rsidRPr="00716568">
        <w:rPr>
          <w:rFonts w:ascii="Times New Roman" w:hAnsi="Times New Roman" w:cs="Times New Roman"/>
          <w:sz w:val="28"/>
          <w:szCs w:val="28"/>
        </w:rPr>
        <w:t>учебного процесса и учебной документации.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6.2 С деканатами факультетов, кафедрами, отделами </w:t>
      </w:r>
      <w:r w:rsidR="00B46E7D">
        <w:rPr>
          <w:rFonts w:ascii="Times New Roman" w:hAnsi="Times New Roman" w:cs="Times New Roman"/>
          <w:sz w:val="28"/>
          <w:szCs w:val="28"/>
        </w:rPr>
        <w:t>Академии</w:t>
      </w:r>
      <w:r w:rsidRPr="00716568">
        <w:rPr>
          <w:rFonts w:ascii="Times New Roman" w:hAnsi="Times New Roman" w:cs="Times New Roman"/>
          <w:sz w:val="28"/>
          <w:szCs w:val="28"/>
        </w:rPr>
        <w:t xml:space="preserve"> по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вопросам функционирования и совершенствования СМК.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6.3 С бухгалтерией по вопросам оплаты образовательных и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информационных услуг по проблеме качества.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6.4 С отделом кадров по вопросам консультирования составления</w:t>
      </w:r>
      <w:r w:rsidR="00B46E7D">
        <w:rPr>
          <w:rFonts w:ascii="Times New Roman" w:hAnsi="Times New Roman" w:cs="Times New Roman"/>
          <w:sz w:val="28"/>
          <w:szCs w:val="28"/>
        </w:rPr>
        <w:t xml:space="preserve"> </w:t>
      </w:r>
      <w:r w:rsidRPr="00716568">
        <w:rPr>
          <w:rFonts w:ascii="Times New Roman" w:hAnsi="Times New Roman" w:cs="Times New Roman"/>
          <w:sz w:val="28"/>
          <w:szCs w:val="28"/>
        </w:rPr>
        <w:t>документов.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6.5 С отделом информационных технологий по программному обеспечению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компьютерного тестирования.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6.6 С кафедрами по вопросам составления банка тестовых заданий.</w:t>
      </w:r>
    </w:p>
    <w:p w:rsidR="00716568" w:rsidRPr="00716568" w:rsidRDefault="00716568" w:rsidP="0071656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>6.7 При выполнении возложенных дополнительных функций Отдел</w:t>
      </w:r>
    </w:p>
    <w:p w:rsidR="00232C5C" w:rsidRPr="00716568" w:rsidRDefault="00716568" w:rsidP="007165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68">
        <w:rPr>
          <w:rFonts w:ascii="Times New Roman" w:hAnsi="Times New Roman" w:cs="Times New Roman"/>
          <w:sz w:val="28"/>
          <w:szCs w:val="28"/>
        </w:rPr>
        <w:t xml:space="preserve">взаимодействует с другими подразделениями </w:t>
      </w:r>
      <w:r w:rsidR="00B46E7D">
        <w:rPr>
          <w:rFonts w:ascii="Times New Roman" w:hAnsi="Times New Roman" w:cs="Times New Roman"/>
          <w:sz w:val="28"/>
          <w:szCs w:val="28"/>
        </w:rPr>
        <w:t>Академии.</w:t>
      </w:r>
    </w:p>
    <w:sectPr w:rsidR="00232C5C" w:rsidRPr="00716568" w:rsidSect="0071656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568"/>
    <w:rsid w:val="000E5F7B"/>
    <w:rsid w:val="000F7A22"/>
    <w:rsid w:val="0010324D"/>
    <w:rsid w:val="00220F95"/>
    <w:rsid w:val="00232C5C"/>
    <w:rsid w:val="002867D6"/>
    <w:rsid w:val="00673AEF"/>
    <w:rsid w:val="00716568"/>
    <w:rsid w:val="00B46E7D"/>
    <w:rsid w:val="00D22F09"/>
    <w:rsid w:val="00E97D22"/>
    <w:rsid w:val="00E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5C"/>
  </w:style>
  <w:style w:type="paragraph" w:styleId="2">
    <w:name w:val="heading 2"/>
    <w:basedOn w:val="a"/>
    <w:link w:val="20"/>
    <w:uiPriority w:val="9"/>
    <w:semiHidden/>
    <w:unhideWhenUsed/>
    <w:qFormat/>
    <w:rsid w:val="00716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7165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165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it-employ</cp:lastModifiedBy>
  <cp:revision>5</cp:revision>
  <dcterms:created xsi:type="dcterms:W3CDTF">2020-12-18T04:52:00Z</dcterms:created>
  <dcterms:modified xsi:type="dcterms:W3CDTF">2022-07-28T10:29:00Z</dcterms:modified>
</cp:coreProperties>
</file>