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56" w:rsidRPr="007D188B" w:rsidRDefault="00456356" w:rsidP="0045635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B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456356" w:rsidRPr="007D188B" w:rsidRDefault="00456356" w:rsidP="0045635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B">
        <w:rPr>
          <w:rFonts w:ascii="Times New Roman" w:hAnsi="Times New Roman" w:cs="Times New Roman"/>
          <w:b/>
          <w:sz w:val="24"/>
          <w:szCs w:val="24"/>
        </w:rPr>
        <w:t xml:space="preserve">Бакалавриат по направлению подготовки: 38.03.04 Государственное и муниципальное управление </w:t>
      </w:r>
    </w:p>
    <w:p w:rsidR="00456356" w:rsidRPr="007D188B" w:rsidRDefault="00456356" w:rsidP="0045635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B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«Государственная гражданская и муниципальная служба» </w:t>
      </w:r>
    </w:p>
    <w:p w:rsidR="00456356" w:rsidRPr="007D188B" w:rsidRDefault="00456356" w:rsidP="00456356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88B">
        <w:rPr>
          <w:rFonts w:ascii="Times New Roman" w:hAnsi="Times New Roman" w:cs="Times New Roman"/>
          <w:b/>
          <w:sz w:val="24"/>
          <w:szCs w:val="24"/>
        </w:rPr>
        <w:t>Для обучающихся 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A97CF8">
        <w:rPr>
          <w:rFonts w:ascii="Times New Roman" w:hAnsi="Times New Roman" w:cs="Times New Roman"/>
          <w:b/>
          <w:sz w:val="24"/>
          <w:szCs w:val="24"/>
        </w:rPr>
        <w:t>, 2024, 2025</w:t>
      </w:r>
      <w:r w:rsidR="000B731C">
        <w:rPr>
          <w:rFonts w:ascii="Times New Roman" w:hAnsi="Times New Roman" w:cs="Times New Roman"/>
          <w:b/>
          <w:sz w:val="24"/>
          <w:szCs w:val="24"/>
        </w:rPr>
        <w:t>, 2026</w:t>
      </w:r>
      <w:r w:rsidRPr="007D188B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.О.01 </w:t>
      </w:r>
      <w:r w:rsidRPr="001F64DA">
        <w:rPr>
          <w:rFonts w:ascii="Times New Roman" w:hAnsi="Times New Roman" w:cs="Times New Roman"/>
          <w:sz w:val="24"/>
          <w:szCs w:val="24"/>
        </w:rPr>
        <w:t>Модуль "Мировоззренческий"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.О.01.01 Философия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.О.01.02 История России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.О.01.03 Правоведение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.О.01.04 Экономическая культура и финансовая грамотность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 xml:space="preserve">.О.01.05 </w:t>
      </w:r>
      <w:proofErr w:type="spellStart"/>
      <w:r w:rsidRPr="001F64D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1F64DA">
        <w:rPr>
          <w:rFonts w:ascii="Times New Roman" w:hAnsi="Times New Roman" w:cs="Times New Roman"/>
          <w:sz w:val="24"/>
          <w:szCs w:val="24"/>
        </w:rPr>
        <w:t xml:space="preserve"> культура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.О.01.06 Социология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.О.01.07 Организация добровольческой (волонтерской) деятельности и взаимодействие с социально ориентированными НКО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.О.01.08 Основы российской государственности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.О.02 </w:t>
      </w:r>
      <w:r w:rsidRPr="001F64DA">
        <w:rPr>
          <w:rFonts w:ascii="Times New Roman" w:hAnsi="Times New Roman" w:cs="Times New Roman"/>
          <w:sz w:val="24"/>
          <w:szCs w:val="24"/>
        </w:rPr>
        <w:t>Модуль "Коммуникативный"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.О.02.01 Русский язык и культура речи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.О.02.02 Иностранный язык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.О.02.03 Основы дефектологии в социальной и профессиональной сферах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.О.02.04 Деловые коммуникации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.О.03 </w:t>
      </w:r>
      <w:r w:rsidRPr="001F64DA">
        <w:rPr>
          <w:rFonts w:ascii="Times New Roman" w:hAnsi="Times New Roman" w:cs="Times New Roman"/>
          <w:sz w:val="24"/>
          <w:szCs w:val="24"/>
        </w:rPr>
        <w:t>Модуль "Самоорганизация, саморазвитие и безопасность жизнедеятельности"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.О.03.01 Физическая культура и спорт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.О.03.02 Основы самоорганизации и саморазвития студента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.О.03.03 Безопасность жизнедеятельности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.О.03.04 Физическая культура и спорт (элективная дисциплина)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.О.04 </w:t>
      </w:r>
      <w:r w:rsidRPr="001F64DA">
        <w:rPr>
          <w:rFonts w:ascii="Times New Roman" w:hAnsi="Times New Roman" w:cs="Times New Roman"/>
          <w:sz w:val="24"/>
          <w:szCs w:val="24"/>
        </w:rPr>
        <w:t>Модуль "</w:t>
      </w:r>
      <w:proofErr w:type="spellStart"/>
      <w:r w:rsidRPr="001F64DA">
        <w:rPr>
          <w:rFonts w:ascii="Times New Roman" w:hAnsi="Times New Roman" w:cs="Times New Roman"/>
          <w:sz w:val="24"/>
          <w:szCs w:val="24"/>
        </w:rPr>
        <w:t>Общепрофессиональная</w:t>
      </w:r>
      <w:proofErr w:type="spellEnd"/>
      <w:r w:rsidRPr="001F64DA">
        <w:rPr>
          <w:rFonts w:ascii="Times New Roman" w:hAnsi="Times New Roman" w:cs="Times New Roman"/>
          <w:sz w:val="24"/>
          <w:szCs w:val="24"/>
        </w:rPr>
        <w:t xml:space="preserve"> подготовка"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.О.04.01 </w:t>
      </w:r>
      <w:r w:rsidRPr="001F64DA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 в государственном и муниципальном управлении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.О.04.02 Конституционное право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.О.04.03 История государственного управления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.О.04.04 Административное право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.О.04.05 Экономический анализ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 xml:space="preserve">.О.04.06 Правовая и </w:t>
      </w:r>
      <w:proofErr w:type="spellStart"/>
      <w:r w:rsidRPr="001F64DA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1F64DA">
        <w:rPr>
          <w:rFonts w:ascii="Times New Roman" w:hAnsi="Times New Roman" w:cs="Times New Roman"/>
          <w:sz w:val="24"/>
          <w:szCs w:val="24"/>
        </w:rPr>
        <w:t xml:space="preserve"> экспертиза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.О.04.07 Профессиональная этика государственного служащего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.О.04.08 Контрольные и надзорные функции органов государственной власти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.О.04.09 Электронное правительство и электронные услуги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.О.04.10 Управленческие решения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.О.04.11 Государственные программы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.О.04.12 Государственные и муниципальные финансы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.О.04.13 Связи с общественностью в органах государственной власти и местного самоуправления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.О.04.14 Управление государственными и муниципальными закупками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.О.04.15 Управление государственной и муниципальной собственностью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 </w:t>
      </w:r>
      <w:r w:rsidRPr="001F64DA">
        <w:rPr>
          <w:rFonts w:ascii="Times New Roman" w:hAnsi="Times New Roman" w:cs="Times New Roman"/>
          <w:sz w:val="24"/>
          <w:szCs w:val="24"/>
        </w:rPr>
        <w:t>Модуль "Управление в сфере архивного дела и делопроизводства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К.М.01.01 Правовые основы управления документацией и архивами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К.М.01.02 Государственное управление архивным делом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К.М.01.03 Документоведение и архивное дело (история и современность)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К.М.01.04 Организация делопроизводства в органах государственной власти и местного самоуправления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К.М.01.ДВ.01 Элективные дисциплины (модули)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К.М.01.ДВ.01.01 </w:t>
      </w:r>
      <w:r w:rsidRPr="001F64DA">
        <w:rPr>
          <w:rFonts w:ascii="Times New Roman" w:hAnsi="Times New Roman" w:cs="Times New Roman"/>
          <w:sz w:val="24"/>
          <w:szCs w:val="24"/>
        </w:rPr>
        <w:t>Информационно-документационное обеспечение деятельности электронного правительства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К.М.01.ДВ.01.02</w:t>
      </w:r>
      <w:r w:rsidRPr="001F64DA">
        <w:rPr>
          <w:rFonts w:ascii="Times New Roman" w:hAnsi="Times New Roman" w:cs="Times New Roman"/>
          <w:sz w:val="24"/>
          <w:szCs w:val="24"/>
        </w:rPr>
        <w:tab/>
        <w:t>Информационные технологии в профессиональной деятельности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К.М.02 </w:t>
      </w:r>
      <w:r w:rsidRPr="001F64DA">
        <w:rPr>
          <w:rFonts w:ascii="Times New Roman" w:hAnsi="Times New Roman" w:cs="Times New Roman"/>
          <w:sz w:val="24"/>
          <w:szCs w:val="24"/>
        </w:rPr>
        <w:t>Модуль</w:t>
      </w:r>
      <w:proofErr w:type="gramStart"/>
      <w:r w:rsidRPr="001F64DA">
        <w:rPr>
          <w:rFonts w:ascii="Times New Roman" w:hAnsi="Times New Roman" w:cs="Times New Roman"/>
          <w:sz w:val="24"/>
          <w:szCs w:val="24"/>
        </w:rPr>
        <w:t>"Р</w:t>
      </w:r>
      <w:proofErr w:type="gramEnd"/>
      <w:r w:rsidRPr="001F64DA">
        <w:rPr>
          <w:rFonts w:ascii="Times New Roman" w:hAnsi="Times New Roman" w:cs="Times New Roman"/>
          <w:sz w:val="24"/>
          <w:szCs w:val="24"/>
        </w:rPr>
        <w:t>егулирование государственной гражданской и муниципальной службы"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К.М.02.01 Правовое регулирование государственной и муниципальной службы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К.М.02.02 Государственная гражданская служба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К.М.02.03 Муниципальная служба и местное самоуправление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К.М.02.04 Государственные и муниципальные органы управления в РФ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К.М.02.05 Принятие и исполнение государственных решений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К.М.02.ДВ.01.01</w:t>
      </w:r>
      <w:r w:rsidRPr="001F64DA">
        <w:rPr>
          <w:rFonts w:ascii="Times New Roman" w:hAnsi="Times New Roman" w:cs="Times New Roman"/>
          <w:sz w:val="24"/>
          <w:szCs w:val="24"/>
        </w:rPr>
        <w:tab/>
        <w:t>Стратегические направления государственного развития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К.М.02.ДВ.01.02</w:t>
      </w:r>
      <w:r w:rsidRPr="001F64DA">
        <w:rPr>
          <w:rFonts w:ascii="Times New Roman" w:hAnsi="Times New Roman" w:cs="Times New Roman"/>
          <w:sz w:val="24"/>
          <w:szCs w:val="24"/>
        </w:rPr>
        <w:tab/>
        <w:t>Государственное антикризисное управление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 </w:t>
      </w:r>
      <w:r w:rsidRPr="001F64DA">
        <w:rPr>
          <w:rFonts w:ascii="Times New Roman" w:hAnsi="Times New Roman" w:cs="Times New Roman"/>
          <w:sz w:val="24"/>
          <w:szCs w:val="24"/>
        </w:rPr>
        <w:t>Модуль "Современные кадровые технологии и регулирование профессионального развития гражданских служащих на государственной гражданской и муниципальной службе"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К.М.03.01 Нормирование и оплата труда в государственной гражданской и муниципальной службе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lastRenderedPageBreak/>
        <w:t>К.М.03.02 Кадровые технологии на государственной гражданской и муниципальной службе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К.М.03.03 Система управления кадрами в государственной гражданской и муниципальной службе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К.М.03.04 Профессиональная карьера на государственной гражданской и муниципальной службе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К.М.03.05 Практикум по управлению кадрами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К.М.03.ДВ.01.01 </w:t>
      </w:r>
      <w:r w:rsidRPr="001F64DA">
        <w:rPr>
          <w:rFonts w:ascii="Times New Roman" w:hAnsi="Times New Roman" w:cs="Times New Roman"/>
          <w:sz w:val="24"/>
          <w:szCs w:val="24"/>
        </w:rPr>
        <w:t>Психология и социология труда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К.М.03.ДВ.01.02 </w:t>
      </w:r>
      <w:r w:rsidRPr="001F64DA">
        <w:rPr>
          <w:rFonts w:ascii="Times New Roman" w:hAnsi="Times New Roman" w:cs="Times New Roman"/>
          <w:sz w:val="24"/>
          <w:szCs w:val="24"/>
        </w:rPr>
        <w:t>Профессиональная и социально-психологическая адаптация государственных гражданских и муниципальных служащих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 </w:t>
      </w:r>
      <w:r w:rsidRPr="001F64DA">
        <w:rPr>
          <w:rFonts w:ascii="Times New Roman" w:hAnsi="Times New Roman" w:cs="Times New Roman"/>
          <w:sz w:val="24"/>
          <w:szCs w:val="24"/>
        </w:rPr>
        <w:t xml:space="preserve">Модуль "Прохождение государственной гражданской и муниципальной службы. Профилактика </w:t>
      </w:r>
      <w:proofErr w:type="spellStart"/>
      <w:r w:rsidRPr="001F64DA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1F64DA">
        <w:rPr>
          <w:rFonts w:ascii="Times New Roman" w:hAnsi="Times New Roman" w:cs="Times New Roman"/>
          <w:sz w:val="24"/>
          <w:szCs w:val="24"/>
        </w:rPr>
        <w:t xml:space="preserve"> и иных правонарушений государственным гражданским и муниципальным служащим"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К.М.04.01 Финансово-экономические основы государственного и муниципального управления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К.М.04.02 Проектирование профессиональной подготовки, переподготовки и повышения квалификации государственных гражданских и муниципальных служащих (практикум)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 xml:space="preserve">К.М.04.03 Служебная этика и </w:t>
      </w:r>
      <w:proofErr w:type="spellStart"/>
      <w:r w:rsidRPr="001F64DA">
        <w:rPr>
          <w:rFonts w:ascii="Times New Roman" w:hAnsi="Times New Roman" w:cs="Times New Roman"/>
          <w:sz w:val="24"/>
          <w:szCs w:val="24"/>
        </w:rPr>
        <w:t>антикоррупционные</w:t>
      </w:r>
      <w:proofErr w:type="spellEnd"/>
      <w:r w:rsidRPr="001F64DA">
        <w:rPr>
          <w:rFonts w:ascii="Times New Roman" w:hAnsi="Times New Roman" w:cs="Times New Roman"/>
          <w:sz w:val="24"/>
          <w:szCs w:val="24"/>
        </w:rPr>
        <w:t xml:space="preserve"> стандарты поведения в государственной гражданской и муниципальной службе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К.М.04.04 Управление конфликтами интересов в  государственной гражданской и муниципальной службе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К.М.04.ДВ.01.01 </w:t>
      </w:r>
      <w:r w:rsidRPr="001F64DA">
        <w:rPr>
          <w:rFonts w:ascii="Times New Roman" w:hAnsi="Times New Roman" w:cs="Times New Roman"/>
          <w:sz w:val="24"/>
          <w:szCs w:val="24"/>
        </w:rPr>
        <w:t>Нормативно-правовое обеспечение противодействия коррупции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К.М.04.ДВ.01.02 </w:t>
      </w:r>
      <w:r w:rsidRPr="001F64DA">
        <w:rPr>
          <w:rFonts w:ascii="Times New Roman" w:hAnsi="Times New Roman" w:cs="Times New Roman"/>
          <w:sz w:val="24"/>
          <w:szCs w:val="24"/>
        </w:rPr>
        <w:t>Правовая грамотность государственных и муниципальных служащих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К.М.04.ДВ.02 Элективные дисциплины (модули)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К.М.04.ДВ.02.</w:t>
      </w:r>
      <w:r>
        <w:rPr>
          <w:rFonts w:ascii="Times New Roman" w:hAnsi="Times New Roman" w:cs="Times New Roman"/>
          <w:sz w:val="24"/>
          <w:szCs w:val="24"/>
        </w:rPr>
        <w:t xml:space="preserve">01 </w:t>
      </w:r>
      <w:r w:rsidRPr="001F64DA">
        <w:rPr>
          <w:rFonts w:ascii="Times New Roman" w:hAnsi="Times New Roman" w:cs="Times New Roman"/>
          <w:sz w:val="24"/>
          <w:szCs w:val="24"/>
        </w:rPr>
        <w:t>Национальные и региональные особенности государственной службы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К.М.04.ДВ.02.02 </w:t>
      </w:r>
      <w:r w:rsidRPr="001F64DA">
        <w:rPr>
          <w:rFonts w:ascii="Times New Roman" w:hAnsi="Times New Roman" w:cs="Times New Roman"/>
          <w:sz w:val="24"/>
          <w:szCs w:val="24"/>
        </w:rPr>
        <w:t>Зарубежный опыт государственной гражданской службы</w:t>
      </w:r>
    </w:p>
    <w:p w:rsidR="001F64DA" w:rsidRPr="001F64DA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ФТД.01 Человек.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4DA">
        <w:rPr>
          <w:rFonts w:ascii="Times New Roman" w:hAnsi="Times New Roman" w:cs="Times New Roman"/>
          <w:sz w:val="24"/>
          <w:szCs w:val="24"/>
        </w:rPr>
        <w:t>Экономика.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4DA">
        <w:rPr>
          <w:rFonts w:ascii="Times New Roman" w:hAnsi="Times New Roman" w:cs="Times New Roman"/>
          <w:sz w:val="24"/>
          <w:szCs w:val="24"/>
        </w:rPr>
        <w:t>Финансы</w:t>
      </w:r>
    </w:p>
    <w:p w:rsidR="00456356" w:rsidRPr="007D188B" w:rsidRDefault="001F64DA" w:rsidP="001F64DA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64DA">
        <w:rPr>
          <w:rFonts w:ascii="Times New Roman" w:hAnsi="Times New Roman" w:cs="Times New Roman"/>
          <w:sz w:val="24"/>
          <w:szCs w:val="24"/>
        </w:rPr>
        <w:t>ФТД.02 Стратегии противодействия международному терроризму</w:t>
      </w:r>
    </w:p>
    <w:sectPr w:rsidR="00456356" w:rsidRPr="007D188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26287"/>
    <w:rsid w:val="00050FAB"/>
    <w:rsid w:val="00053328"/>
    <w:rsid w:val="000A1E61"/>
    <w:rsid w:val="000B731C"/>
    <w:rsid w:val="001F64DA"/>
    <w:rsid w:val="002D446E"/>
    <w:rsid w:val="003A1A49"/>
    <w:rsid w:val="00456356"/>
    <w:rsid w:val="004744DC"/>
    <w:rsid w:val="004A738B"/>
    <w:rsid w:val="00626287"/>
    <w:rsid w:val="0064717D"/>
    <w:rsid w:val="0068127A"/>
    <w:rsid w:val="0071553C"/>
    <w:rsid w:val="007B2E0C"/>
    <w:rsid w:val="007D188B"/>
    <w:rsid w:val="00816F67"/>
    <w:rsid w:val="0089620B"/>
    <w:rsid w:val="008F287E"/>
    <w:rsid w:val="00A97CF8"/>
    <w:rsid w:val="00C82EA0"/>
    <w:rsid w:val="00CF6263"/>
    <w:rsid w:val="00D32F06"/>
    <w:rsid w:val="00D63B1D"/>
    <w:rsid w:val="00D669EB"/>
    <w:rsid w:val="00DA18D9"/>
    <w:rsid w:val="00DC6E5D"/>
    <w:rsid w:val="00EC1DD0"/>
    <w:rsid w:val="00F15044"/>
    <w:rsid w:val="00FA5FEA"/>
    <w:rsid w:val="00FF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13</cp:revision>
  <dcterms:created xsi:type="dcterms:W3CDTF">2022-12-08T05:18:00Z</dcterms:created>
  <dcterms:modified xsi:type="dcterms:W3CDTF">2026-02-25T05:46:00Z</dcterms:modified>
</cp:coreProperties>
</file>