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A98" w:rsidRPr="006E2777" w:rsidRDefault="00036A98" w:rsidP="00036A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42.03.01 Реклама и связи с общественностью </w:t>
      </w:r>
    </w:p>
    <w:p w:rsidR="00036A98" w:rsidRDefault="00036A98" w:rsidP="00036A9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C440CF" w:rsidRDefault="00C440CF" w:rsidP="00E12C0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3E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98">
        <w:rPr>
          <w:rFonts w:ascii="Times New Roman" w:hAnsi="Times New Roman" w:cs="Times New Roman"/>
          <w:b/>
          <w:sz w:val="24"/>
          <w:szCs w:val="24"/>
        </w:rPr>
        <w:t>2020</w:t>
      </w:r>
      <w:r w:rsidR="00E1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 Социально-гуманитарный модуль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Б1.О.01.01 Философия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Б1.О.01.02 Политология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Б1.О.01.03 Правоведение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Б1.О.01.04 История (история России, всеобщая история)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Б1.О.01.05 Основы самоорганизации и самообразования студента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Б1.О.01.06 Социология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Б1.О.01.07 Культурология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 xml:space="preserve">Б1.О.01.08 Основы семиотики 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Б1.О.02 Историко-филологический модуль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Б1.О.02.01 Русский язык и культура речи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Б1.О.02.02 Иностранный язык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Б1.О.02.03 Современный русский язык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Б1.О.02.04 Стилистика и литературное редактирование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Б1.О.02.05 История мировой литературы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Б1.О.03 Информационно-технологический модуль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Б1.О.03.01 Цифровые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Б1.О.03.02 Информационные технологии и базы данных в прикладных коммуникациях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Б1.О.04 Модуль, формирующий компетенции физической культуры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Б1.О.04.01 Физическая культура и спорт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Б1.О.04.02 Физическая культура и спорт (элективная дисциплина)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Б1.О.05 Модуль, формирующий основы безопасности жизнедеятельности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Б1.О.05.01 Безопасность жизнедеятельности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 Модуль общепрофессиональной подготовки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Б1.О.06.01 Введение в коммуникационные специальности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Б1.О.06.02 Основы теории коммуникации, включая деловые и межличностные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Б1.О.06.03 Теория и практика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lastRenderedPageBreak/>
        <w:t>Б1.О.06.04 Теория и практика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Б1.О.06.05 Теория и практика медиакоммуникаций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Б1.О.06.06 Интегрированные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Б1.О.06.07 Правовое регулирование связей с общественностью и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Б1.О.06.08 Этическое регулирование связей с общественностью и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Б1.О.06.09 Речевая коммуникация в связях с общественностью и рекламе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Б1.О.06.10 Менеджмент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Б1.О.06.11 Социология рекламы и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Б1.О.06.12 Психология рекламы и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Б1.О.06.13 Организация и проведение коммуникационных компаний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Б1.О.06.14 Основы управления проектами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 Модуль "Профессиональная деятельность в сфере рекламы и связей с общественностью"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К.М.01.01 История рекламы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К.М.01.02 Работа с текстами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К.М.01.03 Технологии рекламы и связей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К.М.01.04 Государственное и общественное регулирование рекламно-информационной 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К.М.01.ДВ.01.01 Планирование рекламных и PR-кампаний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К.М.01.ДВ.01.02 Технологии управления общественным мнением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К.М.01.ДВ.02.01 Современные маркетинговые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К.М.01.ДВ.02.02 Инновационный менеджмент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К.М.01.ДВ.03.01 Брендинг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К.М.01.ДВ.03.02 Маркетинговые исследования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К.М.01.ДВ.04.01 Интегрированные маркетинговые  коммуникации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К.М.01.ДВ.04.02 Маркетинг товаров и услуг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 Модуль "Информационные технологии и системы в рекламе и связях с общественностью "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К.М.02.01 Компьютерные технологии 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К.М.02.02 Компьютерная графика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lastRenderedPageBreak/>
        <w:t>К.М.02.03 Вычислительные системы, сети и телекоммуникации 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 xml:space="preserve">К.М.02.04 Интернет-технологии в  рекламе и связях с общественностью 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К.М.02.05 Проектирование и разработка сайтов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К.М.02.ДВ.01.01 Технологии обработки видео, аудио и графической информации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К.М.02.ДВ.01.02 Информационные технологии создания презентационных материалов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К.М.02.ДВ.02.01 Информационные системы в 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К.М.02.ДВ.02.02 Информационная безопасность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 Модуль "Информационно-аналитические технологии в рекламе и связях с общественностью"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К.М.03.01 Математико-статистические методы анализа и прогнозирования поведения потребителей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К.М.03.02 Математические методы и информационно-аналитические технологии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К.М.03.03 Мировые информационные ресурсы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К.М.03.04 Планирование рекламных и PR-кампаний в сети интернет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К.М.03.05 Информационно-аналитические технологии разработки маркетинговых стратегий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К.М.03.ДВ.01.01 Когнитивное моделирование в рекламе и связях с общественностью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К.М.03.ДВ.01.02 </w:t>
      </w:r>
      <w:r w:rsidRPr="00036A98">
        <w:rPr>
          <w:rFonts w:ascii="Times New Roman" w:hAnsi="Times New Roman" w:cs="Times New Roman"/>
          <w:sz w:val="24"/>
          <w:szCs w:val="24"/>
        </w:rPr>
        <w:t>Информационно-аналитические технологии в исследованиях общественного мнения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ФТД.02  </w:t>
      </w:r>
      <w:r w:rsidRPr="00036A98">
        <w:rPr>
          <w:rFonts w:ascii="Times New Roman" w:hAnsi="Times New Roman" w:cs="Times New Roman"/>
          <w:sz w:val="24"/>
          <w:szCs w:val="24"/>
        </w:rPr>
        <w:t>Противодействие коррупции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036A98" w:rsidRPr="00036A98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ФТД.05 Экономическая культура и финансовая грамотность</w:t>
      </w:r>
    </w:p>
    <w:p w:rsidR="00E12C0A" w:rsidRDefault="00036A98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98">
        <w:rPr>
          <w:rFonts w:ascii="Times New Roman" w:hAnsi="Times New Roman" w:cs="Times New Roman"/>
          <w:sz w:val="24"/>
          <w:szCs w:val="24"/>
        </w:rPr>
        <w:t>ФТД.06 Системы искусственного интеллекта в рекламе и связях с общественностью</w:t>
      </w:r>
    </w:p>
    <w:p w:rsidR="003E6D42" w:rsidRDefault="003E6D42" w:rsidP="00036A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D42" w:rsidRPr="006E2777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Бакалавриат по направлению подготовки 42.03.01 Реклама и связи с общественностью 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 Социально-гуманитарный модуль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Б1.О.01.01 Философия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Б1.О.01.02 Политология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Б1.О.01.03 Правоведение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Б1.О.01.04 История (история России, всеобщая история)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Б1.О.01.05 Основы самоорганизации и самообразования студента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Б1.О.01.06 Социология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Б1.О.01.07 Культурология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 xml:space="preserve">Б1.О.01.08 Основы семиотики 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Б1.О.02 Историко-филологический модуль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Б1.О.02.01 Русский язык и культура речи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Б1.О.02.02 Иностранный язык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Б1.О.02.03 Современный русский язык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Б1.О.02.04 Стилистика и литературное редактирование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Б1.О.02.05 История мировой литературы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Б1.О.03 Информационно-технологический модуль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Б1.О.03.01 Цифровые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Б1.О.03.02 Информационные технологии и базы данных в прикладных коммуникациях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Б1.О.04 Модуль, формирующий компетенции физической культуры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Б1.О.04.01 Физическая культура и спорт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Б1.О.04.02 Физическая культура и спорт (элективная дисциплина)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Б1.О.05 Модуль, формирующий основы безопасности жизнедеятельности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Б1.О.05.01 Безопасность жизнедеятельности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 Модуль общепрофессиональной подготовки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Б1.О.06.01 Введение в коммуникационные специальности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Б1.О.06.02 Основы теории коммуникации, включая деловые и межличностные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Б1.О.06.03 Теория и практика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Б1.О.06.04 Теория и практика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Б1.О.06.05 Теория и практика медиакоммуникаций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lastRenderedPageBreak/>
        <w:t>Б1.О.06.06 Интегрированные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Б1.О.06.07 Правовое регулирование связей с общественностью и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Б1.О.06.08 Этическое регулирование связей с общественностью и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Б1.О.06.09 Речевая коммуникация в связях с общественностью и рекламе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Б1.О.06.10 Менеджмент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Б1.О.06.11 Социология рекламы и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Б1.О.06.12 Психология рекламы и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Б1.О.06.13 Организация и проведение коммуникационных компаний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Б1.О.06.14 Основы управления проектами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Б1.О.06.15 Экономическая культура и финансовая грамотность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 Модуль "Профессиональная деятельность в сфере рекламы и связей с общественностью"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К.М.01.01 История рекламы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К.М.01.02 Работа с текстами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К.М.01.03 Технологии рекламы и связей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К.М.01.04 Государственное и общественное регулирование рекламно-информационной 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К.М.01.ДВ.01.01 Планирование рекламных и PR-кампаний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К.М.01.ДВ.01.02 Технологии управления общественным мнением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К.М.01.ДВ.02.01 Современные маркетинговые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К.М.01.ДВ.02.02 Инновационный менеджмент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К.М.01.ДВ.03.01 Брендинг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К.М.01.ДВ.03.02 Маркетинговые исследования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К.М.01.ДВ.04.01 Интегрированные маркетинговые  коммуникации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К.М.01.ДВ.04.02 Маркетинг товаров и услуг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 Модуль "Информационные технологии и системы в рекламе и связях с общественностью "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К.М.02.01 Компьютерные технологии 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К.М.02.02 Компьютерная графика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К.М.02.03 Вычислительные системы, сети и телекоммуникации 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lastRenderedPageBreak/>
        <w:t xml:space="preserve">К.М.02.04 Интернет-технологии в  рекламе и связях с общественностью 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К.М.02.05 Проектирование и разработка сайтов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К.М.02.ДВ.01.01 Технологии обработки видео, аудио и графической информации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К.М.02.ДВ.01.02 Информационные технологии создания презентационных материалов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К.М.02.ДВ.02.01 Информационные системы в 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К.М.02.ДВ.02.02 Информационная безопасность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К.М.03 </w:t>
      </w:r>
      <w:r w:rsidRPr="00807BA2">
        <w:rPr>
          <w:rFonts w:ascii="Times New Roman" w:hAnsi="Times New Roman" w:cs="Times New Roman"/>
          <w:sz w:val="24"/>
          <w:szCs w:val="24"/>
        </w:rPr>
        <w:t>Модуль "Информационно-аналитические технологии в рекламе и связях с общественностью"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К.М.03.01 Математико-статистические методы анализа и прогнозирования поведения потребителей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К.М.03.02 Математические методы и информационно-аналитические технологии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К.М.03.03 Мировые информационные ресурсы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К.М.03.04 Планирование рекламных и PR-кампаний в сети интернет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К.М.03.05 Информационно-аналитические технологии разработки маркетинговых стратегий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К.М.03.ДВ.01.01 Когнитивное моделирование в рекламе и связях с общественностью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К.М.03.ДВ.01.02 Информационно-аналитические технологии в исследованиях общественного мнения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  <w:r w:rsidRPr="00807BA2">
        <w:rPr>
          <w:rFonts w:ascii="Times New Roman" w:hAnsi="Times New Roman" w:cs="Times New Roman"/>
          <w:sz w:val="24"/>
          <w:szCs w:val="24"/>
        </w:rPr>
        <w:tab/>
      </w:r>
    </w:p>
    <w:p w:rsidR="003E6D42" w:rsidRPr="00807BA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D42" w:rsidRDefault="003E6D42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BA2">
        <w:rPr>
          <w:rFonts w:ascii="Times New Roman" w:hAnsi="Times New Roman" w:cs="Times New Roman"/>
          <w:sz w:val="24"/>
          <w:szCs w:val="24"/>
        </w:rPr>
        <w:tab/>
      </w:r>
    </w:p>
    <w:p w:rsidR="003E6D42" w:rsidRDefault="0031099F" w:rsidP="0031099F">
      <w:pPr>
        <w:tabs>
          <w:tab w:val="left" w:pos="587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099F" w:rsidRDefault="0031099F" w:rsidP="0031099F">
      <w:pPr>
        <w:tabs>
          <w:tab w:val="left" w:pos="587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9F" w:rsidRDefault="0031099F" w:rsidP="0031099F">
      <w:pPr>
        <w:tabs>
          <w:tab w:val="left" w:pos="587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9F" w:rsidRDefault="0031099F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099F" w:rsidRDefault="0031099F" w:rsidP="003E6D4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lastRenderedPageBreak/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D42" w:rsidRPr="006E2777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42.03.01 Реклама и связи с общественностью 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7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"Информационные и коммуникационные технологии в сфере продвижения продукции средств массовой информации"</w:t>
      </w:r>
    </w:p>
    <w:p w:rsidR="003E6D42" w:rsidRDefault="003E6D42" w:rsidP="003E6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 Социально-гуманитарный модуль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Б1.О.01.01 Философия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Б1.О.01.02 Политология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Б1.О.01.03 Правоведение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Б1.О.01.04 История России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Б1.О.01.05 Основы самоорганизации и самообразования студента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Б1.О.01.06 Социология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Б1.О.01.07 Культурология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 xml:space="preserve">Б1.О.01.08 Основы семиотики 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Б1.О.01.09 Основы российской государственности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Б1.О.02 Историко-филологический модуль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Б1.О.02.01 Русский язык и культура речи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Б1.О.02.02 Иностранный язык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Б1.О.02.03 Современный русский язык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Б1.О.02.04 Стилистика и литературное редактирование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Б1.О.02.05 История мировой литературы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Б1.О.03 Информационно-технологический модуль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Б1.О.03.01 Цифровые коммуникации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Б1.О.03.02 Информационные технологии и базы данных в прикладных коммуникациях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Б1.О.04 Модуль, формирующий компетенции физической культуры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Б1.О.04.01 Физическая культура и спорт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Б1.О.04.02 Физическая культура и спорт (элективная дисциплина)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Б1.О.05 Модуль, формирующий основы безопасности жизнедеятельности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Б1.О.05.01 Безопасность жизнедеятельности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 Модуль общепрофессиональной подготовки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Б1.О.06.01 Введение в коммуникационные специальности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Б1.О.06.02 Основы теории коммуникации, включая деловые и межличностные коммуникации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lastRenderedPageBreak/>
        <w:t>Б1.О.06.03 Теория и практика связей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Б1.О.06.04 Теория и практика рекламы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Б1.О.06.05 Теория и практика медиакоммуникаций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Б1.О.06.06 Интегрированные коммуникации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Б1.О.06.07 Правовое регулирование связей с общественностью и рекламы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Б1.О.06.08 Этическое регулирование связей с общественностью и рекламы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Б1.О.06.09 Речевая коммуникация в связях с общественностью и рекламе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Б1.О.06.10 Менеджмент в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Б1.О.06.11 Социология рекламы и связей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Б1.О.06.12 Психология рекламы и связей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Б1.О.06.13 Организация и проведение коммуникационных компаний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Б1.О.06.14 Основы управления проектами в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Б1.О.06.15 Экономическая культура и финансовая грамотность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 Модуль "Профессиональная деятельность в сфере рекламы и связей с общественностью"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К.М.01.01 История рекламы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К.М.01.02 Работа с текстами в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К.М.01.03 Технологии рекламы и связей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К.М.01.04 Государственное и общественное регулирование рекламно-информационной деятельности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К.М.01.ДВ.01.01 Планирование рекламных и PR-кампаний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К.М.01.ДВ.01.02 Технологии управления общественным мнением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К.М.01.ДВ.02 Элективные дисциплины (модули)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К.М.01.ДВ.02.01 Современные маркетинговые коммуникации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К.М.01.ДВ.02.02 Инновационный менеджмент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К.М.01.ДВ.03 Элективные дисциплины (модули)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К.М.01.ДВ.03.01 Брендинг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К.М.01.ДВ.03.02 Маркетинговые исследования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К.М.01.ДВ.04 Элективные дисциплины (модули)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К.М.01.ДВ.04.01 Интегрированные маркетинговые  коммуникации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К.М.01.ДВ.04.02 Маркетинг товаров и услуг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 Модуль "Информационные технологии и системы в рекламе и связях с общественностью "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К.М.02.01 Компьютерные технологии  в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lastRenderedPageBreak/>
        <w:t>К.М.02.02 Компьютерная графика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К.М.02.03 Вычислительные системы, сети и телекоммуникации  в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 xml:space="preserve">К.М.02.04 Интернет-технологии в  рекламе и связях с общественностью 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К.М.02.05 Проектирование и разработка сайтов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К.М.02.ДВ.01.01 Технологии обработки видео, аудио и графической информации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К.М.02.ДВ.01.02 Информационные технологии создания презентационных материалов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К.М.02.ДВ.02 Элективные дисциплины (модули)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К.М.02.ДВ.02.01 Информационные системы в 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К.М.02.ДВ.02.02 Информационная безопасность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 Модуль "Информационно-аналитические технологии в рекламе и связях с общественностью"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К.М.03.01 Математико-статистические методы анализа и прогнозирования поведения потребителей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К.М.03.02 Математические методы и информационно-аналитические технологии в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К.М.03.03 Мировые информационные ресурсы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К.М.03.04 Планирование рекламных и PR-кампаний в сети интернет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К.М.03.05 Информационно-аналитические технологии разработки маркетинговых стратегий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К.М.03.ДВ.01.01 Когнитивное моделирование в рекламе и связях с общественностью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К.М.03.ДВ.01.02 Информационно-аналитические технологии в исследованиях общественного мнения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ФТД.02 Противодействие коррупции</w:t>
      </w:r>
    </w:p>
    <w:p w:rsidR="0031099F" w:rsidRPr="0031099F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</w:t>
      </w:r>
    </w:p>
    <w:p w:rsidR="003E6D42" w:rsidRDefault="0031099F" w:rsidP="003109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99F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sectPr w:rsidR="003E6D4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6287"/>
    <w:rsid w:val="00036A98"/>
    <w:rsid w:val="00045F59"/>
    <w:rsid w:val="00053328"/>
    <w:rsid w:val="000C331C"/>
    <w:rsid w:val="001276A1"/>
    <w:rsid w:val="001427EC"/>
    <w:rsid w:val="001A779C"/>
    <w:rsid w:val="0031099F"/>
    <w:rsid w:val="003E6D42"/>
    <w:rsid w:val="00400BA4"/>
    <w:rsid w:val="00440251"/>
    <w:rsid w:val="004744DC"/>
    <w:rsid w:val="004A738B"/>
    <w:rsid w:val="00626287"/>
    <w:rsid w:val="0064717D"/>
    <w:rsid w:val="006A71CE"/>
    <w:rsid w:val="006B1C95"/>
    <w:rsid w:val="007A7D42"/>
    <w:rsid w:val="007B2E0C"/>
    <w:rsid w:val="00803E13"/>
    <w:rsid w:val="008F287E"/>
    <w:rsid w:val="00946502"/>
    <w:rsid w:val="009673C7"/>
    <w:rsid w:val="009E0BE8"/>
    <w:rsid w:val="00A941DD"/>
    <w:rsid w:val="00C440CF"/>
    <w:rsid w:val="00C612D8"/>
    <w:rsid w:val="00C82EA0"/>
    <w:rsid w:val="00CB28E4"/>
    <w:rsid w:val="00CD70FD"/>
    <w:rsid w:val="00CF6263"/>
    <w:rsid w:val="00CF76D4"/>
    <w:rsid w:val="00D32F06"/>
    <w:rsid w:val="00D669EB"/>
    <w:rsid w:val="00DA18D9"/>
    <w:rsid w:val="00E00C17"/>
    <w:rsid w:val="00E043F5"/>
    <w:rsid w:val="00E12C0A"/>
    <w:rsid w:val="00EC1DD0"/>
    <w:rsid w:val="00F4461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19</cp:revision>
  <dcterms:created xsi:type="dcterms:W3CDTF">2022-12-08T05:18:00Z</dcterms:created>
  <dcterms:modified xsi:type="dcterms:W3CDTF">2023-07-14T04:24:00Z</dcterms:modified>
</cp:coreProperties>
</file>