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27" w:rsidRDefault="00222127" w:rsidP="00222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127" w:rsidRDefault="00222127" w:rsidP="00222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Тематика выпускных квалификационных  работ для студентов </w:t>
      </w:r>
    </w:p>
    <w:p w:rsidR="00222127" w:rsidRDefault="00222127" w:rsidP="002221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1.Анализ деловой активности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2.Анализ и планирование расходов на оплату труда работников предприятия.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3.Анализ и характеристика внешней и внутренней среды функционирования предприятия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4.Анализ издержек обращения (производства) предприятия (в целом или по статьям).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5.Анализ оборота розничной торговли предприятия магазина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6.Анализ платежеспособности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7.Анализ показателей по труду предприятия и пути их улучшения.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8.Анализ показателей хозяйственной деятельности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9.Анализ прибыли и рентабельности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10.Анализ финансового состояния предприятия.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11.Бизнес-планирование как инструмент финансового оздоровления предприятия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12.Бизнес-планирование как способ укрепления позиций предприятия на рынке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13.Оценка влияния факторов внешней и внутренней среды деятельности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14.Инвестиционная деятельность предприятия и направления повышения её эффективности.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15.Информационные технологии в экономике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16.Исследование конкурентоспособности предприятия (по отраслям).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17.Формирование и эффективность использования капитала организации.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18.Повышение конкурентоспособности предприятия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19.Влияние малого бизнеса (страны / региона / района) на экономику.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20.Экономическая эффективность маркетинговой деятельности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21.Пути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совершенствования материального стимулирования труда работников предприятия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22.Многовариантные подходы прогнозирования прибыли предприятия.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23.Нормирование труда как фактор повышения эффективности деятельности предприятия.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24.Анализ товарооборота предприятия оптовой торговли.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25.Формирование и использование оборотных сре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дств пр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едприятия.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26.Организация налогового учета на предприятии (организации)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27.Организация производственных процессов на предприятии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28.Эффективность использования основных фондов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29.Оценка деловой активности предприятия и пути ее повышения.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30.Оценка и экономическое обоснование эффективности инновационной деятельности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31.Оценка хозяйственного риска и методы его снижения.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32.Оценка эффективности кадровой политики на предприятии (организации)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33.Оценка эффективности системы мотивации и стимулирования труда на предприятии (организации)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34.Планирование издержек обращения (производства) предприятия (в целом или по статьям).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35.Планирование объема производства и реализации продукции на промышленном предприятии.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36.Планирование показателей по труду на предприятии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.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37.Планирование поступления сырья на предприятии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38.Планирование себестоимости товарной продукции на предприятии.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39.Платежеспособность предприятия и пути ее укрепления.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40.Повышение эффективности организации производственного процесса на предприятии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44.Повышение эффективности управления качеством продукции (услуг) на предприятии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45.Предпринимательская деятельность и перспективы её развития (в различных сферах экономики).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46.Прибыль и ее использование на предприятии.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47.Прибыль и рентабельность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48.Прибыль предприятия и пути ее увеличения.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49.Проблемы повышения эффективности деятельности предприятия (организации)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50.Прогнозирование и планирование прибыли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51.Производительность и эффективность труда на предприятии.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52.Разработка программы социально – экономического развития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53.Расходы предприятия и их анализ.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54.Экономическая эффективность рекламы предприятия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55.Рентабельность деятельности предприятия и резервы ее повышения.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56.Ресурсосбережение на предприятии как фактор повышения эффективности использования его ресурсов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57.Совершенствование инвестиционной политики предприятия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58.Совершенствование инновационной политики предприятия как фактор повышения эффективности его деятельности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59.Совершенствование маркетинговой </w:t>
      </w:r>
      <w:proofErr w:type="gramStart"/>
      <w:r>
        <w:rPr>
          <w:rFonts w:ascii="Times New Roman" w:hAnsi="Times New Roman"/>
          <w:sz w:val="24"/>
          <w:szCs w:val="24"/>
        </w:rPr>
        <w:t>политики как фактор повышения эффективности деятельности предприятия</w:t>
      </w:r>
      <w:proofErr w:type="gramEnd"/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60.Совершенствование налоговой политики предприятия (организации)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61.Совершенствование организации товародвижения на предприятии как фактор повышения эффективности его деятельности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62.Совершенствование системы внутрифирменного планирования деятельности предприятия (организации)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63.Экономическая эффективность совершенствования товарной политики предприятия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64.Совершенствование ценовой политики на предприятии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65.Современные системы информационного обеспечения управления предприятием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66.Трудовые ресурсы предприятия и пути повышения эффективности их использования.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67.Финансовое планирование на предприятии.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68.Финансовое состояние предприятия и пути его укрепления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69.Финансовые результаты деятельности предприятия и пути их улучшения.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70.Финансовый механизм управления деятельностью предприятия и повышение его эффективности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71.Формирование и использование прибыли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72.Формирование и эффективность использования экономических ресурсов предприятия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73.Оценка эффективности использования экономических ресурсов предприятия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74.Ценовое планирование на предприятии.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75.Ценообразование на потребительские товары (услуги) и его влияние на эффективность деятельности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76.Экономическая безопасность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77.Оценка экономической эффективности деятельности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78.Экономические показатели деятельности предприятия и пути их улучшения.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79.Экономическое обоснование доходов предприятия на планируемый период.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80.Экономическое обоснование оборота по реализации товаров магазина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81.Экономическое обоснование показателей по труду предприятия на планируемый год.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82.Экономическое обоснование потребности в оборотных средствах предприятия на планируемый период (по отраслям).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83.Экономическое обоснование прибыли и рентабельности предприятия на планируемый период.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84.Экономическое обоснование расходов предприятия на планируемый период в рыночных условиях.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85.Экономическое обоснование стратегического плана развития предприятия.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86.Экономическое обоснование финансовых результатов деятельности предприятий на планируемый год.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87.Эффективность  оперативного планирования на предприятии. 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88.Эффективность использования основных производственных фондов предприятия</w:t>
      </w:r>
    </w:p>
    <w:p w:rsidR="00222127" w:rsidRDefault="00222127" w:rsidP="0022212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89.Эффективность производственно-хозяйственной деятельности предприятия </w:t>
      </w:r>
    </w:p>
    <w:p w:rsidR="00222127" w:rsidRDefault="00222127" w:rsidP="0022212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90.Эффективность труда работников предприятия и резервы ее повышения. </w:t>
      </w:r>
    </w:p>
    <w:p w:rsidR="00222127" w:rsidRDefault="00222127" w:rsidP="00222127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222127" w:rsidRDefault="00222127" w:rsidP="002221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127" w:rsidRDefault="00222127" w:rsidP="002221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2127" w:rsidRDefault="00222127" w:rsidP="00222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222127" w:rsidRDefault="00222127" w:rsidP="00222127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>
        <w:rPr>
          <w:rFonts w:ascii="Times New Roman" w:hAnsi="Times New Roman"/>
          <w:sz w:val="24"/>
          <w:szCs w:val="24"/>
          <w:lang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  <w:lang/>
        </w:rPr>
        <w:t xml:space="preserve"> имеет право предложить свою тему ВКР по согласованию с руководителем при условии, что эта тема относится к проблематике экономики.</w:t>
      </w:r>
    </w:p>
    <w:p w:rsidR="00222127" w:rsidRDefault="00222127" w:rsidP="00222127">
      <w:pPr>
        <w:numPr>
          <w:ilvl w:val="0"/>
          <w:numId w:val="1"/>
        </w:numPr>
        <w:spacing w:after="0" w:line="240" w:lineRule="auto"/>
        <w:ind w:right="-57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Если в названии темы существует перечень объектов исследования, например: в регионе (городе, муниципальном округе, районе); банка (биржи,  торгового дома  и т.п. организаций); учреждений бюджетной сферы (здравоохранения, образования, науки, культуры); на предприятии (в учреждении); на участке (в цехе, отделе); создания (развития) и др., то при выборе темы следует указывать какой-то один из предложенных объектов исследования.</w:t>
      </w:r>
    </w:p>
    <w:p w:rsidR="00222127" w:rsidRDefault="00222127" w:rsidP="00222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127" w:rsidRDefault="00222127" w:rsidP="0022212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222127" w:rsidRDefault="00222127" w:rsidP="00222127">
      <w:pPr>
        <w:spacing w:before="100" w:beforeAutospacing="1" w:after="100" w:afterAutospacing="1" w:line="240" w:lineRule="auto"/>
        <w:ind w:left="1440"/>
        <w:rPr>
          <w:rFonts w:ascii="Times New Roman" w:hAnsi="Times New Roman"/>
          <w:sz w:val="24"/>
          <w:szCs w:val="24"/>
        </w:rPr>
      </w:pPr>
    </w:p>
    <w:p w:rsidR="00222127" w:rsidRDefault="00222127" w:rsidP="00222127">
      <w:pPr>
        <w:pStyle w:val="3"/>
        <w:shd w:val="clear" w:color="auto" w:fill="auto"/>
        <w:spacing w:after="120" w:line="389" w:lineRule="exact"/>
        <w:ind w:left="20" w:right="20" w:firstLine="689"/>
        <w:jc w:val="both"/>
        <w:rPr>
          <w:bCs/>
        </w:rPr>
      </w:pPr>
    </w:p>
    <w:p w:rsidR="000D5B93" w:rsidRDefault="000D5B93"/>
    <w:sectPr w:rsidR="000D5B93" w:rsidSect="000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127"/>
    <w:rsid w:val="000C2207"/>
    <w:rsid w:val="000D5B93"/>
    <w:rsid w:val="001523E4"/>
    <w:rsid w:val="0015785D"/>
    <w:rsid w:val="001852BA"/>
    <w:rsid w:val="00222127"/>
    <w:rsid w:val="00376BA7"/>
    <w:rsid w:val="004D7EDC"/>
    <w:rsid w:val="0052406A"/>
    <w:rsid w:val="005D5CD2"/>
    <w:rsid w:val="00663F89"/>
    <w:rsid w:val="006D457A"/>
    <w:rsid w:val="007F1274"/>
    <w:rsid w:val="00841DDA"/>
    <w:rsid w:val="008651E2"/>
    <w:rsid w:val="00880BD3"/>
    <w:rsid w:val="00E55767"/>
    <w:rsid w:val="00EC1CB0"/>
    <w:rsid w:val="00F612D6"/>
    <w:rsid w:val="00FF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222127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eup-02</dc:creator>
  <cp:keywords/>
  <dc:description/>
  <cp:lastModifiedBy>eup-02</cp:lastModifiedBy>
  <cp:revision>2</cp:revision>
  <dcterms:created xsi:type="dcterms:W3CDTF">2021-09-06T04:40:00Z</dcterms:created>
  <dcterms:modified xsi:type="dcterms:W3CDTF">2021-09-06T04:40:00Z</dcterms:modified>
</cp:coreProperties>
</file>