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407A5F"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464B77" w:rsidRPr="00BD28C3" w:rsidRDefault="00697549" w:rsidP="0037725E">
      <w:pPr>
        <w:widowControl/>
        <w:autoSpaceDE/>
        <w:jc w:val="center"/>
        <w:rPr>
          <w:b/>
          <w:bCs/>
          <w:caps/>
          <w:sz w:val="32"/>
          <w:szCs w:val="32"/>
        </w:rPr>
      </w:pPr>
      <w:r w:rsidRPr="00BB74C5">
        <w:rPr>
          <w:sz w:val="28"/>
          <w:szCs w:val="28"/>
        </w:rPr>
        <w:t>МЕТОДИЧЕСКИЕ УКАЗАНИЯ</w:t>
      </w:r>
      <w:r>
        <w:rPr>
          <w:sz w:val="28"/>
          <w:szCs w:val="28"/>
        </w:rPr>
        <w:t xml:space="preserve"> </w:t>
      </w:r>
      <w:r w:rsidRPr="00E76C12">
        <w:rPr>
          <w:sz w:val="28"/>
          <w:szCs w:val="28"/>
        </w:rPr>
        <w:t>ОБРАЗОВАТЕЛЬНОЙ ПРОГРАММЫ В ФОРМЕ ПРАКТИЧЕСКОЙ ПОДГОТОВКИ ПРИ РЕАЛИЗАЦИИ</w:t>
      </w:r>
      <w:r>
        <w:rPr>
          <w:sz w:val="28"/>
          <w:szCs w:val="28"/>
        </w:rPr>
        <w:t xml:space="preserve"> УЧЕБНОЙ ПРАКТИКИ</w:t>
      </w:r>
    </w:p>
    <w:p w:rsidR="0085621E" w:rsidRPr="00BD28C3" w:rsidRDefault="0085621E" w:rsidP="0037725E">
      <w:pPr>
        <w:widowControl/>
        <w:autoSpaceDE/>
        <w:jc w:val="center"/>
        <w:rPr>
          <w:b/>
          <w:bCs/>
          <w:caps/>
          <w:sz w:val="32"/>
          <w:szCs w:val="32"/>
        </w:rPr>
      </w:pPr>
    </w:p>
    <w:p w:rsidR="006B60D5" w:rsidRPr="00BD28C3" w:rsidRDefault="006B31FD" w:rsidP="0037725E">
      <w:pPr>
        <w:jc w:val="center"/>
        <w:rPr>
          <w:sz w:val="28"/>
          <w:szCs w:val="28"/>
        </w:rPr>
      </w:pPr>
      <w:r w:rsidRPr="00BD28C3">
        <w:rPr>
          <w:sz w:val="28"/>
          <w:szCs w:val="28"/>
        </w:rPr>
        <w:t xml:space="preserve">УЧЕБНАЯ ПРАКТИКА </w:t>
      </w:r>
    </w:p>
    <w:p w:rsidR="004318C2" w:rsidRPr="00BD28C3" w:rsidRDefault="006B31FD" w:rsidP="00464CA3">
      <w:pPr>
        <w:jc w:val="center"/>
        <w:rPr>
          <w:sz w:val="28"/>
          <w:szCs w:val="28"/>
        </w:rPr>
      </w:pPr>
      <w:r w:rsidRPr="00BD28C3">
        <w:rPr>
          <w:sz w:val="28"/>
          <w:szCs w:val="28"/>
        </w:rPr>
        <w:t>(</w:t>
      </w:r>
      <w:r w:rsidR="00464CA3">
        <w:rPr>
          <w:sz w:val="28"/>
          <w:szCs w:val="28"/>
        </w:rPr>
        <w:t>Ознакомительная практика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1B24C0" w:rsidRPr="00BD28C3" w:rsidRDefault="00AC6857" w:rsidP="00357A8A">
      <w:pPr>
        <w:spacing w:line="288" w:lineRule="auto"/>
        <w:ind w:firstLine="567"/>
        <w:jc w:val="center"/>
        <w:rPr>
          <w:b/>
          <w:sz w:val="28"/>
          <w:szCs w:val="28"/>
        </w:rPr>
      </w:pPr>
      <w:r w:rsidRPr="00BD28C3">
        <w:rPr>
          <w:b/>
          <w:sz w:val="28"/>
          <w:szCs w:val="28"/>
        </w:rPr>
        <w:t xml:space="preserve">Направление подготовки: </w:t>
      </w:r>
      <w:r w:rsidR="00357A8A" w:rsidRPr="00357A8A">
        <w:rPr>
          <w:b/>
          <w:sz w:val="28"/>
          <w:szCs w:val="28"/>
        </w:rPr>
        <w:t xml:space="preserve">38.04.08 Финансы и кредит </w:t>
      </w:r>
      <w:r w:rsidR="00357A8A" w:rsidRPr="00357A8A">
        <w:rPr>
          <w:b/>
          <w:sz w:val="28"/>
          <w:szCs w:val="28"/>
        </w:rPr>
        <w:cr/>
        <w:t>Направленность (профиль) программы: "Управление финансами и инвестициями"</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893F48">
        <w:rPr>
          <w:spacing w:val="-3"/>
          <w:lang w:eastAsia="en-US"/>
        </w:rPr>
        <w:t>26.03.2021</w:t>
      </w:r>
      <w:r w:rsidRPr="0034028D">
        <w:rPr>
          <w:spacing w:val="-3"/>
          <w:lang w:eastAsia="en-US"/>
        </w:rPr>
        <w:t>г.  №</w:t>
      </w:r>
      <w:r w:rsidR="00893F48">
        <w:rPr>
          <w:spacing w:val="-3"/>
          <w:lang w:eastAsia="en-US"/>
        </w:rPr>
        <w:t>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w:t>
      </w:r>
      <w:r w:rsidR="00357A8A">
        <w:rPr>
          <w:sz w:val="28"/>
          <w:szCs w:val="28"/>
        </w:rPr>
        <w:t>«Финансы и кредит»</w:t>
      </w:r>
      <w:r w:rsidRPr="00BD28C3">
        <w:rPr>
          <w:sz w:val="28"/>
          <w:szCs w:val="28"/>
        </w:rPr>
        <w:t xml:space="preserve"> </w:t>
      </w:r>
    </w:p>
    <w:p w:rsidR="00A4010D" w:rsidRPr="00BD28C3" w:rsidRDefault="00812215" w:rsidP="0037725E">
      <w:pPr>
        <w:pageBreakBefore/>
        <w:jc w:val="center"/>
        <w:rPr>
          <w:b/>
          <w:bCs/>
          <w:sz w:val="28"/>
          <w:szCs w:val="28"/>
        </w:rPr>
      </w:pPr>
      <w:r w:rsidRPr="00BD28C3">
        <w:rPr>
          <w:b/>
          <w:bCs/>
          <w:sz w:val="28"/>
          <w:szCs w:val="28"/>
        </w:rPr>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учебной практики (ознакомительной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учебной практики (ознакомительная практика)</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учебной практики </w:t>
      </w:r>
      <w:r w:rsidRPr="000C25A8">
        <w:rPr>
          <w:rStyle w:val="fontstyle01"/>
          <w:rFonts w:ascii="Times New Roman" w:hAnsi="Times New Roman"/>
          <w:b w:val="0"/>
        </w:rPr>
        <w:t>(ознакомительной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Содержание практической подготовки в форме учебной практики (ознакомительной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Pr="000C25A8">
        <w:rPr>
          <w:sz w:val="24"/>
          <w:szCs w:val="24"/>
        </w:rPr>
        <w:t>учебной практики (ознакомительной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учебной практики (ознакомительной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t>Общие положения</w:t>
      </w:r>
      <w:bookmarkEnd w:id="1"/>
    </w:p>
    <w:p w:rsidR="006829B2" w:rsidRPr="00BD28C3" w:rsidRDefault="006829B2" w:rsidP="0037725E">
      <w:pPr>
        <w:autoSpaceDE/>
        <w:rPr>
          <w:b/>
          <w:sz w:val="32"/>
          <w:szCs w:val="32"/>
        </w:rPr>
      </w:pPr>
    </w:p>
    <w:p w:rsidR="000C25A8" w:rsidRPr="00BF3D48" w:rsidRDefault="000C25A8" w:rsidP="000C25A8">
      <w:pPr>
        <w:ind w:firstLine="567"/>
        <w:jc w:val="both"/>
        <w:rPr>
          <w:color w:val="000000"/>
          <w:sz w:val="24"/>
          <w:szCs w:val="24"/>
        </w:rPr>
      </w:pPr>
      <w:r w:rsidRPr="00BF4117">
        <w:rPr>
          <w:sz w:val="24"/>
          <w:szCs w:val="24"/>
        </w:rPr>
        <w:t>Практическая подготовка обучающихся</w:t>
      </w:r>
      <w:r w:rsidRPr="00BF4117">
        <w:rPr>
          <w:color w:val="000000"/>
          <w:sz w:val="24"/>
          <w:szCs w:val="24"/>
        </w:rPr>
        <w:t xml:space="preserve"> в форме учебной практики (ознакомительная практика) наряду с учебными предметами</w:t>
      </w:r>
      <w:r w:rsidRPr="00BF3D48">
        <w:rPr>
          <w:color w:val="000000"/>
          <w:sz w:val="24"/>
          <w:szCs w:val="24"/>
        </w:rPr>
        <w:t>, курсами, дисциплинами (модулями), является компонентом образовательной программы, предусмотренным учебным планом (</w:t>
      </w:r>
      <w:r w:rsidRPr="00BF3D48">
        <w:rPr>
          <w:color w:val="0000FF"/>
          <w:sz w:val="24"/>
          <w:szCs w:val="24"/>
        </w:rPr>
        <w:t xml:space="preserve">пункт 22 статьи 2 </w:t>
      </w:r>
      <w:r w:rsidRPr="00BF3D48">
        <w:rPr>
          <w:color w:val="000000"/>
          <w:sz w:val="24"/>
          <w:szCs w:val="24"/>
        </w:rPr>
        <w:t xml:space="preserve">Федерального закона N 273-ФЗ) является </w:t>
      </w:r>
      <w:r w:rsidRPr="00BF3D48">
        <w:rPr>
          <w:i/>
          <w:color w:val="000000"/>
          <w:sz w:val="24"/>
          <w:szCs w:val="24"/>
        </w:rPr>
        <w:t xml:space="preserve">обязательным </w:t>
      </w:r>
      <w:r w:rsidRPr="00BF3D48">
        <w:rPr>
          <w:color w:val="000000"/>
          <w:sz w:val="24"/>
          <w:szCs w:val="24"/>
        </w:rPr>
        <w:t xml:space="preserve">разделом ОПОП ВО по направлению подготовки </w:t>
      </w:r>
      <w:r w:rsidR="00357A8A">
        <w:rPr>
          <w:sz w:val="24"/>
          <w:szCs w:val="24"/>
        </w:rPr>
        <w:t>38.04.08 Финансы и кредит  Направленность (профиль) программы: «Управление финансами и инвестициями»</w:t>
      </w:r>
      <w:r w:rsidRPr="00BF3D48">
        <w:rPr>
          <w:color w:val="000000"/>
          <w:sz w:val="24"/>
          <w:szCs w:val="24"/>
        </w:rPr>
        <w:t xml:space="preserve">, </w:t>
      </w:r>
      <w:r w:rsidRPr="00BF3D48">
        <w:rPr>
          <w:sz w:val="24"/>
          <w:szCs w:val="24"/>
        </w:rPr>
        <w:t xml:space="preserve">проводится в соответствии с ФГОС ВО, графиком учебного процесса, учебным планом. </w:t>
      </w:r>
      <w:r w:rsidRPr="00BF3D48">
        <w:rPr>
          <w:color w:val="000000"/>
          <w:sz w:val="24"/>
          <w:szCs w:val="24"/>
        </w:rPr>
        <w:t xml:space="preserve">Учебная практика (Б2.О.01(У)) </w:t>
      </w:r>
      <w:r>
        <w:rPr>
          <w:color w:val="000000"/>
          <w:sz w:val="24"/>
          <w:szCs w:val="24"/>
        </w:rPr>
        <w:t xml:space="preserve">относится к Блоку 2 «Практики» </w:t>
      </w:r>
      <w:r w:rsidRPr="00BF3D48">
        <w:rPr>
          <w:color w:val="000000"/>
          <w:sz w:val="24"/>
          <w:szCs w:val="24"/>
        </w:rPr>
        <w:t xml:space="preserve">учебного плана. </w:t>
      </w:r>
    </w:p>
    <w:p w:rsidR="000C25A8" w:rsidRDefault="000C25A8" w:rsidP="000C25A8">
      <w:pPr>
        <w:pStyle w:val="aa"/>
        <w:shd w:val="clear" w:color="auto" w:fill="FFFFFF"/>
        <w:spacing w:before="0" w:beforeAutospacing="0" w:after="0" w:afterAutospacing="0"/>
        <w:ind w:firstLine="567"/>
        <w:jc w:val="both"/>
        <w:rPr>
          <w:color w:val="000000"/>
        </w:rPr>
      </w:pPr>
      <w:r w:rsidRPr="00BF3D48">
        <w:rPr>
          <w:color w:val="000000"/>
        </w:rPr>
        <w:t>Раздел образовательной программы «Практика»</w:t>
      </w:r>
      <w:r w:rsidRPr="00BF3D48">
        <w:t xml:space="preserve"> </w:t>
      </w:r>
      <w:r w:rsidRPr="00BF3D48">
        <w:rPr>
          <w:color w:val="000000"/>
        </w:rPr>
        <w:t>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r w:rsidR="00357A8A">
        <w:rPr>
          <w:color w:val="000000"/>
        </w:rPr>
        <w:t xml:space="preserve"> «Управление финансами и инвестициями»</w:t>
      </w:r>
      <w:r w:rsidRPr="00BF3D48">
        <w:rPr>
          <w:color w:val="000000"/>
        </w:rPr>
        <w:t xml:space="preserve">. </w:t>
      </w:r>
    </w:p>
    <w:p w:rsidR="000C25A8" w:rsidRPr="00D822CA" w:rsidRDefault="000C25A8" w:rsidP="000C25A8">
      <w:pPr>
        <w:ind w:firstLine="360"/>
        <w:jc w:val="both"/>
        <w:rPr>
          <w:spacing w:val="-3"/>
          <w:sz w:val="24"/>
          <w:szCs w:val="24"/>
          <w:lang w:eastAsia="en-US"/>
        </w:rPr>
      </w:pPr>
      <w:r w:rsidRPr="00D822CA">
        <w:rPr>
          <w:color w:val="000000"/>
          <w:sz w:val="24"/>
          <w:szCs w:val="24"/>
        </w:rPr>
        <w:t>Методические указания составлены</w:t>
      </w:r>
      <w:r w:rsidRPr="00D822CA">
        <w:rPr>
          <w:spacing w:val="-3"/>
          <w:sz w:val="24"/>
          <w:szCs w:val="24"/>
          <w:lang w:eastAsia="en-US"/>
        </w:rPr>
        <w:t xml:space="preserve"> </w:t>
      </w:r>
      <w:r w:rsidRPr="00D822CA">
        <w:rPr>
          <w:sz w:val="24"/>
          <w:szCs w:val="24"/>
          <w:lang w:eastAsia="en-US"/>
        </w:rPr>
        <w:t>в соответствии с:</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Pr="00BF4117">
        <w:rPr>
          <w:rStyle w:val="fontstyle01"/>
        </w:rPr>
        <w:t>учебной практики (ознакомительн</w:t>
      </w:r>
      <w:r>
        <w:rPr>
          <w:rStyle w:val="fontstyle01"/>
        </w:rPr>
        <w:t>ой</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направления </w:t>
      </w:r>
      <w:r w:rsidRPr="00D50245">
        <w:rPr>
          <w:sz w:val="24"/>
          <w:szCs w:val="24"/>
        </w:rPr>
        <w:t xml:space="preserve">подготовки </w:t>
      </w:r>
      <w:r w:rsidR="00357A8A">
        <w:rPr>
          <w:sz w:val="24"/>
          <w:szCs w:val="24"/>
        </w:rPr>
        <w:t xml:space="preserve">38.04.08 Финансы и кредит  </w:t>
      </w:r>
      <w:r w:rsidRPr="00D50245">
        <w:rPr>
          <w:sz w:val="24"/>
          <w:szCs w:val="24"/>
        </w:rPr>
        <w:t>направленность (профиль) программы</w:t>
      </w:r>
      <w:r w:rsidR="00357A8A">
        <w:rPr>
          <w:sz w:val="24"/>
          <w:szCs w:val="24"/>
        </w:rPr>
        <w:t xml:space="preserve"> «Управление финансами и инвестициями»</w:t>
      </w:r>
      <w:r w:rsidRPr="00D50245">
        <w:rPr>
          <w:sz w:val="24"/>
          <w:szCs w:val="24"/>
        </w:rPr>
        <w:t xml:space="preserve">  реализация компонентов образовательной программы в форме практической подготовки</w:t>
      </w:r>
      <w:r w:rsidRPr="00274D91">
        <w:rPr>
          <w:sz w:val="24"/>
          <w:szCs w:val="24"/>
        </w:rPr>
        <w:t xml:space="preserve"> при</w:t>
      </w:r>
      <w:r>
        <w:rPr>
          <w:sz w:val="24"/>
          <w:szCs w:val="24"/>
        </w:rPr>
        <w:t xml:space="preserve"> реализации учебной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Pr="00FD4B00">
        <w:rPr>
          <w:rStyle w:val="fontstyle21"/>
        </w:rPr>
        <w:t>учебной (</w:t>
      </w:r>
      <w:r w:rsidRPr="00FD4B00">
        <w:rPr>
          <w:color w:val="000000"/>
          <w:sz w:val="24"/>
          <w:szCs w:val="24"/>
        </w:rPr>
        <w:t>ознакомительной)</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 xml:space="preserve">о направлению </w:t>
      </w:r>
      <w:r w:rsidR="00357A8A">
        <w:rPr>
          <w:sz w:val="24"/>
          <w:szCs w:val="24"/>
        </w:rPr>
        <w:t xml:space="preserve">38.04.08 </w:t>
      </w:r>
      <w:r w:rsidR="00877FE5">
        <w:rPr>
          <w:sz w:val="24"/>
          <w:szCs w:val="24"/>
        </w:rPr>
        <w:t>«</w:t>
      </w:r>
      <w:r w:rsidR="00357A8A">
        <w:rPr>
          <w:sz w:val="24"/>
          <w:szCs w:val="24"/>
        </w:rPr>
        <w:t>Финансы и кредит</w:t>
      </w:r>
      <w:r w:rsidR="00877FE5">
        <w:rPr>
          <w:sz w:val="24"/>
          <w:szCs w:val="24"/>
        </w:rPr>
        <w:t>»</w:t>
      </w:r>
      <w:r w:rsidR="00357A8A">
        <w:rPr>
          <w:sz w:val="24"/>
          <w:szCs w:val="24"/>
        </w:rPr>
        <w:t xml:space="preserve"> </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Pr="00BD7D55">
        <w:rPr>
          <w:b/>
          <w:color w:val="000000"/>
          <w:sz w:val="24"/>
        </w:rPr>
        <w:t>учебной практики являются:</w:t>
      </w:r>
    </w:p>
    <w:p w:rsidR="00877FE5" w:rsidRPr="00877FE5" w:rsidRDefault="00877FE5" w:rsidP="00877FE5">
      <w:pPr>
        <w:pStyle w:val="a7"/>
        <w:numPr>
          <w:ilvl w:val="0"/>
          <w:numId w:val="24"/>
        </w:numPr>
        <w:tabs>
          <w:tab w:val="left" w:pos="1134"/>
        </w:tabs>
        <w:suppressAutoHyphens w:val="0"/>
        <w:contextualSpacing/>
        <w:jc w:val="both"/>
        <w:rPr>
          <w:iCs/>
          <w:sz w:val="24"/>
          <w:szCs w:val="24"/>
        </w:rPr>
      </w:pPr>
      <w:r w:rsidRPr="00877FE5">
        <w:rPr>
          <w:iCs/>
          <w:sz w:val="24"/>
          <w:szCs w:val="24"/>
        </w:rPr>
        <w:t>Изучить принципы и методы поиска, анализа, системного подхода и синтеза информации</w:t>
      </w:r>
      <w:r w:rsidR="003976A4">
        <w:rPr>
          <w:iCs/>
          <w:sz w:val="24"/>
          <w:szCs w:val="24"/>
        </w:rPr>
        <w:t xml:space="preserve"> </w:t>
      </w:r>
    </w:p>
    <w:p w:rsidR="00877FE5" w:rsidRPr="00877FE5" w:rsidRDefault="00877FE5" w:rsidP="00877FE5">
      <w:pPr>
        <w:pStyle w:val="a7"/>
        <w:numPr>
          <w:ilvl w:val="0"/>
          <w:numId w:val="24"/>
        </w:numPr>
        <w:tabs>
          <w:tab w:val="left" w:pos="1134"/>
        </w:tabs>
        <w:suppressAutoHyphens w:val="0"/>
        <w:contextualSpacing/>
        <w:jc w:val="both"/>
        <w:rPr>
          <w:iCs/>
          <w:sz w:val="24"/>
          <w:szCs w:val="24"/>
        </w:rPr>
      </w:pPr>
      <w:r>
        <w:rPr>
          <w:iCs/>
          <w:sz w:val="24"/>
          <w:szCs w:val="24"/>
        </w:rPr>
        <w:t xml:space="preserve">Изучить </w:t>
      </w:r>
      <w:r w:rsidRPr="00877FE5">
        <w:rPr>
          <w:iCs/>
          <w:sz w:val="24"/>
          <w:szCs w:val="24"/>
        </w:rPr>
        <w:t>методики разработки стратегии действий для выявления и решения проблемной ситуации, вырабатывать стратегию действий</w:t>
      </w:r>
    </w:p>
    <w:p w:rsidR="003976A4" w:rsidRPr="00877FE5" w:rsidRDefault="003976A4" w:rsidP="003976A4">
      <w:pPr>
        <w:pStyle w:val="a7"/>
        <w:numPr>
          <w:ilvl w:val="0"/>
          <w:numId w:val="24"/>
        </w:numPr>
        <w:tabs>
          <w:tab w:val="left" w:pos="1134"/>
        </w:tabs>
        <w:suppressAutoHyphens w:val="0"/>
        <w:contextualSpacing/>
        <w:jc w:val="both"/>
        <w:rPr>
          <w:iCs/>
          <w:sz w:val="24"/>
          <w:szCs w:val="24"/>
        </w:rPr>
      </w:pPr>
      <w:r w:rsidRPr="00877FE5">
        <w:rPr>
          <w:iCs/>
          <w:sz w:val="24"/>
          <w:szCs w:val="24"/>
        </w:rPr>
        <w:t xml:space="preserve">Изучить правила и методики составления исследовательских проектов в области финансов </w:t>
      </w:r>
    </w:p>
    <w:p w:rsidR="00877FE5" w:rsidRPr="00877FE5" w:rsidRDefault="00877FE5" w:rsidP="00877FE5">
      <w:pPr>
        <w:pStyle w:val="a7"/>
        <w:numPr>
          <w:ilvl w:val="0"/>
          <w:numId w:val="24"/>
        </w:numPr>
        <w:tabs>
          <w:tab w:val="left" w:pos="1134"/>
        </w:tabs>
        <w:suppressAutoHyphens w:val="0"/>
        <w:contextualSpacing/>
        <w:jc w:val="both"/>
        <w:rPr>
          <w:iCs/>
          <w:sz w:val="24"/>
          <w:szCs w:val="24"/>
        </w:rPr>
      </w:pPr>
      <w:r>
        <w:rPr>
          <w:iCs/>
          <w:sz w:val="24"/>
          <w:szCs w:val="24"/>
        </w:rPr>
        <w:t xml:space="preserve">ознакомиться с </w:t>
      </w:r>
      <w:r w:rsidRPr="00877FE5">
        <w:rPr>
          <w:iCs/>
          <w:sz w:val="24"/>
          <w:szCs w:val="24"/>
        </w:rPr>
        <w:t>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p w:rsidR="00877FE5" w:rsidRPr="00893F48" w:rsidRDefault="00877FE5" w:rsidP="00877FE5">
      <w:pPr>
        <w:pStyle w:val="a7"/>
        <w:numPr>
          <w:ilvl w:val="0"/>
          <w:numId w:val="24"/>
        </w:numPr>
        <w:tabs>
          <w:tab w:val="left" w:pos="1134"/>
        </w:tabs>
        <w:suppressAutoHyphens w:val="0"/>
        <w:contextualSpacing/>
        <w:jc w:val="both"/>
        <w:rPr>
          <w:iCs/>
          <w:sz w:val="24"/>
          <w:szCs w:val="24"/>
        </w:rPr>
      </w:pPr>
      <w:r>
        <w:rPr>
          <w:iCs/>
          <w:sz w:val="24"/>
          <w:szCs w:val="24"/>
        </w:rPr>
        <w:t xml:space="preserve">Практически применять </w:t>
      </w:r>
      <w:r w:rsidR="003976A4">
        <w:rPr>
          <w:iCs/>
          <w:sz w:val="24"/>
          <w:szCs w:val="24"/>
        </w:rPr>
        <w:t xml:space="preserve">навыки </w:t>
      </w:r>
      <w:r w:rsidRPr="00877FE5">
        <w:rPr>
          <w:iCs/>
          <w:sz w:val="24"/>
          <w:szCs w:val="24"/>
        </w:rPr>
        <w:t>обоснова</w:t>
      </w:r>
      <w:r w:rsidR="003976A4">
        <w:rPr>
          <w:iCs/>
          <w:sz w:val="24"/>
          <w:szCs w:val="24"/>
        </w:rPr>
        <w:t>ния</w:t>
      </w:r>
      <w:r w:rsidRPr="00877FE5">
        <w:rPr>
          <w:iCs/>
          <w:sz w:val="24"/>
          <w:szCs w:val="24"/>
        </w:rPr>
        <w:t xml:space="preserve"> и прин</w:t>
      </w:r>
      <w:r w:rsidR="003976A4">
        <w:rPr>
          <w:iCs/>
          <w:sz w:val="24"/>
          <w:szCs w:val="24"/>
        </w:rPr>
        <w:t>ятия</w:t>
      </w:r>
      <w:r w:rsidRPr="00877FE5">
        <w:rPr>
          <w:iCs/>
          <w:sz w:val="24"/>
          <w:szCs w:val="24"/>
        </w:rPr>
        <w:t xml:space="preserve"> финансово-экономические </w:t>
      </w:r>
      <w:r w:rsidRPr="00893F48">
        <w:rPr>
          <w:iCs/>
          <w:sz w:val="24"/>
          <w:szCs w:val="24"/>
        </w:rPr>
        <w:t>и организационно-управленческие решения в профессиональной деятельности.</w:t>
      </w:r>
    </w:p>
    <w:p w:rsidR="00877FE5" w:rsidRPr="00893F48" w:rsidRDefault="00ED16D9" w:rsidP="00877FE5">
      <w:pPr>
        <w:pStyle w:val="a7"/>
        <w:numPr>
          <w:ilvl w:val="0"/>
          <w:numId w:val="24"/>
        </w:numPr>
        <w:tabs>
          <w:tab w:val="left" w:pos="1134"/>
        </w:tabs>
        <w:suppressAutoHyphens w:val="0"/>
        <w:contextualSpacing/>
        <w:jc w:val="both"/>
        <w:rPr>
          <w:iCs/>
          <w:sz w:val="24"/>
          <w:szCs w:val="24"/>
        </w:rPr>
      </w:pPr>
      <w:r w:rsidRPr="00893F48">
        <w:rPr>
          <w:iCs/>
          <w:sz w:val="24"/>
          <w:szCs w:val="24"/>
        </w:rPr>
        <w:t xml:space="preserve">приобрести практический опыт </w:t>
      </w:r>
      <w:r w:rsidR="00877FE5" w:rsidRPr="00893F48">
        <w:rPr>
          <w:iCs/>
          <w:sz w:val="24"/>
          <w:szCs w:val="24"/>
        </w:rPr>
        <w:t>консультировани</w:t>
      </w:r>
      <w:r w:rsidRPr="00893F48">
        <w:rPr>
          <w:iCs/>
          <w:sz w:val="24"/>
          <w:szCs w:val="24"/>
        </w:rPr>
        <w:t>я</w:t>
      </w:r>
      <w:r w:rsidR="00877FE5" w:rsidRPr="00893F48">
        <w:rPr>
          <w:iCs/>
          <w:sz w:val="24"/>
          <w:szCs w:val="24"/>
        </w:rPr>
        <w:t xml:space="preserve"> клиентов по составлению финансового плана и формированию инвестиционного портфеля</w:t>
      </w:r>
    </w:p>
    <w:p w:rsidR="00ED16D9" w:rsidRPr="00150F33" w:rsidRDefault="00ED16D9" w:rsidP="00ED16D9">
      <w:pPr>
        <w:pStyle w:val="60"/>
        <w:widowControl w:val="0"/>
        <w:numPr>
          <w:ilvl w:val="0"/>
          <w:numId w:val="24"/>
        </w:numPr>
        <w:shd w:val="clear" w:color="auto" w:fill="auto"/>
        <w:tabs>
          <w:tab w:val="left" w:pos="1134"/>
          <w:tab w:val="left" w:pos="1162"/>
        </w:tabs>
        <w:spacing w:line="240" w:lineRule="auto"/>
        <w:rPr>
          <w:iCs/>
          <w:sz w:val="24"/>
          <w:szCs w:val="24"/>
        </w:rPr>
      </w:pPr>
      <w:r w:rsidRPr="00893F48">
        <w:rPr>
          <w:sz w:val="24"/>
          <w:szCs w:val="24"/>
        </w:rPr>
        <w:t xml:space="preserve">приобретение практического опыта работы с </w:t>
      </w:r>
      <w:r w:rsidRPr="00893F48">
        <w:rPr>
          <w:rStyle w:val="extended-textshort"/>
          <w:sz w:val="24"/>
          <w:szCs w:val="24"/>
        </w:rPr>
        <w:t>анализом информации, необходимой для</w:t>
      </w:r>
      <w:r w:rsidRPr="00150F33">
        <w:rPr>
          <w:rStyle w:val="extended-textshort"/>
          <w:sz w:val="24"/>
          <w:szCs w:val="24"/>
        </w:rPr>
        <w:t xml:space="preserve">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экономических решений в различных областях жизнедеятельности</w:t>
      </w:r>
    </w:p>
    <w:p w:rsidR="00ED16D9" w:rsidRPr="00150F33" w:rsidRDefault="00ED16D9" w:rsidP="00ED16D9">
      <w:pPr>
        <w:pStyle w:val="a7"/>
        <w:numPr>
          <w:ilvl w:val="0"/>
          <w:numId w:val="24"/>
        </w:numPr>
        <w:tabs>
          <w:tab w:val="left" w:pos="1134"/>
        </w:tabs>
        <w:suppressAutoHyphens w:val="0"/>
        <w:ind w:right="0"/>
        <w:contextualSpacing/>
        <w:jc w:val="both"/>
        <w:rPr>
          <w:rFonts w:eastAsia="Times New Roman"/>
          <w:sz w:val="24"/>
          <w:szCs w:val="24"/>
        </w:rPr>
      </w:pPr>
      <w:r w:rsidRPr="00150F33">
        <w:rPr>
          <w:rFonts w:eastAsia="Times New Roman"/>
          <w:sz w:val="24"/>
          <w:szCs w:val="24"/>
        </w:rPr>
        <w:t>приобрести практический опыт работы для анализа и содержательного объяснения природы экономических процессов;</w:t>
      </w:r>
    </w:p>
    <w:p w:rsidR="00ED16D9" w:rsidRPr="00B30ECC" w:rsidRDefault="00ED16D9" w:rsidP="00ED16D9">
      <w:pPr>
        <w:pStyle w:val="a7"/>
        <w:numPr>
          <w:ilvl w:val="0"/>
          <w:numId w:val="24"/>
        </w:numPr>
        <w:tabs>
          <w:tab w:val="left" w:pos="1134"/>
        </w:tabs>
        <w:suppressAutoHyphens w:val="0"/>
        <w:ind w:right="0"/>
        <w:contextualSpacing/>
        <w:jc w:val="both"/>
        <w:rPr>
          <w:iCs/>
          <w:sz w:val="20"/>
          <w:szCs w:val="20"/>
        </w:rPr>
      </w:pPr>
      <w:r w:rsidRPr="00150F33">
        <w:rPr>
          <w:rFonts w:eastAsia="Times New Roman"/>
          <w:sz w:val="24"/>
          <w:szCs w:val="24"/>
        </w:rPr>
        <w:t xml:space="preserve">приобрести практический опыт </w:t>
      </w:r>
      <w:r w:rsidRPr="00150F33">
        <w:rPr>
          <w:iCs/>
          <w:sz w:val="24"/>
          <w:szCs w:val="24"/>
        </w:rPr>
        <w:t>обоснования принимаемых управленческих</w:t>
      </w:r>
      <w:r w:rsidRPr="00B30ECC">
        <w:rPr>
          <w:iCs/>
          <w:sz w:val="24"/>
          <w:szCs w:val="24"/>
        </w:rPr>
        <w:t xml:space="preserve"> решений с использованием показателей финансово-экономической эффективности;</w:t>
      </w:r>
    </w:p>
    <w:p w:rsidR="00ED16D9" w:rsidRPr="00B30ECC" w:rsidRDefault="00ED16D9" w:rsidP="00ED16D9">
      <w:pPr>
        <w:pStyle w:val="a7"/>
        <w:numPr>
          <w:ilvl w:val="0"/>
          <w:numId w:val="24"/>
        </w:numPr>
        <w:tabs>
          <w:tab w:val="left" w:pos="1134"/>
        </w:tabs>
        <w:suppressAutoHyphens w:val="0"/>
        <w:ind w:right="0"/>
        <w:contextualSpacing/>
        <w:jc w:val="both"/>
        <w:rPr>
          <w:iCs/>
          <w:sz w:val="24"/>
          <w:szCs w:val="24"/>
        </w:rPr>
      </w:pPr>
      <w:r w:rsidRPr="00B30ECC">
        <w:rPr>
          <w:iCs/>
          <w:sz w:val="24"/>
          <w:szCs w:val="24"/>
        </w:rPr>
        <w:t>изучить методы воздействия на риски в разрезе отдельных их видов, техники, технологии управления различными видами ри</w:t>
      </w:r>
      <w:r>
        <w:rPr>
          <w:iCs/>
          <w:sz w:val="24"/>
          <w:szCs w:val="24"/>
        </w:rPr>
        <w:t>ска, методы воздействия на риск.</w:t>
      </w:r>
    </w:p>
    <w:p w:rsidR="003976A4" w:rsidRPr="00B30ECC" w:rsidRDefault="003976A4" w:rsidP="003976A4">
      <w:pPr>
        <w:widowControl/>
        <w:numPr>
          <w:ilvl w:val="0"/>
          <w:numId w:val="24"/>
        </w:numPr>
        <w:tabs>
          <w:tab w:val="left" w:pos="1134"/>
        </w:tabs>
        <w:suppressAutoHyphens w:val="0"/>
        <w:autoSpaceDE/>
        <w:jc w:val="both"/>
        <w:rPr>
          <w:sz w:val="24"/>
          <w:szCs w:val="24"/>
        </w:rPr>
      </w:pPr>
      <w:r w:rsidRPr="00B30ECC">
        <w:rPr>
          <w:sz w:val="24"/>
          <w:szCs w:val="24"/>
        </w:rPr>
        <w:t>подготовка отчета о результатах учебной (ознакомительной) практики.</w:t>
      </w: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учебной практики (ознакомительная практика)</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реализации учебной практики (ознакомительн</w:t>
      </w:r>
      <w:r>
        <w:rPr>
          <w:sz w:val="24"/>
          <w:szCs w:val="24"/>
        </w:rPr>
        <w:t>ой</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w:t>
      </w:r>
      <w:r w:rsidR="00357A8A">
        <w:rPr>
          <w:sz w:val="24"/>
          <w:szCs w:val="24"/>
        </w:rPr>
        <w:t xml:space="preserve"> «Управление финансами и инвестициями»</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Pr="00274D91">
        <w:rPr>
          <w:sz w:val="24"/>
          <w:szCs w:val="24"/>
        </w:rPr>
        <w:t>учебн</w:t>
      </w:r>
      <w:r>
        <w:rPr>
          <w:sz w:val="24"/>
          <w:szCs w:val="24"/>
        </w:rPr>
        <w:t>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Базами учебной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направления подготовки </w:t>
      </w:r>
      <w:r w:rsidR="00357A8A">
        <w:rPr>
          <w:sz w:val="24"/>
          <w:szCs w:val="24"/>
        </w:rPr>
        <w:t xml:space="preserve">38.04.08 Финансы и кредит  </w:t>
      </w:r>
      <w:r>
        <w:rPr>
          <w:sz w:val="24"/>
          <w:szCs w:val="24"/>
        </w:rPr>
        <w:t xml:space="preserve"> </w:t>
      </w:r>
      <w:r w:rsidRPr="00E71E43">
        <w:rPr>
          <w:sz w:val="24"/>
          <w:szCs w:val="24"/>
        </w:rPr>
        <w:t xml:space="preserve"> направленность (профиль) программы</w:t>
      </w:r>
      <w:r w:rsidR="00357A8A">
        <w:rPr>
          <w:sz w:val="24"/>
          <w:szCs w:val="24"/>
        </w:rPr>
        <w:t xml:space="preserve"> «Управление финансами и инвестициями»</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w:t>
      </w:r>
      <w:r w:rsidRPr="00893F48">
        <w:rPr>
          <w:sz w:val="24"/>
          <w:szCs w:val="24"/>
        </w:rPr>
        <w:t>со статьей 11 Налогового</w:t>
      </w:r>
      <w:r w:rsidRPr="00274D91">
        <w:rPr>
          <w:color w:val="000000"/>
          <w:sz w:val="24"/>
          <w:szCs w:val="24"/>
        </w:rPr>
        <w:t xml:space="preserve">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2B0D46" w:rsidRPr="00274D91" w:rsidRDefault="002B0D46" w:rsidP="002B0D46">
      <w:pPr>
        <w:pStyle w:val="paragraph"/>
        <w:numPr>
          <w:ilvl w:val="0"/>
          <w:numId w:val="25"/>
        </w:numPr>
        <w:spacing w:before="0" w:beforeAutospacing="0" w:after="0" w:afterAutospacing="0"/>
        <w:ind w:left="0" w:firstLine="0"/>
        <w:jc w:val="both"/>
      </w:pPr>
      <w:r>
        <w:rPr>
          <w:b/>
        </w:rPr>
        <w:t>инвестиционные</w:t>
      </w:r>
      <w:r w:rsidRPr="00274D91">
        <w:rPr>
          <w:b/>
        </w:rPr>
        <w:t xml:space="preserve"> организации</w:t>
      </w:r>
      <w:r w:rsidRPr="00274D91">
        <w:t xml:space="preserve"> - это обособленные структуры общественно-правовых форм, осуществляющие следующие виды деятельности: заключают договора </w:t>
      </w:r>
      <w:r>
        <w:t>на инвестиционное обслуживание</w:t>
      </w:r>
      <w:r w:rsidRPr="00274D91">
        <w:t>; занимаются инвестированием временно свободных финансов в объекты, которые приносят прибыль; вкладывают инвестиции в ценные бумаги и облигации; занимаются кредитованием некоторых сфер деятельности человека; другие функции.</w:t>
      </w:r>
    </w:p>
    <w:p w:rsidR="002B0D46" w:rsidRPr="00274D91" w:rsidRDefault="002B0D46" w:rsidP="002B0D46">
      <w:pPr>
        <w:pStyle w:val="a7"/>
        <w:widowControl/>
        <w:numPr>
          <w:ilvl w:val="0"/>
          <w:numId w:val="25"/>
        </w:numPr>
        <w:suppressAutoHyphens w:val="0"/>
        <w:ind w:left="0" w:right="0" w:firstLine="0"/>
        <w:contextualSpacing/>
        <w:jc w:val="both"/>
        <w:rPr>
          <w:sz w:val="24"/>
          <w:szCs w:val="24"/>
        </w:rPr>
      </w:pPr>
      <w:r w:rsidRPr="00274D91">
        <w:rPr>
          <w:b/>
          <w:sz w:val="24"/>
          <w:szCs w:val="24"/>
        </w:rPr>
        <w:t>финансовые компании</w:t>
      </w:r>
      <w:r w:rsidRPr="00274D91">
        <w:rPr>
          <w:sz w:val="24"/>
          <w:szCs w:val="24"/>
        </w:rPr>
        <w:t xml:space="preserve">, где имеются </w:t>
      </w:r>
      <w:r>
        <w:rPr>
          <w:sz w:val="24"/>
          <w:szCs w:val="24"/>
        </w:rPr>
        <w:t>отделы, функциональные задачи которых:</w:t>
      </w:r>
      <w:r w:rsidRPr="00274D91">
        <w:rPr>
          <w:sz w:val="24"/>
          <w:szCs w:val="24"/>
        </w:rPr>
        <w:t xml:space="preserve">: централизованное управление </w:t>
      </w:r>
      <w:r>
        <w:rPr>
          <w:sz w:val="24"/>
          <w:szCs w:val="24"/>
        </w:rPr>
        <w:t>финансами</w:t>
      </w:r>
      <w:r w:rsidRPr="00274D91">
        <w:rPr>
          <w:sz w:val="24"/>
          <w:szCs w:val="24"/>
        </w:rPr>
        <w:t>, контроль кредитного, рыночного, операционного риска, управлени</w:t>
      </w:r>
      <w:r>
        <w:rPr>
          <w:sz w:val="24"/>
          <w:szCs w:val="24"/>
        </w:rPr>
        <w:t>е инвестициями</w:t>
      </w:r>
      <w:r w:rsidRPr="00274D91">
        <w:rPr>
          <w:sz w:val="24"/>
          <w:szCs w:val="24"/>
        </w:rPr>
        <w:t xml:space="preserve"> и портфелем.</w:t>
      </w:r>
    </w:p>
    <w:p w:rsidR="002B0D46" w:rsidRPr="00274D91" w:rsidRDefault="002B0D46" w:rsidP="002B0D46">
      <w:pPr>
        <w:pStyle w:val="a7"/>
        <w:widowControl/>
        <w:numPr>
          <w:ilvl w:val="0"/>
          <w:numId w:val="25"/>
        </w:numPr>
        <w:suppressAutoHyphens w:val="0"/>
        <w:ind w:left="0" w:right="0" w:firstLine="0"/>
        <w:contextualSpacing/>
        <w:jc w:val="both"/>
        <w:rPr>
          <w:sz w:val="24"/>
          <w:szCs w:val="24"/>
        </w:rPr>
      </w:pPr>
      <w:r w:rsidRPr="00274D91">
        <w:rPr>
          <w:b/>
          <w:sz w:val="24"/>
          <w:szCs w:val="24"/>
        </w:rPr>
        <w:t>юридические лица</w:t>
      </w:r>
      <w:r w:rsidRPr="00274D91">
        <w:rPr>
          <w:sz w:val="24"/>
          <w:szCs w:val="24"/>
        </w:rPr>
        <w:t xml:space="preserve">, где для управления </w:t>
      </w:r>
      <w:r>
        <w:rPr>
          <w:sz w:val="24"/>
          <w:szCs w:val="24"/>
        </w:rPr>
        <w:t>финансами и/или инвестивциями</w:t>
      </w:r>
      <w:r w:rsidRPr="00274D91">
        <w:rPr>
          <w:sz w:val="24"/>
          <w:szCs w:val="24"/>
        </w:rPr>
        <w:t xml:space="preserve"> в организации создано специальное подразделение — </w:t>
      </w:r>
      <w:r w:rsidRPr="00274D91">
        <w:rPr>
          <w:i/>
          <w:iCs/>
          <w:sz w:val="24"/>
          <w:szCs w:val="24"/>
        </w:rPr>
        <w:t xml:space="preserve">отдел </w:t>
      </w:r>
      <w:r w:rsidRPr="00274D91">
        <w:rPr>
          <w:sz w:val="24"/>
          <w:szCs w:val="24"/>
        </w:rPr>
        <w:t xml:space="preserve">(или </w:t>
      </w:r>
      <w:r w:rsidRPr="00274D91">
        <w:rPr>
          <w:i/>
          <w:iCs/>
          <w:sz w:val="24"/>
          <w:szCs w:val="24"/>
        </w:rPr>
        <w:t xml:space="preserve">отделение) управления </w:t>
      </w:r>
      <w:r>
        <w:rPr>
          <w:i/>
          <w:iCs/>
          <w:sz w:val="24"/>
          <w:szCs w:val="24"/>
        </w:rPr>
        <w:t>финансами и/или инвестициями</w:t>
      </w:r>
      <w:r w:rsidRPr="00274D91">
        <w:rPr>
          <w:i/>
          <w:iCs/>
          <w:sz w:val="24"/>
          <w:szCs w:val="24"/>
        </w:rPr>
        <w:t xml:space="preserve">, </w:t>
      </w:r>
      <w:r w:rsidRPr="00274D91">
        <w:rPr>
          <w:sz w:val="24"/>
          <w:szCs w:val="24"/>
        </w:rPr>
        <w:t>возглавляемое руководителем, который занимается исключительно проблемами управлени</w:t>
      </w:r>
      <w:r>
        <w:rPr>
          <w:sz w:val="24"/>
          <w:szCs w:val="24"/>
        </w:rPr>
        <w:t xml:space="preserve">я </w:t>
      </w:r>
      <w:r w:rsidR="00E54C05">
        <w:rPr>
          <w:sz w:val="24"/>
          <w:szCs w:val="24"/>
        </w:rPr>
        <w:t>финансов и/или инвестирования</w:t>
      </w:r>
      <w:r>
        <w:rPr>
          <w:sz w:val="24"/>
          <w:szCs w:val="24"/>
        </w:rPr>
        <w:t xml:space="preserve"> и координирует деятель</w:t>
      </w:r>
      <w:r w:rsidRPr="00274D91">
        <w:rPr>
          <w:sz w:val="24"/>
          <w:szCs w:val="24"/>
        </w:rPr>
        <w:t>ность всех подразделений</w:t>
      </w:r>
      <w:r w:rsidR="00E54C05">
        <w:rPr>
          <w:sz w:val="24"/>
          <w:szCs w:val="24"/>
        </w:rPr>
        <w:t xml:space="preserve"> связанных с этим направление деятельности организации</w:t>
      </w:r>
      <w:r w:rsidRPr="00274D91">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 xml:space="preserve">В период практики обучающийся работает в </w:t>
      </w:r>
      <w:r w:rsidR="00E54C05">
        <w:rPr>
          <w:sz w:val="24"/>
          <w:szCs w:val="24"/>
        </w:rPr>
        <w:t>отделах</w:t>
      </w:r>
      <w:r w:rsidRPr="00420767">
        <w:rPr>
          <w:sz w:val="24"/>
          <w:szCs w:val="24"/>
        </w:rPr>
        <w:t>,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a"/>
        <w:shd w:val="clear" w:color="auto" w:fill="FFFFFF"/>
        <w:spacing w:before="0" w:beforeAutospacing="0" w:after="0" w:afterAutospacing="0"/>
        <w:ind w:firstLine="709"/>
        <w:jc w:val="both"/>
        <w:rPr>
          <w:color w:val="000000"/>
        </w:rPr>
      </w:pPr>
      <w:r w:rsidRPr="00A27B4F">
        <w:rPr>
          <w:color w:val="000000"/>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учебной практики </w:t>
      </w:r>
      <w:r w:rsidRPr="00977D79">
        <w:rPr>
          <w:rStyle w:val="fontstyle01"/>
        </w:rPr>
        <w:t>(ознакомительн</w:t>
      </w:r>
      <w:r>
        <w:rPr>
          <w:rStyle w:val="fontstyle01"/>
        </w:rPr>
        <w:t>ой</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Общее руководство программы в форме практической подготовки при реализации учебной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устанавливает календарные графики программы в форме практической подготовки при реализации учебной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соблюдением её сроков и сроков отчетности по результатам прохождения практической подготовки при реализации учебной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ческой подготовки по учебной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w:t>
      </w:r>
      <w:r w:rsidR="00357A8A">
        <w:t xml:space="preserve"> «Управление финансами и инвестициями»</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программы в форме практической подготовки при реализации учебной</w:t>
      </w:r>
      <w:r w:rsidRPr="00274D91">
        <w:t xml:space="preserve">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Во время прохождения практики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учебной практики </w:t>
      </w:r>
      <w:r w:rsidRPr="004D055A">
        <w:rPr>
          <w:rStyle w:val="fontstyle01"/>
        </w:rPr>
        <w:t>(ознакомительная практика)</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Pr="004D055A">
        <w:rPr>
          <w:sz w:val="24"/>
          <w:szCs w:val="24"/>
        </w:rPr>
        <w:t xml:space="preserve">учебной практики (ознакомительная </w:t>
      </w:r>
      <w:r w:rsidRPr="004D055A">
        <w:rPr>
          <w:color w:val="000000"/>
          <w:sz w:val="24"/>
          <w:szCs w:val="24"/>
        </w:rPr>
        <w:t>практика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по программе в форме практической подготовки при реализации учебной (ознакомительной)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учебной практики (ознакомительной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Выполнить в полном объеме индивидуальное задание и программу в форме практической подготовки при реализации учебной (ознакомительной) практики</w:t>
      </w:r>
    </w:p>
    <w:p w:rsidR="00B14E77" w:rsidRPr="00A20FF9" w:rsidRDefault="00B14E77" w:rsidP="00B14E77">
      <w:pPr>
        <w:ind w:left="142" w:right="25"/>
        <w:jc w:val="right"/>
        <w:rPr>
          <w:sz w:val="24"/>
          <w:szCs w:val="24"/>
        </w:rPr>
      </w:pPr>
    </w:p>
    <w:p w:rsidR="00B14E77" w:rsidRPr="00893F48" w:rsidRDefault="00B14E77" w:rsidP="00B14E77">
      <w:pPr>
        <w:jc w:val="center"/>
        <w:rPr>
          <w:rStyle w:val="fontstyle01"/>
          <w:rFonts w:ascii="Times New Roman" w:hAnsi="Times New Roman"/>
          <w:color w:val="auto"/>
        </w:rPr>
      </w:pPr>
      <w:r w:rsidRPr="00893F48">
        <w:rPr>
          <w:rStyle w:val="fontstyle01"/>
          <w:rFonts w:ascii="Times New Roman" w:hAnsi="Times New Roman"/>
          <w:color w:val="auto"/>
        </w:rPr>
        <w:t>Разделы предоставляемого руководителю практики отчета</w:t>
      </w:r>
    </w:p>
    <w:p w:rsidR="00B14E77" w:rsidRPr="00893F48" w:rsidRDefault="00B14E77" w:rsidP="00B14E77">
      <w:pPr>
        <w:ind w:firstLine="708"/>
        <w:jc w:val="both"/>
        <w:rPr>
          <w:b/>
          <w:sz w:val="24"/>
          <w:szCs w:val="24"/>
        </w:rPr>
      </w:pPr>
      <w:r w:rsidRPr="00893F48">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893F48">
        <w:rPr>
          <w:b/>
          <w:sz w:val="24"/>
          <w:szCs w:val="24"/>
        </w:rPr>
        <w:t xml:space="preserve"> </w:t>
      </w:r>
    </w:p>
    <w:p w:rsidR="009E19C7" w:rsidRPr="00893F48" w:rsidRDefault="009E19C7" w:rsidP="0037725E">
      <w:pPr>
        <w:ind w:firstLine="708"/>
        <w:jc w:val="both"/>
        <w:rPr>
          <w:sz w:val="28"/>
          <w:szCs w:val="28"/>
        </w:rPr>
      </w:pPr>
      <w:r w:rsidRPr="00893F48">
        <w:rPr>
          <w:sz w:val="28"/>
          <w:szCs w:val="28"/>
        </w:rPr>
        <w:t xml:space="preserve"> </w:t>
      </w:r>
    </w:p>
    <w:p w:rsidR="00B14E77" w:rsidRPr="0008715C" w:rsidRDefault="00B14E77" w:rsidP="00B14E77">
      <w:pPr>
        <w:pStyle w:val="aa"/>
        <w:spacing w:before="0" w:beforeAutospacing="0" w:after="0" w:afterAutospacing="0"/>
        <w:jc w:val="center"/>
        <w:rPr>
          <w:i/>
          <w:iCs/>
        </w:rPr>
      </w:pPr>
      <w:r w:rsidRPr="0008715C">
        <w:rPr>
          <w:b/>
        </w:rPr>
        <w:t>Раздел 1 Общие сведения об организации</w:t>
      </w:r>
    </w:p>
    <w:p w:rsidR="00B14E77" w:rsidRPr="0008715C" w:rsidRDefault="00B14E77" w:rsidP="00B14E77">
      <w:pPr>
        <w:pStyle w:val="aa"/>
        <w:spacing w:before="0" w:beforeAutospacing="0" w:after="0" w:afterAutospacing="0"/>
        <w:rPr>
          <w:i/>
          <w:iCs/>
        </w:rPr>
      </w:pPr>
    </w:p>
    <w:p w:rsidR="00B14E77" w:rsidRPr="0008715C" w:rsidRDefault="00B14E77" w:rsidP="00B14E77">
      <w:pPr>
        <w:pStyle w:val="aa"/>
        <w:spacing w:before="0" w:beforeAutospacing="0" w:after="0" w:afterAutospacing="0"/>
        <w:rPr>
          <w:i/>
          <w:iCs/>
        </w:rPr>
      </w:pPr>
      <w:r w:rsidRPr="0008715C">
        <w:rPr>
          <w:i/>
          <w:iCs/>
        </w:rPr>
        <w:t>Основные вопросы для наблюдения и анализа:</w:t>
      </w:r>
    </w:p>
    <w:p w:rsidR="00B14E77" w:rsidRPr="00B14E77" w:rsidRDefault="00B14E77" w:rsidP="00B14E77">
      <w:pPr>
        <w:ind w:firstLine="709"/>
        <w:jc w:val="both"/>
        <w:rPr>
          <w:b/>
          <w:i/>
          <w:iCs/>
          <w:sz w:val="24"/>
          <w:szCs w:val="24"/>
          <w:highlight w:val="yellow"/>
        </w:rPr>
      </w:pPr>
      <w:r w:rsidRPr="0008715C">
        <w:rPr>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08715C">
        <w:rPr>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08715C">
        <w:rPr>
          <w:sz w:val="24"/>
          <w:szCs w:val="24"/>
        </w:rPr>
        <w:t>, работают с плановой и отчетной документацией.</w:t>
      </w:r>
    </w:p>
    <w:p w:rsidR="00B14E77" w:rsidRPr="00B14E77" w:rsidRDefault="00B14E77" w:rsidP="00B14E77">
      <w:pPr>
        <w:ind w:firstLine="708"/>
        <w:jc w:val="both"/>
        <w:rPr>
          <w:b/>
          <w:sz w:val="24"/>
          <w:szCs w:val="24"/>
          <w:highlight w:val="yellow"/>
        </w:rPr>
      </w:pPr>
    </w:p>
    <w:p w:rsidR="00B14E77" w:rsidRPr="00A20FF9" w:rsidRDefault="00B14E77" w:rsidP="00B14E77">
      <w:pPr>
        <w:pStyle w:val="aa"/>
        <w:spacing w:before="0" w:beforeAutospacing="0" w:after="0" w:afterAutospacing="0"/>
        <w:rPr>
          <w:b/>
          <w:i/>
          <w:iCs/>
        </w:rPr>
      </w:pPr>
      <w:r w:rsidRPr="00A20FF9">
        <w:rPr>
          <w:b/>
          <w:i/>
          <w:iCs/>
        </w:rPr>
        <w:t>Практическая работа:</w:t>
      </w:r>
    </w:p>
    <w:p w:rsidR="00B14E77" w:rsidRPr="00A20FF9" w:rsidRDefault="00B14E77" w:rsidP="00B14E77">
      <w:pPr>
        <w:pStyle w:val="aa"/>
        <w:spacing w:before="0" w:beforeAutospacing="0" w:after="0" w:afterAutospacing="0"/>
        <w:rPr>
          <w:b/>
          <w:i/>
          <w:iCs/>
        </w:rPr>
      </w:pPr>
      <w:r w:rsidRPr="00A20FF9">
        <w:rPr>
          <w:b/>
          <w:i/>
          <w:iCs/>
        </w:rPr>
        <w:t xml:space="preserve">в отчете необходимо описать: </w:t>
      </w:r>
    </w:p>
    <w:p w:rsidR="00B14E77" w:rsidRPr="00A20FF9" w:rsidRDefault="00B14E77" w:rsidP="00B14E77">
      <w:pPr>
        <w:pStyle w:val="a7"/>
        <w:ind w:left="0"/>
        <w:jc w:val="both"/>
        <w:rPr>
          <w:sz w:val="24"/>
          <w:szCs w:val="24"/>
        </w:rPr>
      </w:pPr>
      <w:r w:rsidRPr="00A20FF9">
        <w:rPr>
          <w:sz w:val="24"/>
          <w:szCs w:val="24"/>
        </w:rPr>
        <w:t>1.1 представить общую характеристику базы-практики: полное наименование организации, юридический адрес и местоположение, форма собственности, вид деятельности по коду (</w:t>
      </w:r>
      <w:r w:rsidRPr="00A20FF9">
        <w:rPr>
          <w:rStyle w:val="details-content-item-trigger-description"/>
          <w:sz w:val="24"/>
          <w:szCs w:val="24"/>
        </w:rPr>
        <w:t>ОКЭД</w:t>
      </w:r>
      <w:r w:rsidRPr="00A20FF9">
        <w:rPr>
          <w:rStyle w:val="details-content-item-trigger-heading"/>
          <w:sz w:val="24"/>
          <w:szCs w:val="24"/>
        </w:rPr>
        <w:t>), размер предприятия (малые, средние, крупные.) с указанием</w:t>
      </w:r>
      <w:r w:rsidRPr="00A20FF9">
        <w:rPr>
          <w:sz w:val="24"/>
          <w:szCs w:val="24"/>
        </w:rPr>
        <w:t xml:space="preserve"> объема деятельности, численности работников, </w:t>
      </w:r>
      <w:r w:rsidRPr="00A20FF9">
        <w:rPr>
          <w:rStyle w:val="details-content-item-trigger-heading"/>
          <w:sz w:val="24"/>
          <w:szCs w:val="24"/>
        </w:rPr>
        <w:t xml:space="preserve"> ИНН, </w:t>
      </w:r>
      <w:r w:rsidRPr="00A20FF9">
        <w:rPr>
          <w:sz w:val="24"/>
          <w:szCs w:val="24"/>
        </w:rPr>
        <w:t xml:space="preserve">ОГРН, </w:t>
      </w:r>
      <w:r w:rsidRPr="00A20FF9">
        <w:rPr>
          <w:rStyle w:val="details-content-item-trigger-heading"/>
          <w:sz w:val="24"/>
          <w:szCs w:val="24"/>
        </w:rPr>
        <w:t xml:space="preserve"> БИН</w:t>
      </w:r>
      <w:r w:rsidRPr="00A20FF9">
        <w:rPr>
          <w:sz w:val="24"/>
          <w:szCs w:val="24"/>
        </w:rPr>
        <w:t>;</w:t>
      </w:r>
    </w:p>
    <w:p w:rsidR="00B14E77" w:rsidRPr="00A20FF9" w:rsidRDefault="00B14E77" w:rsidP="00B14E77">
      <w:pPr>
        <w:pStyle w:val="a7"/>
        <w:ind w:left="0"/>
        <w:jc w:val="both"/>
        <w:rPr>
          <w:sz w:val="24"/>
          <w:szCs w:val="24"/>
        </w:rPr>
      </w:pPr>
      <w:r w:rsidRPr="00A20FF9">
        <w:rPr>
          <w:sz w:val="24"/>
          <w:szCs w:val="24"/>
        </w:rPr>
        <w:t>1.2 представить сведения об истории организации, дата регистрации, философия, миссия организации</w:t>
      </w:r>
    </w:p>
    <w:p w:rsidR="00B14E77" w:rsidRPr="00A20FF9" w:rsidRDefault="00B14E77" w:rsidP="00B14E77">
      <w:pPr>
        <w:pStyle w:val="a7"/>
        <w:ind w:left="0"/>
        <w:jc w:val="both"/>
        <w:rPr>
          <w:sz w:val="24"/>
          <w:szCs w:val="24"/>
        </w:rPr>
      </w:pPr>
      <w:r w:rsidRPr="00A20FF9">
        <w:rPr>
          <w:sz w:val="24"/>
          <w:szCs w:val="24"/>
        </w:rPr>
        <w:t>1.3 описать организационно-правовую форму и организационную структуру, (составить организационную структуру управления базы практики, кратко описать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B14E77" w:rsidRPr="00A20FF9" w:rsidRDefault="00B14E77" w:rsidP="00B14E77">
      <w:pPr>
        <w:jc w:val="both"/>
        <w:rPr>
          <w:sz w:val="24"/>
          <w:szCs w:val="24"/>
        </w:rPr>
      </w:pPr>
      <w:r w:rsidRPr="00A20FF9">
        <w:rPr>
          <w:sz w:val="24"/>
          <w:szCs w:val="24"/>
        </w:rPr>
        <w:t>1.</w:t>
      </w:r>
      <w:r w:rsidR="00844848">
        <w:rPr>
          <w:sz w:val="24"/>
          <w:szCs w:val="24"/>
        </w:rPr>
        <w:t>4</w:t>
      </w:r>
      <w:r w:rsidRPr="00A20FF9">
        <w:rPr>
          <w:sz w:val="24"/>
          <w:szCs w:val="24"/>
        </w:rPr>
        <w:t xml:space="preserve">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w:t>
      </w:r>
      <w:r w:rsidR="003976A4">
        <w:rPr>
          <w:sz w:val="24"/>
          <w:szCs w:val="24"/>
        </w:rPr>
        <w:t xml:space="preserve"> </w:t>
      </w:r>
      <w:r w:rsidRPr="00A20FF9">
        <w:rPr>
          <w:sz w:val="24"/>
          <w:szCs w:val="24"/>
        </w:rPr>
        <w:t xml:space="preserve">(перечислить основные регламентирующие деятельность предприятия документы, </w:t>
      </w:r>
      <w:r w:rsidRPr="00A20FF9">
        <w:rPr>
          <w:i/>
          <w:sz w:val="24"/>
          <w:szCs w:val="24"/>
        </w:rPr>
        <w:t>сканированные копии изученных документов представить в приложение к отчету</w:t>
      </w:r>
      <w:r w:rsidRPr="00A20FF9">
        <w:rPr>
          <w:sz w:val="24"/>
          <w:szCs w:val="24"/>
        </w:rPr>
        <w:t>);</w:t>
      </w:r>
    </w:p>
    <w:p w:rsidR="00B14E77" w:rsidRPr="00A20FF9" w:rsidRDefault="00B14E77" w:rsidP="00B14E77">
      <w:pPr>
        <w:pStyle w:val="a7"/>
        <w:ind w:left="0"/>
        <w:jc w:val="both"/>
        <w:rPr>
          <w:sz w:val="24"/>
          <w:szCs w:val="24"/>
        </w:rPr>
      </w:pPr>
      <w:r w:rsidRPr="00A20FF9">
        <w:rPr>
          <w:iCs/>
          <w:sz w:val="24"/>
          <w:szCs w:val="24"/>
        </w:rPr>
        <w:t>1.</w:t>
      </w:r>
      <w:r w:rsidR="00844848">
        <w:rPr>
          <w:iCs/>
          <w:sz w:val="24"/>
          <w:szCs w:val="24"/>
        </w:rPr>
        <w:t>5</w:t>
      </w:r>
      <w:r w:rsidRPr="00A20FF9">
        <w:rPr>
          <w:iCs/>
          <w:sz w:val="24"/>
          <w:szCs w:val="24"/>
        </w:rPr>
        <w:t xml:space="preserve"> описать информационные технологии</w:t>
      </w:r>
      <w:r w:rsidRPr="00A20FF9">
        <w:rPr>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A20FF9">
        <w:rPr>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003976A4">
        <w:rPr>
          <w:iCs/>
          <w:sz w:val="24"/>
          <w:szCs w:val="24"/>
        </w:rPr>
        <w:t>.</w:t>
      </w:r>
    </w:p>
    <w:p w:rsidR="00B14E77" w:rsidRPr="00A20FF9" w:rsidRDefault="00B14E77" w:rsidP="00B14E77">
      <w:pPr>
        <w:pStyle w:val="aa"/>
        <w:spacing w:before="0" w:beforeAutospacing="0" w:after="0" w:afterAutospacing="0"/>
        <w:jc w:val="both"/>
        <w:rPr>
          <w:iCs/>
          <w:color w:val="1F497D"/>
        </w:rPr>
      </w:pPr>
    </w:p>
    <w:p w:rsidR="00B14E77" w:rsidRDefault="00B14E77" w:rsidP="00B14E77">
      <w:pPr>
        <w:jc w:val="center"/>
        <w:rPr>
          <w:b/>
          <w:sz w:val="24"/>
          <w:szCs w:val="24"/>
        </w:rPr>
      </w:pPr>
      <w:r w:rsidRPr="00A20FF9">
        <w:rPr>
          <w:b/>
          <w:sz w:val="24"/>
          <w:szCs w:val="24"/>
        </w:rPr>
        <w:t>Раздел 2. Индивидуальное задание</w:t>
      </w:r>
      <w:r w:rsidR="00E54C05">
        <w:rPr>
          <w:b/>
          <w:sz w:val="24"/>
          <w:szCs w:val="24"/>
        </w:rPr>
        <w:t>ъ</w:t>
      </w:r>
    </w:p>
    <w:p w:rsidR="00E54C05" w:rsidRDefault="00E54C05" w:rsidP="00B14E77">
      <w:pPr>
        <w:jc w:val="center"/>
        <w:rPr>
          <w:b/>
          <w:sz w:val="24"/>
          <w:szCs w:val="24"/>
        </w:rPr>
      </w:pPr>
    </w:p>
    <w:p w:rsidR="00E54C05" w:rsidRPr="00417C05" w:rsidRDefault="00E54C05" w:rsidP="00417C05">
      <w:pPr>
        <w:jc w:val="center"/>
        <w:rPr>
          <w:b/>
          <w:sz w:val="24"/>
          <w:szCs w:val="24"/>
        </w:rPr>
      </w:pPr>
      <w:r w:rsidRPr="00417C05">
        <w:rPr>
          <w:b/>
          <w:sz w:val="24"/>
          <w:szCs w:val="24"/>
        </w:rPr>
        <w:t>2.1. Проанализировать основные тенденции в сфере исследований в области финансов и смежных областях</w:t>
      </w:r>
    </w:p>
    <w:p w:rsidR="00E54C05" w:rsidRPr="00417C05" w:rsidRDefault="00E54C05" w:rsidP="00417C05">
      <w:pPr>
        <w:pStyle w:val="aa"/>
        <w:spacing w:before="0" w:beforeAutospacing="0" w:after="0" w:afterAutospacing="0"/>
        <w:rPr>
          <w:i/>
          <w:iCs/>
        </w:rPr>
      </w:pPr>
      <w:r w:rsidRPr="00417C05">
        <w:rPr>
          <w:i/>
          <w:iCs/>
        </w:rPr>
        <w:t>Практическая работа:</w:t>
      </w:r>
    </w:p>
    <w:p w:rsidR="00E54C05" w:rsidRPr="00417C05" w:rsidRDefault="00E54C05" w:rsidP="00417C05">
      <w:pPr>
        <w:pStyle w:val="aa"/>
        <w:spacing w:before="0" w:beforeAutospacing="0" w:after="0" w:afterAutospacing="0"/>
        <w:rPr>
          <w:i/>
          <w:iCs/>
        </w:rPr>
      </w:pPr>
      <w:r w:rsidRPr="00417C05">
        <w:rPr>
          <w:i/>
          <w:iCs/>
        </w:rPr>
        <w:t xml:space="preserve">в отчете необходимо описать: </w:t>
      </w:r>
    </w:p>
    <w:p w:rsidR="00E54C05" w:rsidRPr="00417C05" w:rsidRDefault="00E54C05" w:rsidP="00417C05">
      <w:pPr>
        <w:jc w:val="both"/>
        <w:rPr>
          <w:sz w:val="24"/>
          <w:szCs w:val="24"/>
        </w:rPr>
      </w:pPr>
      <w:r w:rsidRPr="00417C05">
        <w:rPr>
          <w:sz w:val="24"/>
          <w:szCs w:val="24"/>
        </w:rPr>
        <w:t>2.1.1.</w:t>
      </w:r>
      <w:r w:rsidR="00DF43E1" w:rsidRPr="00417C05">
        <w:rPr>
          <w:sz w:val="24"/>
          <w:szCs w:val="24"/>
        </w:rPr>
        <w:t xml:space="preserve"> О</w:t>
      </w:r>
      <w:r w:rsidRPr="00417C05">
        <w:rPr>
          <w:sz w:val="24"/>
          <w:szCs w:val="24"/>
        </w:rPr>
        <w:t>сновные спорные проблемы в экономической науке</w:t>
      </w:r>
      <w:r w:rsidR="00DF43E1" w:rsidRPr="00417C05">
        <w:rPr>
          <w:sz w:val="24"/>
          <w:szCs w:val="24"/>
        </w:rPr>
        <w:t>, в т.ч. в сфере финансов.</w:t>
      </w:r>
      <w:r w:rsidRPr="00417C05">
        <w:rPr>
          <w:sz w:val="24"/>
          <w:szCs w:val="24"/>
        </w:rPr>
        <w:t xml:space="preserve"> </w:t>
      </w:r>
    </w:p>
    <w:p w:rsidR="00E54C05" w:rsidRPr="00417C05" w:rsidRDefault="00DF43E1" w:rsidP="00417C05">
      <w:pPr>
        <w:jc w:val="both"/>
        <w:rPr>
          <w:sz w:val="24"/>
          <w:szCs w:val="24"/>
        </w:rPr>
      </w:pPr>
      <w:r w:rsidRPr="00417C05">
        <w:rPr>
          <w:sz w:val="24"/>
          <w:szCs w:val="24"/>
        </w:rPr>
        <w:t>2.1.2. проанализировать и оценить</w:t>
      </w:r>
      <w:r w:rsidR="00E54C05" w:rsidRPr="00417C05">
        <w:rPr>
          <w:sz w:val="24"/>
          <w:szCs w:val="24"/>
        </w:rPr>
        <w:t xml:space="preserve"> аргументации сторон в основных спорных проблемах в экономической науке</w:t>
      </w:r>
      <w:r w:rsidRPr="00417C05">
        <w:rPr>
          <w:sz w:val="24"/>
          <w:szCs w:val="24"/>
        </w:rPr>
        <w:t>, в т.ч. в сфере финансов.</w:t>
      </w:r>
      <w:r w:rsidR="00E54C05" w:rsidRPr="00417C05">
        <w:rPr>
          <w:sz w:val="24"/>
          <w:szCs w:val="24"/>
        </w:rPr>
        <w:t xml:space="preserve"> </w:t>
      </w:r>
    </w:p>
    <w:p w:rsidR="007505BD" w:rsidRPr="00417C05" w:rsidRDefault="007505BD" w:rsidP="00417C05">
      <w:pPr>
        <w:jc w:val="center"/>
        <w:rPr>
          <w:sz w:val="24"/>
          <w:szCs w:val="24"/>
        </w:rPr>
      </w:pPr>
    </w:p>
    <w:p w:rsidR="00DF43E1" w:rsidRPr="00417C05" w:rsidRDefault="00DF43E1" w:rsidP="00417C05">
      <w:pPr>
        <w:jc w:val="center"/>
        <w:rPr>
          <w:b/>
          <w:sz w:val="24"/>
          <w:szCs w:val="24"/>
        </w:rPr>
      </w:pPr>
      <w:r w:rsidRPr="00417C05">
        <w:rPr>
          <w:b/>
          <w:sz w:val="24"/>
          <w:szCs w:val="24"/>
        </w:rPr>
        <w:t>2.2. Проанализировать методы критического анализа проблемных экономических ситуаций</w:t>
      </w:r>
      <w:r w:rsidR="004272F6" w:rsidRPr="00417C05">
        <w:rPr>
          <w:b/>
          <w:sz w:val="24"/>
          <w:szCs w:val="24"/>
        </w:rPr>
        <w:t>, возникающих в организации</w:t>
      </w:r>
    </w:p>
    <w:p w:rsidR="00DF43E1" w:rsidRPr="00417C05" w:rsidRDefault="00DF43E1" w:rsidP="00417C05">
      <w:pPr>
        <w:pStyle w:val="aa"/>
        <w:spacing w:before="0" w:beforeAutospacing="0" w:after="0" w:afterAutospacing="0"/>
        <w:rPr>
          <w:i/>
          <w:iCs/>
        </w:rPr>
      </w:pPr>
      <w:r w:rsidRPr="00417C05">
        <w:rPr>
          <w:i/>
          <w:iCs/>
        </w:rPr>
        <w:t>Практическая работа:</w:t>
      </w:r>
    </w:p>
    <w:p w:rsidR="00DF43E1" w:rsidRPr="00417C05" w:rsidRDefault="00DF43E1" w:rsidP="00417C05">
      <w:pPr>
        <w:pStyle w:val="aa"/>
        <w:spacing w:before="0" w:beforeAutospacing="0" w:after="0" w:afterAutospacing="0"/>
        <w:rPr>
          <w:i/>
          <w:iCs/>
        </w:rPr>
      </w:pPr>
      <w:r w:rsidRPr="00417C05">
        <w:rPr>
          <w:i/>
          <w:iCs/>
        </w:rPr>
        <w:t xml:space="preserve">в отчете необходимо описать: </w:t>
      </w:r>
    </w:p>
    <w:p w:rsidR="00DF43E1" w:rsidRPr="00417C05" w:rsidRDefault="00DF43E1" w:rsidP="00417C05">
      <w:pPr>
        <w:jc w:val="both"/>
        <w:rPr>
          <w:sz w:val="24"/>
          <w:szCs w:val="24"/>
        </w:rPr>
      </w:pPr>
      <w:r w:rsidRPr="00417C05">
        <w:rPr>
          <w:sz w:val="24"/>
          <w:szCs w:val="24"/>
        </w:rPr>
        <w:t>2.2.1</w:t>
      </w:r>
      <w:r w:rsidR="00417C05">
        <w:rPr>
          <w:sz w:val="24"/>
          <w:szCs w:val="24"/>
        </w:rPr>
        <w:t>.</w:t>
      </w:r>
      <w:r w:rsidR="004272F6" w:rsidRPr="00417C05">
        <w:rPr>
          <w:sz w:val="24"/>
          <w:szCs w:val="24"/>
        </w:rPr>
        <w:t xml:space="preserve"> Проанализировать проблемную ситуацию как систему, выявляя ее составляющие и связи между ними</w:t>
      </w:r>
      <w:r w:rsidR="007505BD" w:rsidRPr="00417C05">
        <w:rPr>
          <w:sz w:val="24"/>
          <w:szCs w:val="24"/>
        </w:rPr>
        <w:t xml:space="preserve">. </w:t>
      </w:r>
      <w:r w:rsidR="007505BD" w:rsidRPr="00417C05">
        <w:rPr>
          <w:i/>
          <w:sz w:val="24"/>
          <w:szCs w:val="24"/>
        </w:rPr>
        <w:t>Представить в приложении отчета копии изученных документов.</w:t>
      </w:r>
    </w:p>
    <w:p w:rsidR="00DF43E1" w:rsidRPr="00417C05" w:rsidRDefault="00DF43E1" w:rsidP="00417C05">
      <w:pPr>
        <w:jc w:val="both"/>
        <w:rPr>
          <w:sz w:val="24"/>
          <w:szCs w:val="24"/>
        </w:rPr>
      </w:pPr>
      <w:r w:rsidRPr="00417C05">
        <w:rPr>
          <w:sz w:val="24"/>
          <w:szCs w:val="24"/>
        </w:rPr>
        <w:t>2.2.2</w:t>
      </w:r>
      <w:r w:rsidR="00417C05">
        <w:rPr>
          <w:sz w:val="24"/>
          <w:szCs w:val="24"/>
        </w:rPr>
        <w:t xml:space="preserve">. </w:t>
      </w:r>
      <w:r w:rsidR="004272F6" w:rsidRPr="00417C05">
        <w:rPr>
          <w:sz w:val="24"/>
          <w:szCs w:val="24"/>
        </w:rPr>
        <w:t>Методики разработки стратегии действий для выявления и решения проблемной ситуации</w:t>
      </w:r>
    </w:p>
    <w:p w:rsidR="00DF43E1" w:rsidRPr="00417C05" w:rsidRDefault="00DF43E1" w:rsidP="00417C05">
      <w:pPr>
        <w:jc w:val="both"/>
        <w:rPr>
          <w:sz w:val="24"/>
          <w:szCs w:val="24"/>
        </w:rPr>
      </w:pPr>
      <w:r w:rsidRPr="00417C05">
        <w:rPr>
          <w:sz w:val="24"/>
          <w:szCs w:val="24"/>
        </w:rPr>
        <w:t>2.2.3</w:t>
      </w:r>
      <w:r w:rsidR="00417C05">
        <w:rPr>
          <w:sz w:val="24"/>
          <w:szCs w:val="24"/>
        </w:rPr>
        <w:t>.</w:t>
      </w:r>
      <w:r w:rsidR="004272F6" w:rsidRPr="00417C05">
        <w:rPr>
          <w:sz w:val="24"/>
          <w:szCs w:val="24"/>
        </w:rPr>
        <w:t xml:space="preserve"> Пробелы в информации, необходимой для решения проблемной ситуации, и проект</w:t>
      </w:r>
      <w:r w:rsidR="007505BD" w:rsidRPr="00417C05">
        <w:rPr>
          <w:sz w:val="24"/>
          <w:szCs w:val="24"/>
        </w:rPr>
        <w:t xml:space="preserve"> </w:t>
      </w:r>
      <w:r w:rsidR="004272F6" w:rsidRPr="00417C05">
        <w:rPr>
          <w:sz w:val="24"/>
          <w:szCs w:val="24"/>
        </w:rPr>
        <w:t>процесс</w:t>
      </w:r>
      <w:r w:rsidR="007505BD" w:rsidRPr="00417C05">
        <w:rPr>
          <w:sz w:val="24"/>
          <w:szCs w:val="24"/>
        </w:rPr>
        <w:t>ов</w:t>
      </w:r>
      <w:r w:rsidR="004272F6" w:rsidRPr="00417C05">
        <w:rPr>
          <w:sz w:val="24"/>
          <w:szCs w:val="24"/>
        </w:rPr>
        <w:t xml:space="preserve"> по их устранению, оценить надежность источников информации, методы работы с противоречивой информацией из разных источников</w:t>
      </w:r>
      <w:r w:rsidR="00417C05" w:rsidRPr="00417C05">
        <w:rPr>
          <w:sz w:val="24"/>
          <w:szCs w:val="24"/>
        </w:rPr>
        <w:t xml:space="preserve">. </w:t>
      </w:r>
    </w:p>
    <w:p w:rsidR="00DF43E1" w:rsidRPr="00417C05" w:rsidRDefault="00DF43E1" w:rsidP="00417C05">
      <w:pPr>
        <w:jc w:val="both"/>
        <w:rPr>
          <w:sz w:val="24"/>
          <w:szCs w:val="24"/>
        </w:rPr>
      </w:pPr>
      <w:r w:rsidRPr="00417C05">
        <w:rPr>
          <w:sz w:val="24"/>
          <w:szCs w:val="24"/>
        </w:rPr>
        <w:t>2.2.4</w:t>
      </w:r>
      <w:r w:rsidR="00417C05">
        <w:rPr>
          <w:sz w:val="24"/>
          <w:szCs w:val="24"/>
        </w:rPr>
        <w:t>.</w:t>
      </w:r>
      <w:r w:rsidR="004272F6" w:rsidRPr="00417C05">
        <w:rPr>
          <w:sz w:val="24"/>
          <w:szCs w:val="24"/>
        </w:rPr>
        <w:t xml:space="preserve">  Разработать проект стратегии действий в анализируемой ситуации.</w:t>
      </w:r>
      <w:r w:rsidR="00417C05" w:rsidRPr="00417C05">
        <w:rPr>
          <w:sz w:val="24"/>
          <w:szCs w:val="24"/>
        </w:rPr>
        <w:t xml:space="preserve"> </w:t>
      </w:r>
      <w:r w:rsidR="00417C05" w:rsidRPr="00417C05">
        <w:rPr>
          <w:i/>
          <w:sz w:val="24"/>
          <w:szCs w:val="24"/>
        </w:rPr>
        <w:t>Представить в приложении отчета копии изученных документов.</w:t>
      </w:r>
    </w:p>
    <w:p w:rsidR="00E54C05" w:rsidRPr="00417C05" w:rsidRDefault="00E54C05" w:rsidP="00417C05">
      <w:pPr>
        <w:jc w:val="center"/>
        <w:rPr>
          <w:sz w:val="24"/>
          <w:szCs w:val="24"/>
        </w:rPr>
      </w:pPr>
    </w:p>
    <w:p w:rsidR="00E54C05" w:rsidRPr="00417C05" w:rsidRDefault="004272F6" w:rsidP="00417C05">
      <w:pPr>
        <w:jc w:val="center"/>
        <w:rPr>
          <w:b/>
          <w:sz w:val="24"/>
          <w:szCs w:val="24"/>
        </w:rPr>
      </w:pPr>
      <w:r w:rsidRPr="00417C05">
        <w:rPr>
          <w:b/>
          <w:sz w:val="24"/>
          <w:szCs w:val="24"/>
        </w:rPr>
        <w:t xml:space="preserve">2.3. Проанализировать практику </w:t>
      </w:r>
      <w:r w:rsidR="00E54C05" w:rsidRPr="00417C05">
        <w:rPr>
          <w:b/>
          <w:sz w:val="24"/>
          <w:szCs w:val="24"/>
        </w:rPr>
        <w:t>управл</w:t>
      </w:r>
      <w:r w:rsidRPr="00417C05">
        <w:rPr>
          <w:b/>
          <w:sz w:val="24"/>
          <w:szCs w:val="24"/>
        </w:rPr>
        <w:t xml:space="preserve">ения </w:t>
      </w:r>
      <w:r w:rsidR="00E54C05" w:rsidRPr="00417C05">
        <w:rPr>
          <w:b/>
          <w:sz w:val="24"/>
          <w:szCs w:val="24"/>
        </w:rPr>
        <w:t>проект</w:t>
      </w:r>
      <w:r w:rsidRPr="00417C05">
        <w:rPr>
          <w:b/>
          <w:sz w:val="24"/>
          <w:szCs w:val="24"/>
        </w:rPr>
        <w:t>ами в организации</w:t>
      </w:r>
    </w:p>
    <w:p w:rsidR="004272F6" w:rsidRPr="00417C05" w:rsidRDefault="004272F6" w:rsidP="00417C05">
      <w:pPr>
        <w:pStyle w:val="aa"/>
        <w:spacing w:before="0" w:beforeAutospacing="0" w:after="0" w:afterAutospacing="0"/>
        <w:rPr>
          <w:i/>
          <w:iCs/>
        </w:rPr>
      </w:pPr>
      <w:r w:rsidRPr="00417C05">
        <w:rPr>
          <w:i/>
          <w:iCs/>
        </w:rPr>
        <w:t>Практическая работа:</w:t>
      </w:r>
    </w:p>
    <w:p w:rsidR="004272F6" w:rsidRPr="00417C05" w:rsidRDefault="004272F6" w:rsidP="00417C05">
      <w:pPr>
        <w:pStyle w:val="aa"/>
        <w:spacing w:before="0" w:beforeAutospacing="0" w:after="0" w:afterAutospacing="0"/>
        <w:rPr>
          <w:i/>
          <w:iCs/>
        </w:rPr>
      </w:pPr>
      <w:r w:rsidRPr="00417C05">
        <w:rPr>
          <w:i/>
          <w:iCs/>
        </w:rPr>
        <w:t xml:space="preserve">в отчете необходимо описать: </w:t>
      </w:r>
    </w:p>
    <w:p w:rsidR="004272F6" w:rsidRPr="00417C05" w:rsidRDefault="004272F6" w:rsidP="00417C05">
      <w:pPr>
        <w:rPr>
          <w:sz w:val="24"/>
          <w:szCs w:val="24"/>
        </w:rPr>
      </w:pPr>
      <w:r w:rsidRPr="00417C05">
        <w:rPr>
          <w:b/>
          <w:sz w:val="24"/>
          <w:szCs w:val="24"/>
        </w:rPr>
        <w:t>2.3.1.</w:t>
      </w:r>
      <w:r w:rsidRPr="00417C05">
        <w:rPr>
          <w:sz w:val="24"/>
          <w:szCs w:val="24"/>
        </w:rPr>
        <w:t xml:space="preserve"> Этапы жизненного цикла проекта</w:t>
      </w:r>
      <w:r w:rsidR="00417C05">
        <w:rPr>
          <w:sz w:val="24"/>
          <w:szCs w:val="24"/>
        </w:rPr>
        <w:t>.</w:t>
      </w:r>
    </w:p>
    <w:p w:rsidR="004272F6" w:rsidRPr="00417C05" w:rsidRDefault="004272F6" w:rsidP="00417C05">
      <w:pPr>
        <w:rPr>
          <w:b/>
          <w:sz w:val="24"/>
          <w:szCs w:val="24"/>
        </w:rPr>
      </w:pPr>
      <w:r w:rsidRPr="00417C05">
        <w:rPr>
          <w:b/>
          <w:sz w:val="24"/>
          <w:szCs w:val="24"/>
        </w:rPr>
        <w:t>2.3.2</w:t>
      </w:r>
      <w:r w:rsidRPr="00417C05">
        <w:rPr>
          <w:sz w:val="24"/>
          <w:szCs w:val="24"/>
        </w:rPr>
        <w:t xml:space="preserve"> Методы управления и оценки эффективности проекта</w:t>
      </w:r>
      <w:r w:rsidR="00417C05">
        <w:rPr>
          <w:sz w:val="24"/>
          <w:szCs w:val="24"/>
        </w:rPr>
        <w:t>.</w:t>
      </w:r>
    </w:p>
    <w:p w:rsidR="00E54C05" w:rsidRPr="00417C05" w:rsidRDefault="004272F6" w:rsidP="00417C05">
      <w:pPr>
        <w:jc w:val="both"/>
        <w:rPr>
          <w:sz w:val="24"/>
          <w:szCs w:val="24"/>
        </w:rPr>
      </w:pPr>
      <w:r w:rsidRPr="00417C05">
        <w:rPr>
          <w:b/>
          <w:sz w:val="24"/>
          <w:szCs w:val="24"/>
        </w:rPr>
        <w:t>2.3.3</w:t>
      </w:r>
      <w:r w:rsidRPr="00417C05">
        <w:rPr>
          <w:sz w:val="24"/>
          <w:szCs w:val="24"/>
        </w:rPr>
        <w:t xml:space="preserve"> Практику определения целевых показателей и направлений работ на всех этапах жизненного цикла проекта, подходы к планированию необходимых ресурсов; </w:t>
      </w:r>
      <w:r w:rsidR="00E54C05" w:rsidRPr="00417C05">
        <w:rPr>
          <w:sz w:val="24"/>
          <w:szCs w:val="24"/>
        </w:rPr>
        <w:t>метод</w:t>
      </w:r>
      <w:r w:rsidRPr="00417C05">
        <w:rPr>
          <w:sz w:val="24"/>
          <w:szCs w:val="24"/>
        </w:rPr>
        <w:t>ы</w:t>
      </w:r>
      <w:r w:rsidR="00E54C05" w:rsidRPr="00417C05">
        <w:rPr>
          <w:sz w:val="24"/>
          <w:szCs w:val="24"/>
        </w:rPr>
        <w:t xml:space="preserve">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r w:rsidR="007505BD" w:rsidRPr="00417C05">
        <w:rPr>
          <w:sz w:val="24"/>
          <w:szCs w:val="24"/>
        </w:rPr>
        <w:t xml:space="preserve">. </w:t>
      </w:r>
      <w:r w:rsidR="007505BD" w:rsidRPr="00417C05">
        <w:rPr>
          <w:i/>
          <w:sz w:val="24"/>
          <w:szCs w:val="24"/>
        </w:rPr>
        <w:t>Задание выполнить по материалам организации</w:t>
      </w:r>
      <w:r w:rsidR="007505BD" w:rsidRPr="00417C05">
        <w:rPr>
          <w:sz w:val="24"/>
          <w:szCs w:val="24"/>
        </w:rPr>
        <w:t xml:space="preserve">. </w:t>
      </w:r>
      <w:r w:rsidR="007505BD" w:rsidRPr="00417C05">
        <w:rPr>
          <w:i/>
          <w:sz w:val="24"/>
          <w:szCs w:val="24"/>
        </w:rPr>
        <w:t>Представить в приложении отчета копии изученных документов.</w:t>
      </w:r>
    </w:p>
    <w:p w:rsidR="00E54C05" w:rsidRPr="00417C05" w:rsidRDefault="00E54C05" w:rsidP="00417C05">
      <w:pPr>
        <w:jc w:val="center"/>
        <w:rPr>
          <w:sz w:val="24"/>
          <w:szCs w:val="24"/>
        </w:rPr>
      </w:pPr>
    </w:p>
    <w:p w:rsidR="004272F6" w:rsidRPr="00417C05" w:rsidRDefault="004272F6" w:rsidP="00417C05">
      <w:pPr>
        <w:jc w:val="center"/>
        <w:rPr>
          <w:b/>
          <w:sz w:val="24"/>
          <w:szCs w:val="24"/>
        </w:rPr>
      </w:pPr>
      <w:r w:rsidRPr="00417C05">
        <w:rPr>
          <w:b/>
          <w:sz w:val="24"/>
          <w:szCs w:val="24"/>
        </w:rPr>
        <w:t>2.4. Финансово-экономические и организационно-управленческие решения в профессиональной деятельности</w:t>
      </w:r>
    </w:p>
    <w:p w:rsidR="007505BD" w:rsidRPr="00417C05" w:rsidRDefault="007505BD" w:rsidP="00417C05">
      <w:pPr>
        <w:pStyle w:val="aa"/>
        <w:spacing w:before="0" w:beforeAutospacing="0" w:after="0" w:afterAutospacing="0"/>
        <w:rPr>
          <w:i/>
          <w:iCs/>
        </w:rPr>
      </w:pPr>
      <w:r w:rsidRPr="00417C05">
        <w:rPr>
          <w:i/>
          <w:iCs/>
        </w:rPr>
        <w:t>Практическая работа:</w:t>
      </w:r>
    </w:p>
    <w:p w:rsidR="007505BD" w:rsidRPr="00417C05" w:rsidRDefault="007505BD" w:rsidP="00417C05">
      <w:pPr>
        <w:pStyle w:val="aa"/>
        <w:spacing w:before="0" w:beforeAutospacing="0" w:after="0" w:afterAutospacing="0"/>
        <w:rPr>
          <w:i/>
          <w:iCs/>
        </w:rPr>
      </w:pPr>
      <w:r w:rsidRPr="00417C05">
        <w:rPr>
          <w:i/>
          <w:iCs/>
        </w:rPr>
        <w:t xml:space="preserve">в отчете необходимо описать: </w:t>
      </w:r>
    </w:p>
    <w:p w:rsidR="004272F6" w:rsidRPr="00417C05" w:rsidRDefault="004272F6" w:rsidP="00417C05">
      <w:pPr>
        <w:pStyle w:val="aa"/>
        <w:spacing w:before="0" w:beforeAutospacing="0" w:after="0" w:afterAutospacing="0"/>
        <w:jc w:val="both"/>
      </w:pPr>
      <w:r w:rsidRPr="00417C05">
        <w:rPr>
          <w:iCs/>
        </w:rPr>
        <w:t>2.</w:t>
      </w:r>
      <w:r w:rsidR="007505BD" w:rsidRPr="00417C05">
        <w:rPr>
          <w:iCs/>
        </w:rPr>
        <w:t>4</w:t>
      </w:r>
      <w:r w:rsidRPr="00417C05">
        <w:rPr>
          <w:iCs/>
        </w:rPr>
        <w:t xml:space="preserve">.1. Аналитические данные (текущий год) в области </w:t>
      </w:r>
      <w:r w:rsidRPr="00417C05">
        <w:t xml:space="preserve">финансовой и инвестиционной политики </w:t>
      </w:r>
      <w:r w:rsidR="00F56AE8" w:rsidRPr="00417C05">
        <w:t>предприятия</w:t>
      </w:r>
      <w:r w:rsidR="007505BD" w:rsidRPr="00417C05">
        <w:t xml:space="preserve">. </w:t>
      </w:r>
      <w:r w:rsidR="007505BD" w:rsidRPr="00417C05">
        <w:rPr>
          <w:i/>
        </w:rPr>
        <w:t>Представить в приложении отчета копии изученных документов.</w:t>
      </w:r>
    </w:p>
    <w:p w:rsidR="004272F6" w:rsidRPr="00417C05" w:rsidRDefault="004272F6" w:rsidP="00417C05">
      <w:pPr>
        <w:pStyle w:val="aa"/>
        <w:spacing w:before="0" w:beforeAutospacing="0" w:after="0" w:afterAutospacing="0"/>
        <w:jc w:val="both"/>
      </w:pPr>
      <w:r w:rsidRPr="00417C05">
        <w:t>2.</w:t>
      </w:r>
      <w:r w:rsidR="007505BD" w:rsidRPr="00417C05">
        <w:t>4</w:t>
      </w:r>
      <w:r w:rsidRPr="00417C05">
        <w:t xml:space="preserve">.2. </w:t>
      </w:r>
      <w:r w:rsidR="00F56AE8" w:rsidRPr="00417C05">
        <w:t>Методы принятия и обоснования финансово-экономических и организационно-управленческих решений в профессиональной деятельности</w:t>
      </w:r>
      <w:r w:rsidRPr="00417C05">
        <w:t>;</w:t>
      </w:r>
    </w:p>
    <w:p w:rsidR="00F56AE8" w:rsidRPr="00417C05" w:rsidRDefault="00F56AE8" w:rsidP="00417C05">
      <w:pPr>
        <w:tabs>
          <w:tab w:val="left" w:leader="dot" w:pos="2089"/>
        </w:tabs>
        <w:jc w:val="both"/>
        <w:rPr>
          <w:sz w:val="24"/>
          <w:szCs w:val="24"/>
        </w:rPr>
      </w:pPr>
      <w:r w:rsidRPr="00417C05">
        <w:rPr>
          <w:sz w:val="24"/>
          <w:szCs w:val="24"/>
        </w:rPr>
        <w:t>2.</w:t>
      </w:r>
      <w:r w:rsidR="007505BD" w:rsidRPr="00417C05">
        <w:rPr>
          <w:sz w:val="24"/>
          <w:szCs w:val="24"/>
        </w:rPr>
        <w:t>4</w:t>
      </w:r>
      <w:r w:rsidRPr="00417C05">
        <w:rPr>
          <w:sz w:val="24"/>
          <w:szCs w:val="24"/>
        </w:rPr>
        <w:t>.</w:t>
      </w:r>
      <w:r w:rsidR="007505BD" w:rsidRPr="00417C05">
        <w:rPr>
          <w:sz w:val="24"/>
          <w:szCs w:val="24"/>
        </w:rPr>
        <w:t>3</w:t>
      </w:r>
      <w:r w:rsidRPr="00417C05">
        <w:rPr>
          <w:sz w:val="24"/>
          <w:szCs w:val="24"/>
        </w:rPr>
        <w:t xml:space="preserve">. Методы </w:t>
      </w:r>
      <w:r w:rsidR="00E54C05" w:rsidRPr="00417C05">
        <w:rPr>
          <w:sz w:val="24"/>
          <w:szCs w:val="24"/>
        </w:rPr>
        <w:t xml:space="preserve">компенсации в принимаемых финансово-экономических и организационно-управленческих решениях в профессиональной деятельности </w:t>
      </w:r>
      <w:r w:rsidRPr="00417C05">
        <w:rPr>
          <w:sz w:val="24"/>
          <w:szCs w:val="24"/>
        </w:rPr>
        <w:t>в организации.</w:t>
      </w:r>
      <w:r w:rsidR="007505BD" w:rsidRPr="00417C05">
        <w:rPr>
          <w:sz w:val="24"/>
          <w:szCs w:val="24"/>
        </w:rPr>
        <w:t xml:space="preserve"> </w:t>
      </w:r>
      <w:r w:rsidR="007505BD" w:rsidRPr="00417C05">
        <w:rPr>
          <w:i/>
          <w:sz w:val="24"/>
          <w:szCs w:val="24"/>
        </w:rPr>
        <w:t>Представить в приложении отчета копии изученных документов.</w:t>
      </w:r>
    </w:p>
    <w:p w:rsidR="00E54C05" w:rsidRPr="00417C05" w:rsidRDefault="00E54C05" w:rsidP="00417C05">
      <w:pPr>
        <w:jc w:val="center"/>
        <w:rPr>
          <w:sz w:val="24"/>
          <w:szCs w:val="24"/>
        </w:rPr>
      </w:pPr>
      <w:r w:rsidRPr="00417C05">
        <w:rPr>
          <w:sz w:val="24"/>
          <w:szCs w:val="24"/>
        </w:rPr>
        <w:t xml:space="preserve">  </w:t>
      </w:r>
    </w:p>
    <w:p w:rsidR="00E54C05" w:rsidRPr="00417C05" w:rsidRDefault="00F56AE8" w:rsidP="00417C05">
      <w:pPr>
        <w:jc w:val="center"/>
        <w:rPr>
          <w:b/>
          <w:sz w:val="24"/>
          <w:szCs w:val="24"/>
        </w:rPr>
      </w:pPr>
      <w:r w:rsidRPr="00417C05">
        <w:rPr>
          <w:b/>
          <w:sz w:val="24"/>
          <w:szCs w:val="24"/>
        </w:rPr>
        <w:t xml:space="preserve">2.5. </w:t>
      </w:r>
      <w:r w:rsidR="007505BD" w:rsidRPr="00417C05">
        <w:rPr>
          <w:b/>
          <w:sz w:val="24"/>
          <w:szCs w:val="24"/>
        </w:rPr>
        <w:t>Составить финансовый план на 202</w:t>
      </w:r>
      <w:r w:rsidR="00653E3A">
        <w:rPr>
          <w:b/>
          <w:sz w:val="24"/>
          <w:szCs w:val="24"/>
        </w:rPr>
        <w:t>2</w:t>
      </w:r>
      <w:r w:rsidR="007505BD" w:rsidRPr="00417C05">
        <w:rPr>
          <w:b/>
          <w:sz w:val="24"/>
          <w:szCs w:val="24"/>
        </w:rPr>
        <w:t xml:space="preserve"> год.</w:t>
      </w:r>
    </w:p>
    <w:p w:rsidR="007505BD" w:rsidRPr="00417C05" w:rsidRDefault="007505BD" w:rsidP="00417C05">
      <w:pPr>
        <w:pStyle w:val="aa"/>
        <w:spacing w:before="0" w:beforeAutospacing="0" w:after="0" w:afterAutospacing="0"/>
        <w:rPr>
          <w:i/>
          <w:iCs/>
        </w:rPr>
      </w:pPr>
      <w:r w:rsidRPr="00417C05">
        <w:rPr>
          <w:i/>
          <w:iCs/>
        </w:rPr>
        <w:t>Практическая работа:</w:t>
      </w:r>
    </w:p>
    <w:p w:rsidR="007505BD" w:rsidRPr="00417C05" w:rsidRDefault="007505BD" w:rsidP="00417C05">
      <w:pPr>
        <w:pStyle w:val="aa"/>
        <w:spacing w:before="0" w:beforeAutospacing="0" w:after="0" w:afterAutospacing="0"/>
        <w:rPr>
          <w:i/>
          <w:iCs/>
        </w:rPr>
      </w:pPr>
      <w:r w:rsidRPr="00417C05">
        <w:rPr>
          <w:i/>
          <w:iCs/>
        </w:rPr>
        <w:t xml:space="preserve">в отчете необходимо описать: </w:t>
      </w:r>
    </w:p>
    <w:p w:rsidR="007505BD" w:rsidRPr="00417C05" w:rsidRDefault="007505BD" w:rsidP="00417C05">
      <w:pPr>
        <w:tabs>
          <w:tab w:val="left" w:leader="dot" w:pos="2089"/>
        </w:tabs>
        <w:jc w:val="both"/>
        <w:rPr>
          <w:sz w:val="24"/>
          <w:szCs w:val="24"/>
        </w:rPr>
      </w:pPr>
      <w:r w:rsidRPr="00417C05">
        <w:rPr>
          <w:sz w:val="24"/>
          <w:szCs w:val="24"/>
        </w:rPr>
        <w:t xml:space="preserve">2.5.1. Провести анализ движения денежных потоков организации, интерпретировать полученные результаты. </w:t>
      </w:r>
      <w:r w:rsidRPr="00417C05">
        <w:rPr>
          <w:i/>
          <w:sz w:val="24"/>
          <w:szCs w:val="24"/>
        </w:rPr>
        <w:t>Представить в приложении отчета копии изученных документов.</w:t>
      </w:r>
    </w:p>
    <w:p w:rsidR="007505BD" w:rsidRPr="00417C05" w:rsidRDefault="007505BD" w:rsidP="00417C05">
      <w:pPr>
        <w:tabs>
          <w:tab w:val="left" w:leader="dot" w:pos="2089"/>
        </w:tabs>
        <w:jc w:val="both"/>
        <w:rPr>
          <w:sz w:val="24"/>
          <w:szCs w:val="24"/>
        </w:rPr>
      </w:pPr>
      <w:r w:rsidRPr="00417C05">
        <w:rPr>
          <w:sz w:val="24"/>
          <w:szCs w:val="24"/>
        </w:rPr>
        <w:t xml:space="preserve">2.5.2. Выявить качественные и количественные свойства рисков в используемых в организации финансовых продуктах. </w:t>
      </w:r>
      <w:r w:rsidRPr="00417C05">
        <w:rPr>
          <w:i/>
          <w:sz w:val="24"/>
          <w:szCs w:val="24"/>
        </w:rPr>
        <w:t>Представить в приложении отчета копии изученных документов.</w:t>
      </w:r>
    </w:p>
    <w:p w:rsidR="007505BD" w:rsidRPr="00417C05" w:rsidRDefault="007505BD" w:rsidP="00417C05">
      <w:pPr>
        <w:tabs>
          <w:tab w:val="left" w:leader="dot" w:pos="2089"/>
        </w:tabs>
        <w:jc w:val="both"/>
        <w:rPr>
          <w:sz w:val="24"/>
          <w:szCs w:val="24"/>
        </w:rPr>
      </w:pPr>
      <w:r w:rsidRPr="00417C05">
        <w:rPr>
          <w:sz w:val="24"/>
          <w:szCs w:val="24"/>
        </w:rPr>
        <w:t xml:space="preserve">2.5.3. Разработать рекомендации по формированию инвестиционного портфеля для организации. </w:t>
      </w:r>
      <w:r w:rsidRPr="00417C05">
        <w:rPr>
          <w:i/>
          <w:sz w:val="24"/>
          <w:szCs w:val="24"/>
        </w:rPr>
        <w:t>Представить в приложении отчета копии изученных документов.</w:t>
      </w:r>
    </w:p>
    <w:p w:rsidR="00E54C05" w:rsidRDefault="00E54C05" w:rsidP="00E54C05">
      <w:pPr>
        <w:jc w:val="center"/>
        <w:rPr>
          <w:b/>
          <w:sz w:val="24"/>
          <w:szCs w:val="24"/>
        </w:rPr>
      </w:pPr>
    </w:p>
    <w:p w:rsidR="007505BD" w:rsidRDefault="007505BD" w:rsidP="00E54C05">
      <w:pPr>
        <w:jc w:val="center"/>
        <w:rPr>
          <w:b/>
          <w:sz w:val="24"/>
          <w:szCs w:val="24"/>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учебной практики </w:t>
      </w:r>
      <w:r w:rsidRPr="000556DC">
        <w:rPr>
          <w:rStyle w:val="fontstyle01"/>
        </w:rPr>
        <w:t>(ознакомительная практика)</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раздела 5. Содержание учебной практики (ознакомительной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учебной практики (ознакомительной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Задание для практической подготовки при реализации учебной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Совместный рабочий график (план) программы в форме практической подготовки при реализации учебной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Дневник практической подготовки при реализации учебной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учебной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d"/>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407A5F"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407A5F"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407A5F"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6.5pt;visibility:visible">
                  <v:imagedata r:id="rId12" o:title="Новый рисунок"/>
                </v:shape>
              </w:pict>
            </w:r>
          </w:p>
        </w:tc>
        <w:tc>
          <w:tcPr>
            <w:tcW w:w="8469" w:type="dxa"/>
            <w:vAlign w:val="center"/>
          </w:tcPr>
          <w:p w:rsidR="00B14E77" w:rsidRPr="00844848" w:rsidRDefault="00B14E77" w:rsidP="00B14E77">
            <w:pPr>
              <w:pStyle w:val="aa"/>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407A5F">
        <w:rPr>
          <w:noProof/>
          <w:sz w:val="24"/>
          <w:szCs w:val="24"/>
          <w:lang w:eastAsia="ru-RU" w:bidi="ar-SA"/>
        </w:rPr>
        <w:pict>
          <v:shape id="Рисунок 3" o:spid="_x0000_i1029" type="#_x0000_t75" alt="http://doc-style.ru/pic/0.gif" style="width:15pt;height:.75pt;visibility:visible">
            <v:imagedata r:id="rId13" o:title="0"/>
          </v:shape>
        </w:pict>
      </w:r>
      <w:r w:rsidRPr="00844848">
        <w:rPr>
          <w:sz w:val="24"/>
          <w:szCs w:val="24"/>
        </w:rPr>
        <w:t>1) текст</w:t>
      </w:r>
      <w:r w:rsidRPr="00844848">
        <w:rPr>
          <w:sz w:val="24"/>
          <w:szCs w:val="24"/>
        </w:rPr>
        <w:br/>
      </w:r>
      <w:r w:rsidR="00407A5F">
        <w:rPr>
          <w:noProof/>
          <w:sz w:val="24"/>
          <w:szCs w:val="24"/>
          <w:lang w:eastAsia="ru-RU" w:bidi="ar-SA"/>
        </w:rPr>
        <w:pict>
          <v:shape id="_x0000_i1030" type="#_x0000_t75" alt="http://doc-style.ru/pic/0.gif" style="width:1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407A5F">
        <w:rPr>
          <w:noProof/>
          <w:sz w:val="24"/>
          <w:szCs w:val="24"/>
        </w:rPr>
      </w:r>
      <w:r w:rsidR="00407A5F">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844848">
        <w:rPr>
          <w:sz w:val="24"/>
          <w:szCs w:val="24"/>
        </w:rPr>
        <w:t xml:space="preserve">(больше или равно), </w:t>
      </w:r>
      <w:r w:rsidR="00407A5F">
        <w:rPr>
          <w:noProof/>
          <w:sz w:val="24"/>
          <w:szCs w:val="24"/>
        </w:rPr>
      </w:r>
      <w:r w:rsidR="00407A5F">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407A5F"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407A5F"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8.25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407A5F"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a"/>
        <w:spacing w:before="0" w:beforeAutospacing="0" w:after="0" w:afterAutospacing="0"/>
        <w:jc w:val="center"/>
      </w:pPr>
    </w:p>
    <w:p w:rsidR="00B14E77" w:rsidRPr="00844848" w:rsidRDefault="00B14E77" w:rsidP="00B14E77">
      <w:pPr>
        <w:pStyle w:val="aa"/>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a"/>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a"/>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a"/>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B039E">
          <w:rPr>
            <w:rStyle w:val="ad"/>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B039E">
          <w:rPr>
            <w:rStyle w:val="ad"/>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B039E">
          <w:rPr>
            <w:rStyle w:val="ad"/>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AB039E">
          <w:rPr>
            <w:rStyle w:val="ad"/>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a"/>
        <w:numPr>
          <w:ilvl w:val="0"/>
          <w:numId w:val="1"/>
        </w:numPr>
        <w:spacing w:before="0" w:beforeAutospacing="0" w:after="0" w:afterAutospacing="0"/>
        <w:ind w:left="0" w:firstLine="720"/>
        <w:jc w:val="both"/>
        <w:rPr>
          <w:sz w:val="28"/>
          <w:szCs w:val="28"/>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AB039E">
          <w:rPr>
            <w:rStyle w:val="ad"/>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AB039E">
          <w:rPr>
            <w:rStyle w:val="ad"/>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AB039E">
          <w:rPr>
            <w:rStyle w:val="ad"/>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a"/>
        <w:spacing w:before="0" w:beforeAutospacing="0" w:after="0" w:afterAutospacing="0"/>
        <w:jc w:val="both"/>
      </w:pPr>
    </w:p>
    <w:p w:rsidR="00B14E77" w:rsidRPr="00844848" w:rsidRDefault="00B14E77" w:rsidP="00B14E77">
      <w:pPr>
        <w:pStyle w:val="aa"/>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93F48" w:rsidRDefault="00B14E77" w:rsidP="00B14E77">
      <w:pPr>
        <w:pStyle w:val="aa"/>
        <w:numPr>
          <w:ilvl w:val="0"/>
          <w:numId w:val="1"/>
        </w:numPr>
        <w:spacing w:before="0" w:beforeAutospacing="0" w:after="0" w:afterAutospacing="0"/>
        <w:ind w:left="0" w:firstLine="720"/>
        <w:jc w:val="center"/>
        <w:rPr>
          <w:b/>
          <w:lang w:val="en-US"/>
        </w:rPr>
      </w:pPr>
    </w:p>
    <w:p w:rsidR="00B14E77" w:rsidRPr="00893F48" w:rsidRDefault="00B14E77" w:rsidP="00B14E77">
      <w:pPr>
        <w:pStyle w:val="aa"/>
        <w:numPr>
          <w:ilvl w:val="0"/>
          <w:numId w:val="1"/>
        </w:numPr>
        <w:spacing w:before="0" w:beforeAutospacing="0" w:after="0" w:afterAutospacing="0"/>
        <w:ind w:left="0" w:firstLine="720"/>
        <w:jc w:val="center"/>
        <w:rPr>
          <w:b/>
        </w:rPr>
      </w:pPr>
      <w:r w:rsidRPr="00893F48">
        <w:rPr>
          <w:b/>
        </w:rPr>
        <w:t>Интернет-ресурсы</w:t>
      </w:r>
    </w:p>
    <w:p w:rsidR="00B14E77" w:rsidRPr="00893F48" w:rsidRDefault="00B14E77" w:rsidP="00B14E77">
      <w:pPr>
        <w:pStyle w:val="aa"/>
        <w:numPr>
          <w:ilvl w:val="0"/>
          <w:numId w:val="1"/>
        </w:numPr>
        <w:spacing w:before="0" w:beforeAutospacing="0" w:after="0" w:afterAutospacing="0"/>
        <w:ind w:left="0" w:firstLine="720"/>
        <w:jc w:val="center"/>
        <w:rPr>
          <w:sz w:val="28"/>
          <w:szCs w:val="28"/>
        </w:rPr>
      </w:pPr>
    </w:p>
    <w:p w:rsidR="00B14E77" w:rsidRPr="00893F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93F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AB039E">
          <w:rPr>
            <w:rStyle w:val="ad"/>
            <w:rFonts w:eastAsia="Times New Roman"/>
            <w:sz w:val="24"/>
            <w:szCs w:val="24"/>
          </w:rPr>
          <w:t>https://pf-magazine.ru/articles/obshhaya-informacziya/vyplata-nakopitelnoj-chasti-pensii-i-poryadok-ee-formirovaniya.html</w:t>
        </w:r>
      </w:hyperlink>
    </w:p>
    <w:p w:rsidR="00B14E77" w:rsidRPr="00893F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93F48">
        <w:rPr>
          <w:rFonts w:eastAsia="Times New Roman"/>
          <w:sz w:val="24"/>
          <w:szCs w:val="24"/>
        </w:rPr>
        <w:t xml:space="preserve">Пенсионный фонд Российской Федерации. Официальный сайт. [Электронный ресурс] — URL: </w:t>
      </w:r>
      <w:hyperlink r:id="rId25" w:history="1">
        <w:r w:rsidR="00AB039E">
          <w:rPr>
            <w:rStyle w:val="ad"/>
            <w:rFonts w:eastAsia="Times New Roman"/>
            <w:sz w:val="24"/>
            <w:szCs w:val="24"/>
          </w:rPr>
          <w:t>http://www.pfrf.ru</w:t>
        </w:r>
      </w:hyperlink>
      <w:r w:rsidRPr="00893F48">
        <w:rPr>
          <w:rFonts w:eastAsia="Times New Roman"/>
          <w:sz w:val="24"/>
          <w:szCs w:val="24"/>
        </w:rPr>
        <w:t xml:space="preserve"> </w:t>
      </w:r>
    </w:p>
    <w:p w:rsidR="00B14E77" w:rsidRPr="00893F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93F48">
        <w:rPr>
          <w:rFonts w:eastAsia="Times New Roman"/>
          <w:sz w:val="24"/>
          <w:szCs w:val="24"/>
        </w:rPr>
        <w:t xml:space="preserve">Федеральная служба государственной статистики // [Электронный ресурс] — URL: </w:t>
      </w:r>
      <w:hyperlink r:id="rId26" w:history="1">
        <w:r w:rsidR="00AB039E">
          <w:rPr>
            <w:rStyle w:val="ad"/>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a"/>
        <w:numPr>
          <w:ilvl w:val="0"/>
          <w:numId w:val="1"/>
        </w:numPr>
        <w:spacing w:before="0" w:beforeAutospacing="0" w:after="0" w:afterAutospacing="0"/>
        <w:ind w:left="0" w:firstLine="720"/>
      </w:pPr>
      <w:r w:rsidRPr="00844848">
        <w:tab/>
      </w:r>
    </w:p>
    <w:p w:rsidR="00B14E77" w:rsidRPr="00844848" w:rsidRDefault="00B14E77" w:rsidP="00B14E77">
      <w:pPr>
        <w:pStyle w:val="aa"/>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531"/>
      </w:tblGrid>
      <w:tr w:rsidR="003E5301" w:rsidRPr="00653E3A" w:rsidTr="00085BFC">
        <w:tc>
          <w:tcPr>
            <w:tcW w:w="9606" w:type="dxa"/>
            <w:shd w:val="clear" w:color="auto" w:fill="auto"/>
          </w:tcPr>
          <w:p w:rsidR="003E5301" w:rsidRPr="00653E3A" w:rsidRDefault="003E5301" w:rsidP="00E3322B">
            <w:pPr>
              <w:rPr>
                <w:b/>
                <w:i/>
                <w:sz w:val="22"/>
                <w:szCs w:val="22"/>
              </w:rPr>
            </w:pPr>
          </w:p>
        </w:tc>
        <w:tc>
          <w:tcPr>
            <w:tcW w:w="531" w:type="dxa"/>
            <w:shd w:val="clear" w:color="auto" w:fill="auto"/>
          </w:tcPr>
          <w:p w:rsidR="003E5301" w:rsidRPr="00653E3A" w:rsidRDefault="003E5301" w:rsidP="00E3322B">
            <w:pPr>
              <w:rPr>
                <w:b/>
                <w:i/>
                <w:sz w:val="22"/>
                <w:szCs w:val="22"/>
              </w:rPr>
            </w:pPr>
          </w:p>
        </w:tc>
      </w:tr>
      <w:tr w:rsidR="003E5301" w:rsidRPr="00653E3A" w:rsidTr="00085BFC">
        <w:tc>
          <w:tcPr>
            <w:tcW w:w="9606" w:type="dxa"/>
            <w:shd w:val="clear" w:color="auto" w:fill="auto"/>
          </w:tcPr>
          <w:p w:rsidR="003E5301" w:rsidRPr="00653E3A" w:rsidRDefault="003E5301" w:rsidP="00E3322B">
            <w:pPr>
              <w:rPr>
                <w:i/>
                <w:sz w:val="22"/>
                <w:szCs w:val="22"/>
              </w:rPr>
            </w:pPr>
            <w:r w:rsidRPr="00653E3A">
              <w:rPr>
                <w:i/>
                <w:sz w:val="22"/>
                <w:szCs w:val="22"/>
              </w:rPr>
              <w:t>Введение (цели, задачи, описание рабочего места практики)</w:t>
            </w:r>
          </w:p>
        </w:tc>
        <w:tc>
          <w:tcPr>
            <w:tcW w:w="531" w:type="dxa"/>
            <w:shd w:val="clear" w:color="auto" w:fill="auto"/>
          </w:tcPr>
          <w:p w:rsidR="003E5301" w:rsidRPr="00653E3A" w:rsidRDefault="003E5301" w:rsidP="00E3322B">
            <w:pPr>
              <w:rPr>
                <w:b/>
                <w:i/>
                <w:sz w:val="22"/>
                <w:szCs w:val="22"/>
              </w:rPr>
            </w:pPr>
            <w:r w:rsidRPr="00653E3A">
              <w:rPr>
                <w:b/>
                <w:i/>
                <w:sz w:val="22"/>
                <w:szCs w:val="22"/>
              </w:rPr>
              <w:t>3</w:t>
            </w:r>
          </w:p>
        </w:tc>
      </w:tr>
      <w:tr w:rsidR="00844848" w:rsidRPr="00653E3A" w:rsidTr="00085BFC">
        <w:tc>
          <w:tcPr>
            <w:tcW w:w="9606" w:type="dxa"/>
            <w:shd w:val="clear" w:color="auto" w:fill="auto"/>
          </w:tcPr>
          <w:p w:rsidR="00844848" w:rsidRPr="00653E3A" w:rsidRDefault="00844848" w:rsidP="00844848">
            <w:pPr>
              <w:pStyle w:val="aa"/>
              <w:spacing w:before="0" w:beforeAutospacing="0" w:after="0" w:afterAutospacing="0"/>
              <w:rPr>
                <w:i/>
                <w:sz w:val="22"/>
                <w:szCs w:val="22"/>
              </w:rPr>
            </w:pPr>
            <w:r w:rsidRPr="00653E3A">
              <w:rPr>
                <w:i/>
                <w:sz w:val="22"/>
                <w:szCs w:val="22"/>
              </w:rPr>
              <w:t>Раздел 1.</w:t>
            </w:r>
            <w:r w:rsidRPr="00653E3A">
              <w:rPr>
                <w:b/>
                <w:sz w:val="22"/>
                <w:szCs w:val="22"/>
              </w:rPr>
              <w:t xml:space="preserve"> Общие сведения об организации</w:t>
            </w:r>
          </w:p>
        </w:tc>
        <w:tc>
          <w:tcPr>
            <w:tcW w:w="531" w:type="dxa"/>
            <w:shd w:val="clear" w:color="auto" w:fill="auto"/>
          </w:tcPr>
          <w:p w:rsidR="00844848" w:rsidRPr="00653E3A" w:rsidRDefault="00844848" w:rsidP="002A40F6">
            <w:pPr>
              <w:rPr>
                <w:b/>
                <w:i/>
                <w:sz w:val="22"/>
                <w:szCs w:val="22"/>
              </w:rPr>
            </w:pPr>
            <w:r w:rsidRPr="00653E3A">
              <w:rPr>
                <w:b/>
                <w:i/>
                <w:sz w:val="22"/>
                <w:szCs w:val="22"/>
              </w:rPr>
              <w:t>6</w:t>
            </w:r>
          </w:p>
        </w:tc>
      </w:tr>
      <w:tr w:rsidR="00844848" w:rsidRPr="00653E3A" w:rsidTr="00085BFC">
        <w:tc>
          <w:tcPr>
            <w:tcW w:w="9606" w:type="dxa"/>
            <w:shd w:val="clear" w:color="auto" w:fill="auto"/>
          </w:tcPr>
          <w:p w:rsidR="00844848" w:rsidRPr="00653E3A" w:rsidRDefault="00844848" w:rsidP="00844848">
            <w:pPr>
              <w:pStyle w:val="aa"/>
              <w:spacing w:before="0" w:beforeAutospacing="0" w:after="0" w:afterAutospacing="0"/>
              <w:jc w:val="both"/>
              <w:rPr>
                <w:b/>
                <w:i/>
                <w:sz w:val="22"/>
                <w:szCs w:val="22"/>
              </w:rPr>
            </w:pPr>
            <w:r w:rsidRPr="00653E3A">
              <w:rPr>
                <w:sz w:val="22"/>
                <w:szCs w:val="22"/>
              </w:rPr>
              <w:t xml:space="preserve">1.1 Общие сведения об (наименование базы практики)  </w:t>
            </w:r>
          </w:p>
        </w:tc>
        <w:tc>
          <w:tcPr>
            <w:tcW w:w="531" w:type="dxa"/>
            <w:shd w:val="clear" w:color="auto" w:fill="auto"/>
          </w:tcPr>
          <w:p w:rsidR="00844848" w:rsidRPr="00653E3A" w:rsidRDefault="002A40F6" w:rsidP="002A40F6">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844848">
            <w:pPr>
              <w:pStyle w:val="aa"/>
              <w:spacing w:before="0" w:beforeAutospacing="0" w:after="0" w:afterAutospacing="0"/>
              <w:jc w:val="both"/>
              <w:rPr>
                <w:b/>
                <w:i/>
                <w:sz w:val="22"/>
                <w:szCs w:val="22"/>
              </w:rPr>
            </w:pPr>
            <w:r w:rsidRPr="00653E3A">
              <w:rPr>
                <w:sz w:val="22"/>
                <w:szCs w:val="22"/>
              </w:rPr>
              <w:t xml:space="preserve">1.2 Сведения об истории организации, философия, миссия организации </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844848">
            <w:pPr>
              <w:pStyle w:val="a7"/>
              <w:ind w:left="0"/>
              <w:jc w:val="both"/>
              <w:rPr>
                <w:b/>
                <w:i/>
                <w:sz w:val="22"/>
                <w:szCs w:val="22"/>
              </w:rPr>
            </w:pPr>
            <w:r w:rsidRPr="00653E3A">
              <w:rPr>
                <w:sz w:val="22"/>
                <w:szCs w:val="22"/>
              </w:rPr>
              <w:t>1.3 Организационно-правовая форма и организационная структура (наименование базы практики)</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844848">
            <w:pPr>
              <w:pStyle w:val="a7"/>
              <w:ind w:left="0"/>
              <w:jc w:val="both"/>
              <w:rPr>
                <w:b/>
                <w:i/>
                <w:sz w:val="22"/>
                <w:szCs w:val="22"/>
              </w:rPr>
            </w:pPr>
            <w:r w:rsidRPr="00653E3A">
              <w:rPr>
                <w:sz w:val="22"/>
                <w:szCs w:val="22"/>
              </w:rPr>
              <w:t>1.4 Нормативно-правовое обеспечение деятельности (наименование базы практики)</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660B34">
            <w:pPr>
              <w:jc w:val="both"/>
              <w:rPr>
                <w:b/>
                <w:i/>
                <w:sz w:val="22"/>
                <w:szCs w:val="22"/>
              </w:rPr>
            </w:pPr>
            <w:r w:rsidRPr="00653E3A">
              <w:rPr>
                <w:sz w:val="22"/>
                <w:szCs w:val="22"/>
              </w:rPr>
              <w:t>1.5 И</w:t>
            </w:r>
            <w:r w:rsidRPr="00653E3A">
              <w:rPr>
                <w:iCs/>
                <w:sz w:val="22"/>
                <w:szCs w:val="22"/>
              </w:rPr>
              <w:t xml:space="preserve">нформационные технологии и программные средства, которые применяются в организации </w:t>
            </w:r>
            <w:r w:rsidRPr="00653E3A">
              <w:rPr>
                <w:sz w:val="22"/>
                <w:szCs w:val="22"/>
              </w:rPr>
              <w:t>(наименование базы практики)</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844848">
            <w:pPr>
              <w:rPr>
                <w:b/>
                <w:i/>
                <w:sz w:val="22"/>
                <w:szCs w:val="22"/>
              </w:rPr>
            </w:pPr>
            <w:r w:rsidRPr="00653E3A">
              <w:rPr>
                <w:b/>
                <w:sz w:val="22"/>
                <w:szCs w:val="22"/>
              </w:rPr>
              <w:t>Раздел 2. Индивидуальное задание</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085BFC" w:rsidRPr="00653E3A" w:rsidRDefault="00085BFC" w:rsidP="00653E3A">
            <w:pPr>
              <w:rPr>
                <w:b/>
                <w:sz w:val="22"/>
                <w:szCs w:val="22"/>
              </w:rPr>
            </w:pPr>
            <w:r w:rsidRPr="00653E3A">
              <w:rPr>
                <w:b/>
                <w:sz w:val="22"/>
                <w:szCs w:val="22"/>
              </w:rPr>
              <w:t xml:space="preserve">2.1. </w:t>
            </w:r>
            <w:r w:rsidR="00653E3A" w:rsidRPr="00653E3A">
              <w:rPr>
                <w:b/>
                <w:sz w:val="22"/>
                <w:szCs w:val="22"/>
              </w:rPr>
              <w:t>О</w:t>
            </w:r>
            <w:r w:rsidRPr="00653E3A">
              <w:rPr>
                <w:b/>
                <w:sz w:val="22"/>
                <w:szCs w:val="22"/>
              </w:rPr>
              <w:t>сновные тенденции в сфере исследований в области финансов и смежных областях</w:t>
            </w:r>
          </w:p>
          <w:p w:rsidR="00085BFC" w:rsidRPr="00653E3A" w:rsidRDefault="00085BFC" w:rsidP="00085BFC">
            <w:pPr>
              <w:jc w:val="both"/>
              <w:rPr>
                <w:sz w:val="22"/>
                <w:szCs w:val="22"/>
              </w:rPr>
            </w:pPr>
            <w:r w:rsidRPr="00653E3A">
              <w:rPr>
                <w:sz w:val="22"/>
                <w:szCs w:val="22"/>
              </w:rPr>
              <w:t xml:space="preserve">2.1.1. Основные спорные проблемы в экономической науке, в т.ч. в сфере финансов. </w:t>
            </w:r>
          </w:p>
          <w:p w:rsidR="00844848" w:rsidRPr="00653E3A" w:rsidRDefault="00085BFC" w:rsidP="00653E3A">
            <w:pPr>
              <w:jc w:val="both"/>
              <w:rPr>
                <w:b/>
                <w:i/>
                <w:sz w:val="22"/>
                <w:szCs w:val="22"/>
              </w:rPr>
            </w:pPr>
            <w:r w:rsidRPr="00653E3A">
              <w:rPr>
                <w:sz w:val="22"/>
                <w:szCs w:val="22"/>
              </w:rPr>
              <w:t xml:space="preserve">2.1.2. </w:t>
            </w:r>
            <w:r w:rsidR="00653E3A" w:rsidRPr="00653E3A">
              <w:rPr>
                <w:sz w:val="22"/>
                <w:szCs w:val="22"/>
              </w:rPr>
              <w:t xml:space="preserve">Анализ </w:t>
            </w:r>
            <w:r w:rsidRPr="00653E3A">
              <w:rPr>
                <w:sz w:val="22"/>
                <w:szCs w:val="22"/>
              </w:rPr>
              <w:t>и оцен</w:t>
            </w:r>
            <w:r w:rsidR="00653E3A" w:rsidRPr="00653E3A">
              <w:rPr>
                <w:sz w:val="22"/>
                <w:szCs w:val="22"/>
              </w:rPr>
              <w:t>ка</w:t>
            </w:r>
            <w:r w:rsidRPr="00653E3A">
              <w:rPr>
                <w:sz w:val="22"/>
                <w:szCs w:val="22"/>
              </w:rPr>
              <w:t xml:space="preserve"> аргументации сторон в основных спорных проблемах в экономической науке, в т.ч. в сфере финансов. </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EA5DBA" w:rsidRPr="00653E3A" w:rsidRDefault="00EA5DBA" w:rsidP="00653E3A">
            <w:pPr>
              <w:rPr>
                <w:b/>
                <w:sz w:val="22"/>
                <w:szCs w:val="22"/>
              </w:rPr>
            </w:pPr>
            <w:r w:rsidRPr="00653E3A">
              <w:rPr>
                <w:b/>
                <w:sz w:val="22"/>
                <w:szCs w:val="22"/>
              </w:rPr>
              <w:t xml:space="preserve">2.2. </w:t>
            </w:r>
            <w:r w:rsidR="00653E3A" w:rsidRPr="00653E3A">
              <w:rPr>
                <w:b/>
                <w:sz w:val="22"/>
                <w:szCs w:val="22"/>
              </w:rPr>
              <w:t>М</w:t>
            </w:r>
            <w:r w:rsidRPr="00653E3A">
              <w:rPr>
                <w:b/>
                <w:sz w:val="22"/>
                <w:szCs w:val="22"/>
              </w:rPr>
              <w:t>етоды критического анализа проблемных экономических ситуаций, возникающих в организации</w:t>
            </w:r>
          </w:p>
          <w:p w:rsidR="00EA5DBA" w:rsidRPr="00653E3A" w:rsidRDefault="00EA5DBA" w:rsidP="00EA5DBA">
            <w:pPr>
              <w:jc w:val="both"/>
              <w:rPr>
                <w:sz w:val="22"/>
                <w:szCs w:val="22"/>
              </w:rPr>
            </w:pPr>
            <w:r w:rsidRPr="00653E3A">
              <w:rPr>
                <w:sz w:val="22"/>
                <w:szCs w:val="22"/>
              </w:rPr>
              <w:t xml:space="preserve">2.2.1. </w:t>
            </w:r>
            <w:r w:rsidR="00653E3A" w:rsidRPr="00653E3A">
              <w:rPr>
                <w:sz w:val="22"/>
                <w:szCs w:val="22"/>
              </w:rPr>
              <w:t>Анализ</w:t>
            </w:r>
            <w:r w:rsidRPr="00653E3A">
              <w:rPr>
                <w:sz w:val="22"/>
                <w:szCs w:val="22"/>
              </w:rPr>
              <w:t xml:space="preserve"> проблемн</w:t>
            </w:r>
            <w:r w:rsidR="00653E3A" w:rsidRPr="00653E3A">
              <w:rPr>
                <w:sz w:val="22"/>
                <w:szCs w:val="22"/>
              </w:rPr>
              <w:t>ой</w:t>
            </w:r>
            <w:r w:rsidRPr="00653E3A">
              <w:rPr>
                <w:sz w:val="22"/>
                <w:szCs w:val="22"/>
              </w:rPr>
              <w:t xml:space="preserve"> ситуаци</w:t>
            </w:r>
            <w:r w:rsidR="00653E3A" w:rsidRPr="00653E3A">
              <w:rPr>
                <w:sz w:val="22"/>
                <w:szCs w:val="22"/>
              </w:rPr>
              <w:t>и</w:t>
            </w:r>
            <w:r w:rsidRPr="00653E3A">
              <w:rPr>
                <w:sz w:val="22"/>
                <w:szCs w:val="22"/>
              </w:rPr>
              <w:t xml:space="preserve"> как систему, выявляя ее составляющие и связи между ними. </w:t>
            </w:r>
          </w:p>
          <w:p w:rsidR="00EA5DBA" w:rsidRPr="00653E3A" w:rsidRDefault="00EA5DBA" w:rsidP="00EA5DBA">
            <w:pPr>
              <w:jc w:val="both"/>
              <w:rPr>
                <w:sz w:val="22"/>
                <w:szCs w:val="22"/>
              </w:rPr>
            </w:pPr>
            <w:r w:rsidRPr="00653E3A">
              <w:rPr>
                <w:sz w:val="22"/>
                <w:szCs w:val="22"/>
              </w:rPr>
              <w:t>2.2.2. Методики разработки стратегии действий для выявления и решения проблемной ситуации</w:t>
            </w:r>
          </w:p>
          <w:p w:rsidR="00EA5DBA" w:rsidRPr="00653E3A" w:rsidRDefault="00EA5DBA" w:rsidP="00EA5DBA">
            <w:pPr>
              <w:jc w:val="both"/>
              <w:rPr>
                <w:sz w:val="22"/>
                <w:szCs w:val="22"/>
              </w:rPr>
            </w:pPr>
            <w:r w:rsidRPr="00653E3A">
              <w:rPr>
                <w:sz w:val="22"/>
                <w:szCs w:val="22"/>
              </w:rPr>
              <w:t xml:space="preserve">2.2.3. Пробелы в информации, необходимой для решения проблемной ситуации, и проект процессов по их устранению, оценить надежность источников информации, методы работы с противоречивой информацией из разных источников. </w:t>
            </w:r>
          </w:p>
          <w:p w:rsidR="00844848" w:rsidRPr="00653E3A" w:rsidRDefault="00EA5DBA" w:rsidP="00653E3A">
            <w:pPr>
              <w:jc w:val="both"/>
              <w:rPr>
                <w:b/>
                <w:i/>
                <w:sz w:val="22"/>
                <w:szCs w:val="22"/>
              </w:rPr>
            </w:pPr>
            <w:r w:rsidRPr="00653E3A">
              <w:rPr>
                <w:sz w:val="22"/>
                <w:szCs w:val="22"/>
              </w:rPr>
              <w:t xml:space="preserve">2.2.4.  </w:t>
            </w:r>
            <w:r w:rsidR="00653E3A" w:rsidRPr="00653E3A">
              <w:rPr>
                <w:sz w:val="22"/>
                <w:szCs w:val="22"/>
              </w:rPr>
              <w:t>Проект</w:t>
            </w:r>
            <w:r w:rsidRPr="00653E3A">
              <w:rPr>
                <w:sz w:val="22"/>
                <w:szCs w:val="22"/>
              </w:rPr>
              <w:t xml:space="preserve"> стратегии действий в анализируемой ситуации. </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EA5DBA" w:rsidRPr="00653E3A" w:rsidRDefault="00EA5DBA" w:rsidP="00653E3A">
            <w:pPr>
              <w:rPr>
                <w:b/>
                <w:sz w:val="22"/>
                <w:szCs w:val="22"/>
              </w:rPr>
            </w:pPr>
            <w:r w:rsidRPr="00653E3A">
              <w:rPr>
                <w:b/>
                <w:sz w:val="22"/>
                <w:szCs w:val="22"/>
              </w:rPr>
              <w:t xml:space="preserve">2.3. </w:t>
            </w:r>
            <w:r w:rsidR="00653E3A" w:rsidRPr="00653E3A">
              <w:rPr>
                <w:b/>
                <w:sz w:val="22"/>
                <w:szCs w:val="22"/>
              </w:rPr>
              <w:t>Практика</w:t>
            </w:r>
            <w:r w:rsidRPr="00653E3A">
              <w:rPr>
                <w:b/>
                <w:sz w:val="22"/>
                <w:szCs w:val="22"/>
              </w:rPr>
              <w:t xml:space="preserve"> управления проектами в организации</w:t>
            </w:r>
          </w:p>
          <w:p w:rsidR="00EA5DBA" w:rsidRPr="00653E3A" w:rsidRDefault="00EA5DBA" w:rsidP="00EA5DBA">
            <w:pPr>
              <w:rPr>
                <w:sz w:val="22"/>
                <w:szCs w:val="22"/>
              </w:rPr>
            </w:pPr>
            <w:r w:rsidRPr="00653E3A">
              <w:rPr>
                <w:b/>
                <w:sz w:val="22"/>
                <w:szCs w:val="22"/>
              </w:rPr>
              <w:t>2.3.1.</w:t>
            </w:r>
            <w:r w:rsidRPr="00653E3A">
              <w:rPr>
                <w:sz w:val="22"/>
                <w:szCs w:val="22"/>
              </w:rPr>
              <w:t xml:space="preserve"> Этапы жизненного цикла проекта.</w:t>
            </w:r>
          </w:p>
          <w:p w:rsidR="00EA5DBA" w:rsidRPr="00653E3A" w:rsidRDefault="00EA5DBA" w:rsidP="00EA5DBA">
            <w:pPr>
              <w:rPr>
                <w:b/>
                <w:sz w:val="22"/>
                <w:szCs w:val="22"/>
              </w:rPr>
            </w:pPr>
            <w:r w:rsidRPr="00653E3A">
              <w:rPr>
                <w:b/>
                <w:sz w:val="22"/>
                <w:szCs w:val="22"/>
              </w:rPr>
              <w:t>2.3.2</w:t>
            </w:r>
            <w:r w:rsidRPr="00653E3A">
              <w:rPr>
                <w:sz w:val="22"/>
                <w:szCs w:val="22"/>
              </w:rPr>
              <w:t xml:space="preserve"> Методы управления и оценки эффективности проекта.</w:t>
            </w:r>
          </w:p>
          <w:p w:rsidR="00844848" w:rsidRPr="00653E3A" w:rsidRDefault="00EA5DBA" w:rsidP="00653E3A">
            <w:pPr>
              <w:jc w:val="both"/>
              <w:rPr>
                <w:b/>
                <w:i/>
                <w:sz w:val="22"/>
                <w:szCs w:val="22"/>
              </w:rPr>
            </w:pPr>
            <w:r w:rsidRPr="00653E3A">
              <w:rPr>
                <w:b/>
                <w:sz w:val="22"/>
                <w:szCs w:val="22"/>
              </w:rPr>
              <w:t>2.3.3</w:t>
            </w:r>
            <w:r w:rsidRPr="00653E3A">
              <w:rPr>
                <w:sz w:val="22"/>
                <w:szCs w:val="22"/>
              </w:rPr>
              <w:t xml:space="preserve"> Практик</w:t>
            </w:r>
            <w:r w:rsidR="00653E3A" w:rsidRPr="00653E3A">
              <w:rPr>
                <w:sz w:val="22"/>
                <w:szCs w:val="22"/>
              </w:rPr>
              <w:t>а</w:t>
            </w:r>
            <w:r w:rsidRPr="00653E3A">
              <w:rPr>
                <w:sz w:val="22"/>
                <w:szCs w:val="22"/>
              </w:rPr>
              <w:t xml:space="preserve"> определения целевых показателей и направлений работ на всех этапах жизненного цикла проекта, подходы к планированию необходимых ресурсов; методы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 </w:t>
            </w:r>
          </w:p>
        </w:tc>
        <w:tc>
          <w:tcPr>
            <w:tcW w:w="531" w:type="dxa"/>
            <w:shd w:val="clear" w:color="auto" w:fill="auto"/>
          </w:tcPr>
          <w:p w:rsidR="00844848" w:rsidRPr="00653E3A" w:rsidRDefault="002A40F6" w:rsidP="00E3322B">
            <w:pPr>
              <w:rPr>
                <w:b/>
                <w:i/>
                <w:sz w:val="22"/>
                <w:szCs w:val="22"/>
              </w:rPr>
            </w:pPr>
            <w:r w:rsidRPr="00653E3A">
              <w:rPr>
                <w:b/>
                <w:i/>
                <w:sz w:val="22"/>
                <w:szCs w:val="22"/>
              </w:rPr>
              <w:t>…</w:t>
            </w:r>
          </w:p>
        </w:tc>
      </w:tr>
      <w:tr w:rsidR="00653E3A" w:rsidRPr="00653E3A" w:rsidTr="00085BFC">
        <w:tc>
          <w:tcPr>
            <w:tcW w:w="9606" w:type="dxa"/>
            <w:shd w:val="clear" w:color="auto" w:fill="auto"/>
          </w:tcPr>
          <w:p w:rsidR="00653E3A" w:rsidRPr="00653E3A" w:rsidRDefault="00653E3A" w:rsidP="00653E3A">
            <w:pPr>
              <w:rPr>
                <w:b/>
                <w:sz w:val="22"/>
                <w:szCs w:val="22"/>
              </w:rPr>
            </w:pPr>
            <w:r w:rsidRPr="00653E3A">
              <w:rPr>
                <w:b/>
                <w:sz w:val="22"/>
                <w:szCs w:val="22"/>
              </w:rPr>
              <w:t>2.4. Финансово-экономические и организационно-управленческие решения в профессиональной деятельности</w:t>
            </w:r>
          </w:p>
          <w:p w:rsidR="00653E3A" w:rsidRPr="00653E3A" w:rsidRDefault="00653E3A" w:rsidP="00085BFC">
            <w:pPr>
              <w:pStyle w:val="aa"/>
              <w:spacing w:before="0" w:beforeAutospacing="0" w:after="0" w:afterAutospacing="0"/>
              <w:jc w:val="both"/>
              <w:rPr>
                <w:sz w:val="22"/>
                <w:szCs w:val="22"/>
              </w:rPr>
            </w:pPr>
            <w:r w:rsidRPr="00653E3A">
              <w:rPr>
                <w:iCs/>
                <w:sz w:val="22"/>
                <w:szCs w:val="22"/>
              </w:rPr>
              <w:t xml:space="preserve">2.4.1. Аналитические данные (текущий год) в области </w:t>
            </w:r>
            <w:r w:rsidRPr="00653E3A">
              <w:rPr>
                <w:sz w:val="22"/>
                <w:szCs w:val="22"/>
              </w:rPr>
              <w:t>финансовой и инвестиционной политики предприятия.</w:t>
            </w:r>
          </w:p>
          <w:p w:rsidR="00653E3A" w:rsidRPr="00653E3A" w:rsidRDefault="00653E3A" w:rsidP="00085BFC">
            <w:pPr>
              <w:pStyle w:val="aa"/>
              <w:spacing w:before="0" w:beforeAutospacing="0" w:after="0" w:afterAutospacing="0"/>
              <w:jc w:val="both"/>
              <w:rPr>
                <w:sz w:val="22"/>
                <w:szCs w:val="22"/>
              </w:rPr>
            </w:pPr>
            <w:r w:rsidRPr="00653E3A">
              <w:rPr>
                <w:sz w:val="22"/>
                <w:szCs w:val="22"/>
              </w:rPr>
              <w:t>2.4.2. Методы принятия и обоснования финансово-экономических и организационно-управленческих решений в профессиональной деятельности;</w:t>
            </w:r>
          </w:p>
          <w:p w:rsidR="00653E3A" w:rsidRPr="00653E3A" w:rsidRDefault="00653E3A" w:rsidP="00653E3A">
            <w:pPr>
              <w:tabs>
                <w:tab w:val="left" w:leader="dot" w:pos="2089"/>
              </w:tabs>
              <w:jc w:val="both"/>
              <w:rPr>
                <w:b/>
                <w:i/>
                <w:sz w:val="22"/>
                <w:szCs w:val="22"/>
              </w:rPr>
            </w:pPr>
            <w:r w:rsidRPr="00653E3A">
              <w:rPr>
                <w:sz w:val="22"/>
                <w:szCs w:val="22"/>
              </w:rPr>
              <w:t xml:space="preserve">2.4.3. Методы компенсации в принимаемых финансово-экономических и организационно-управленческих решениях в профессиональной деятельности в организации. </w:t>
            </w:r>
          </w:p>
        </w:tc>
        <w:tc>
          <w:tcPr>
            <w:tcW w:w="531" w:type="dxa"/>
            <w:shd w:val="clear" w:color="auto" w:fill="auto"/>
          </w:tcPr>
          <w:p w:rsidR="00653E3A" w:rsidRPr="00653E3A" w:rsidRDefault="00653E3A" w:rsidP="00AC6706">
            <w:pPr>
              <w:rPr>
                <w:b/>
                <w:i/>
                <w:sz w:val="22"/>
                <w:szCs w:val="22"/>
              </w:rPr>
            </w:pPr>
            <w:r w:rsidRPr="00653E3A">
              <w:rPr>
                <w:b/>
                <w:i/>
                <w:sz w:val="22"/>
                <w:szCs w:val="22"/>
              </w:rPr>
              <w:t>…</w:t>
            </w:r>
          </w:p>
        </w:tc>
      </w:tr>
      <w:tr w:rsidR="00653E3A" w:rsidRPr="00653E3A" w:rsidTr="00085BFC">
        <w:tc>
          <w:tcPr>
            <w:tcW w:w="9606" w:type="dxa"/>
            <w:shd w:val="clear" w:color="auto" w:fill="auto"/>
          </w:tcPr>
          <w:p w:rsidR="00653E3A" w:rsidRPr="00653E3A" w:rsidRDefault="00653E3A" w:rsidP="00653E3A">
            <w:pPr>
              <w:rPr>
                <w:b/>
                <w:sz w:val="22"/>
                <w:szCs w:val="22"/>
              </w:rPr>
            </w:pPr>
            <w:r w:rsidRPr="00653E3A">
              <w:rPr>
                <w:b/>
                <w:sz w:val="22"/>
                <w:szCs w:val="22"/>
              </w:rPr>
              <w:t>2.5. Проект финансового плана на 2022 год.</w:t>
            </w:r>
          </w:p>
          <w:p w:rsidR="00653E3A" w:rsidRPr="00653E3A" w:rsidRDefault="00653E3A" w:rsidP="00085BFC">
            <w:pPr>
              <w:tabs>
                <w:tab w:val="left" w:leader="dot" w:pos="2089"/>
              </w:tabs>
              <w:jc w:val="both"/>
              <w:rPr>
                <w:sz w:val="22"/>
                <w:szCs w:val="22"/>
              </w:rPr>
            </w:pPr>
            <w:r w:rsidRPr="00653E3A">
              <w:rPr>
                <w:sz w:val="22"/>
                <w:szCs w:val="22"/>
              </w:rPr>
              <w:t xml:space="preserve">2.5.1. Анализ движения денежных потоков организации, интерпретация полученных результатов. </w:t>
            </w:r>
          </w:p>
          <w:p w:rsidR="00653E3A" w:rsidRPr="00653E3A" w:rsidRDefault="00653E3A" w:rsidP="00085BFC">
            <w:pPr>
              <w:tabs>
                <w:tab w:val="left" w:leader="dot" w:pos="2089"/>
              </w:tabs>
              <w:jc w:val="both"/>
              <w:rPr>
                <w:sz w:val="22"/>
                <w:szCs w:val="22"/>
              </w:rPr>
            </w:pPr>
            <w:r w:rsidRPr="00653E3A">
              <w:rPr>
                <w:sz w:val="22"/>
                <w:szCs w:val="22"/>
              </w:rPr>
              <w:t xml:space="preserve">2.5.2. Качественные и количественные свойства рисков в используемых в организации финансовых продуктах. </w:t>
            </w:r>
          </w:p>
          <w:p w:rsidR="00653E3A" w:rsidRPr="00653E3A" w:rsidRDefault="00653E3A" w:rsidP="00653E3A">
            <w:pPr>
              <w:tabs>
                <w:tab w:val="left" w:leader="dot" w:pos="2089"/>
              </w:tabs>
              <w:jc w:val="both"/>
              <w:rPr>
                <w:b/>
                <w:i/>
                <w:sz w:val="22"/>
                <w:szCs w:val="22"/>
              </w:rPr>
            </w:pPr>
            <w:r w:rsidRPr="00653E3A">
              <w:rPr>
                <w:sz w:val="22"/>
                <w:szCs w:val="22"/>
              </w:rPr>
              <w:t xml:space="preserve">2.5.3. Рекомендации по формированию инвестиционного портфеля для организации. </w:t>
            </w:r>
          </w:p>
        </w:tc>
        <w:tc>
          <w:tcPr>
            <w:tcW w:w="531" w:type="dxa"/>
            <w:shd w:val="clear" w:color="auto" w:fill="auto"/>
          </w:tcPr>
          <w:p w:rsidR="00653E3A" w:rsidRPr="00653E3A" w:rsidRDefault="00653E3A" w:rsidP="00AC6706">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844848">
            <w:pPr>
              <w:rPr>
                <w:i/>
                <w:sz w:val="22"/>
                <w:szCs w:val="22"/>
              </w:rPr>
            </w:pPr>
            <w:r w:rsidRPr="00653E3A">
              <w:rPr>
                <w:i/>
                <w:sz w:val="22"/>
                <w:szCs w:val="22"/>
              </w:rPr>
              <w:t>Заключение</w:t>
            </w:r>
          </w:p>
        </w:tc>
        <w:tc>
          <w:tcPr>
            <w:tcW w:w="531" w:type="dxa"/>
            <w:shd w:val="clear" w:color="auto" w:fill="auto"/>
          </w:tcPr>
          <w:p w:rsidR="00844848" w:rsidRPr="00653E3A" w:rsidRDefault="00844848" w:rsidP="00E3322B">
            <w:pPr>
              <w:rPr>
                <w:b/>
                <w:i/>
                <w:sz w:val="22"/>
                <w:szCs w:val="22"/>
              </w:rPr>
            </w:pPr>
            <w:r w:rsidRPr="00653E3A">
              <w:rPr>
                <w:b/>
                <w:i/>
                <w:sz w:val="22"/>
                <w:szCs w:val="22"/>
              </w:rPr>
              <w:t>..</w:t>
            </w:r>
          </w:p>
        </w:tc>
      </w:tr>
      <w:tr w:rsidR="00844848" w:rsidRPr="00653E3A" w:rsidTr="00085BFC">
        <w:tc>
          <w:tcPr>
            <w:tcW w:w="9606" w:type="dxa"/>
            <w:shd w:val="clear" w:color="auto" w:fill="auto"/>
          </w:tcPr>
          <w:p w:rsidR="00844848" w:rsidRPr="00653E3A" w:rsidRDefault="00844848" w:rsidP="00844848">
            <w:pPr>
              <w:rPr>
                <w:i/>
                <w:sz w:val="22"/>
                <w:szCs w:val="22"/>
              </w:rPr>
            </w:pPr>
            <w:r w:rsidRPr="00653E3A">
              <w:rPr>
                <w:i/>
                <w:sz w:val="22"/>
                <w:szCs w:val="22"/>
              </w:rPr>
              <w:t>Список использованных источников</w:t>
            </w:r>
          </w:p>
        </w:tc>
        <w:tc>
          <w:tcPr>
            <w:tcW w:w="531" w:type="dxa"/>
            <w:shd w:val="clear" w:color="auto" w:fill="auto"/>
          </w:tcPr>
          <w:p w:rsidR="00844848" w:rsidRPr="00653E3A" w:rsidRDefault="00844848" w:rsidP="002A40F6">
            <w:pPr>
              <w:rPr>
                <w:b/>
                <w:i/>
                <w:sz w:val="22"/>
                <w:szCs w:val="22"/>
              </w:rPr>
            </w:pPr>
            <w:r w:rsidRPr="00653E3A">
              <w:rPr>
                <w:b/>
                <w:i/>
                <w:sz w:val="22"/>
                <w:szCs w:val="22"/>
              </w:rPr>
              <w:t>30</w:t>
            </w:r>
          </w:p>
        </w:tc>
      </w:tr>
      <w:tr w:rsidR="00844848" w:rsidRPr="00653E3A" w:rsidTr="00085BFC">
        <w:tc>
          <w:tcPr>
            <w:tcW w:w="9606" w:type="dxa"/>
            <w:shd w:val="clear" w:color="auto" w:fill="auto"/>
          </w:tcPr>
          <w:p w:rsidR="00844848" w:rsidRPr="00653E3A" w:rsidRDefault="00844848" w:rsidP="00E3322B">
            <w:pPr>
              <w:rPr>
                <w:i/>
                <w:sz w:val="22"/>
                <w:szCs w:val="22"/>
              </w:rPr>
            </w:pPr>
            <w:r w:rsidRPr="00653E3A">
              <w:rPr>
                <w:i/>
                <w:sz w:val="22"/>
                <w:szCs w:val="22"/>
              </w:rPr>
              <w:t>Приложение</w:t>
            </w:r>
          </w:p>
        </w:tc>
        <w:tc>
          <w:tcPr>
            <w:tcW w:w="531" w:type="dxa"/>
            <w:shd w:val="clear" w:color="auto" w:fill="auto"/>
          </w:tcPr>
          <w:p w:rsidR="00844848" w:rsidRPr="00653E3A"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Pr="00860A23">
        <w:rPr>
          <w:b/>
          <w:sz w:val="28"/>
          <w:szCs w:val="28"/>
        </w:rPr>
        <w:t>УЧЕБН</w:t>
      </w:r>
      <w:r>
        <w:rPr>
          <w:b/>
          <w:sz w:val="28"/>
          <w:szCs w:val="28"/>
        </w:rPr>
        <w:t xml:space="preserve">АЯ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Вид практики: Учебная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FB2F98">
        <w:rPr>
          <w:sz w:val="28"/>
          <w:szCs w:val="28"/>
        </w:rPr>
        <w:t>Ознакомительная</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357A8A" w:rsidRDefault="00357A8A" w:rsidP="00781C09">
      <w:pPr>
        <w:ind w:left="3828"/>
        <w:rPr>
          <w:sz w:val="28"/>
          <w:szCs w:val="28"/>
        </w:rPr>
      </w:pPr>
      <w:r>
        <w:rPr>
          <w:sz w:val="28"/>
          <w:szCs w:val="28"/>
        </w:rPr>
        <w:t>«Финансы и кредит»</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E22AD2" w:rsidRPr="00E22AD2">
        <w:rPr>
          <w:sz w:val="28"/>
          <w:szCs w:val="28"/>
        </w:rPr>
        <w:t>Управление финансами и инвестициями</w:t>
      </w:r>
      <w:r w:rsidR="00E22AD2">
        <w:rPr>
          <w:sz w:val="28"/>
          <w:szCs w:val="28"/>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407A5F"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e"/>
        <w:jc w:val="center"/>
        <w:rPr>
          <w:b/>
          <w:sz w:val="28"/>
          <w:szCs w:val="28"/>
        </w:rPr>
      </w:pPr>
      <w:r>
        <w:rPr>
          <w:b/>
          <w:sz w:val="28"/>
          <w:szCs w:val="28"/>
        </w:rPr>
        <w:t>(</w:t>
      </w:r>
      <w:r w:rsidRPr="00860A23">
        <w:rPr>
          <w:b/>
          <w:sz w:val="28"/>
          <w:szCs w:val="28"/>
        </w:rPr>
        <w:t xml:space="preserve"> учебн</w:t>
      </w:r>
      <w:r>
        <w:rPr>
          <w:b/>
          <w:sz w:val="28"/>
          <w:szCs w:val="28"/>
        </w:rPr>
        <w:t>ая</w:t>
      </w:r>
      <w:r w:rsidRPr="00860A23">
        <w:rPr>
          <w:b/>
          <w:sz w:val="28"/>
          <w:szCs w:val="28"/>
        </w:rPr>
        <w:t xml:space="preserve"> практик</w:t>
      </w:r>
      <w:r>
        <w:rPr>
          <w:b/>
          <w:sz w:val="28"/>
          <w:szCs w:val="28"/>
        </w:rPr>
        <w:t>а)</w:t>
      </w:r>
    </w:p>
    <w:p w:rsidR="00FB2F98" w:rsidRDefault="00FB2F98" w:rsidP="00FB2F98">
      <w:pPr>
        <w:pStyle w:val="ae"/>
        <w:jc w:val="center"/>
        <w:rPr>
          <w:b/>
          <w:sz w:val="28"/>
          <w:szCs w:val="28"/>
        </w:rPr>
      </w:pPr>
    </w:p>
    <w:p w:rsidR="005D2CF5" w:rsidRPr="00BD28C3" w:rsidRDefault="00FB2F98" w:rsidP="00FB2F98">
      <w:pPr>
        <w:pStyle w:val="ae"/>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e"/>
        <w:jc w:val="center"/>
        <w:rPr>
          <w:sz w:val="20"/>
          <w:szCs w:val="20"/>
        </w:rPr>
      </w:pPr>
      <w:r w:rsidRPr="00BD28C3">
        <w:rPr>
          <w:sz w:val="20"/>
          <w:szCs w:val="20"/>
        </w:rPr>
        <w:t>Фамилия, Имя, Отчество студента (-ки)</w:t>
      </w:r>
    </w:p>
    <w:p w:rsidR="005D2CF5" w:rsidRPr="00BD28C3" w:rsidRDefault="005D2CF5" w:rsidP="0037725E">
      <w:pPr>
        <w:pStyle w:val="ae"/>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 xml:space="preserve">Направление подготовки: </w:t>
      </w:r>
      <w:r w:rsidR="00357A8A">
        <w:rPr>
          <w:sz w:val="28"/>
          <w:szCs w:val="28"/>
        </w:rPr>
        <w:t>«Финансы и кредит»</w:t>
      </w:r>
    </w:p>
    <w:p w:rsidR="00005B80" w:rsidRPr="00BD28C3" w:rsidRDefault="00005B80" w:rsidP="00EA3FF1">
      <w:pPr>
        <w:numPr>
          <w:ilvl w:val="0"/>
          <w:numId w:val="4"/>
        </w:numPr>
        <w:ind w:left="0"/>
        <w:jc w:val="both"/>
        <w:rPr>
          <w:sz w:val="28"/>
          <w:szCs w:val="28"/>
        </w:rPr>
      </w:pPr>
      <w:r w:rsidRPr="00BD28C3">
        <w:rPr>
          <w:sz w:val="28"/>
          <w:szCs w:val="28"/>
        </w:rPr>
        <w:t>Направленность (профиль) программы</w:t>
      </w:r>
      <w:r w:rsidR="00357A8A">
        <w:rPr>
          <w:sz w:val="28"/>
          <w:szCs w:val="28"/>
        </w:rPr>
        <w:t xml:space="preserve"> «Управление финансами и инвестициями»</w:t>
      </w:r>
    </w:p>
    <w:p w:rsidR="00005B80" w:rsidRPr="00BD28C3" w:rsidRDefault="00005B80" w:rsidP="00EA3FF1">
      <w:pPr>
        <w:numPr>
          <w:ilvl w:val="0"/>
          <w:numId w:val="4"/>
        </w:numPr>
        <w:ind w:left="0"/>
        <w:jc w:val="both"/>
        <w:rPr>
          <w:sz w:val="28"/>
          <w:szCs w:val="28"/>
        </w:rPr>
      </w:pPr>
      <w:r w:rsidRPr="00BD28C3">
        <w:rPr>
          <w:sz w:val="28"/>
          <w:szCs w:val="28"/>
        </w:rPr>
        <w:t>Вид практики: Учебная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FB2F98">
        <w:rPr>
          <w:sz w:val="28"/>
          <w:szCs w:val="28"/>
        </w:rPr>
        <w:t>Ознакомительная практика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для практической подготовки при реализации учебной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653E3A" w:rsidRPr="00653E3A" w:rsidTr="00AC6706">
        <w:tc>
          <w:tcPr>
            <w:tcW w:w="9606" w:type="dxa"/>
            <w:shd w:val="clear" w:color="auto" w:fill="auto"/>
          </w:tcPr>
          <w:p w:rsidR="00653E3A" w:rsidRPr="00653E3A" w:rsidRDefault="00653E3A" w:rsidP="00AC6706">
            <w:pPr>
              <w:pStyle w:val="aa"/>
              <w:spacing w:before="0" w:beforeAutospacing="0" w:after="0" w:afterAutospacing="0"/>
              <w:rPr>
                <w:i/>
                <w:sz w:val="22"/>
                <w:szCs w:val="22"/>
              </w:rPr>
            </w:pPr>
            <w:r w:rsidRPr="00653E3A">
              <w:rPr>
                <w:i/>
                <w:sz w:val="22"/>
                <w:szCs w:val="22"/>
              </w:rPr>
              <w:t>Раздел 1.</w:t>
            </w:r>
            <w:r w:rsidRPr="00653E3A">
              <w:rPr>
                <w:b/>
                <w:sz w:val="22"/>
                <w:szCs w:val="22"/>
              </w:rPr>
              <w:t xml:space="preserve"> Общие сведения об организации</w:t>
            </w:r>
          </w:p>
        </w:tc>
      </w:tr>
      <w:tr w:rsidR="00653E3A" w:rsidRPr="00653E3A" w:rsidTr="00AC6706">
        <w:tc>
          <w:tcPr>
            <w:tcW w:w="9606" w:type="dxa"/>
            <w:shd w:val="clear" w:color="auto" w:fill="auto"/>
          </w:tcPr>
          <w:p w:rsidR="00653E3A" w:rsidRPr="00653E3A" w:rsidRDefault="00653E3A" w:rsidP="00AC6706">
            <w:pPr>
              <w:pStyle w:val="aa"/>
              <w:spacing w:before="0" w:beforeAutospacing="0" w:after="0" w:afterAutospacing="0"/>
              <w:jc w:val="both"/>
              <w:rPr>
                <w:b/>
                <w:i/>
                <w:sz w:val="22"/>
                <w:szCs w:val="22"/>
              </w:rPr>
            </w:pPr>
            <w:r w:rsidRPr="00653E3A">
              <w:rPr>
                <w:sz w:val="22"/>
                <w:szCs w:val="22"/>
              </w:rPr>
              <w:t xml:space="preserve">1.1 Общие сведения об (наименование базы практики)  </w:t>
            </w:r>
          </w:p>
        </w:tc>
      </w:tr>
      <w:tr w:rsidR="00653E3A" w:rsidRPr="00653E3A" w:rsidTr="00AC6706">
        <w:tc>
          <w:tcPr>
            <w:tcW w:w="9606" w:type="dxa"/>
            <w:shd w:val="clear" w:color="auto" w:fill="auto"/>
          </w:tcPr>
          <w:p w:rsidR="00653E3A" w:rsidRPr="00653E3A" w:rsidRDefault="00653E3A" w:rsidP="00AC6706">
            <w:pPr>
              <w:pStyle w:val="aa"/>
              <w:spacing w:before="0" w:beforeAutospacing="0" w:after="0" w:afterAutospacing="0"/>
              <w:jc w:val="both"/>
              <w:rPr>
                <w:b/>
                <w:i/>
                <w:sz w:val="22"/>
                <w:szCs w:val="22"/>
              </w:rPr>
            </w:pPr>
            <w:r w:rsidRPr="00653E3A">
              <w:rPr>
                <w:sz w:val="22"/>
                <w:szCs w:val="22"/>
              </w:rPr>
              <w:t xml:space="preserve">1.2 Сведения об истории организации, философия, миссия организации </w:t>
            </w:r>
          </w:p>
        </w:tc>
      </w:tr>
      <w:tr w:rsidR="00653E3A" w:rsidRPr="00653E3A" w:rsidTr="00AC6706">
        <w:tc>
          <w:tcPr>
            <w:tcW w:w="9606" w:type="dxa"/>
            <w:shd w:val="clear" w:color="auto" w:fill="auto"/>
          </w:tcPr>
          <w:p w:rsidR="00653E3A" w:rsidRPr="00653E3A" w:rsidRDefault="00653E3A" w:rsidP="00AC6706">
            <w:pPr>
              <w:pStyle w:val="a7"/>
              <w:ind w:left="0"/>
              <w:jc w:val="both"/>
              <w:rPr>
                <w:b/>
                <w:i/>
                <w:sz w:val="22"/>
                <w:szCs w:val="22"/>
              </w:rPr>
            </w:pPr>
            <w:r w:rsidRPr="00653E3A">
              <w:rPr>
                <w:sz w:val="22"/>
                <w:szCs w:val="22"/>
              </w:rPr>
              <w:t>1.3 Организационно-правовая форма и организационная структура (наименование базы практики)</w:t>
            </w:r>
          </w:p>
        </w:tc>
      </w:tr>
      <w:tr w:rsidR="00653E3A" w:rsidRPr="00653E3A" w:rsidTr="00AC6706">
        <w:tc>
          <w:tcPr>
            <w:tcW w:w="9606" w:type="dxa"/>
            <w:shd w:val="clear" w:color="auto" w:fill="auto"/>
          </w:tcPr>
          <w:p w:rsidR="00653E3A" w:rsidRPr="00653E3A" w:rsidRDefault="00653E3A" w:rsidP="00AC6706">
            <w:pPr>
              <w:pStyle w:val="a7"/>
              <w:ind w:left="0"/>
              <w:jc w:val="both"/>
              <w:rPr>
                <w:b/>
                <w:i/>
                <w:sz w:val="22"/>
                <w:szCs w:val="22"/>
              </w:rPr>
            </w:pPr>
            <w:r w:rsidRPr="00653E3A">
              <w:rPr>
                <w:sz w:val="22"/>
                <w:szCs w:val="22"/>
              </w:rPr>
              <w:t>1.4 Нормативно-правовое обеспечение деятельности (наименование базы практики)</w:t>
            </w:r>
          </w:p>
        </w:tc>
      </w:tr>
      <w:tr w:rsidR="00653E3A" w:rsidRPr="00653E3A" w:rsidTr="00AC6706">
        <w:tc>
          <w:tcPr>
            <w:tcW w:w="9606" w:type="dxa"/>
            <w:shd w:val="clear" w:color="auto" w:fill="auto"/>
          </w:tcPr>
          <w:p w:rsidR="00653E3A" w:rsidRPr="00653E3A" w:rsidRDefault="00653E3A" w:rsidP="00AC6706">
            <w:pPr>
              <w:jc w:val="both"/>
              <w:rPr>
                <w:b/>
                <w:i/>
                <w:sz w:val="22"/>
                <w:szCs w:val="22"/>
              </w:rPr>
            </w:pPr>
            <w:r w:rsidRPr="00653E3A">
              <w:rPr>
                <w:sz w:val="22"/>
                <w:szCs w:val="22"/>
              </w:rPr>
              <w:t>1.5 И</w:t>
            </w:r>
            <w:r w:rsidRPr="00653E3A">
              <w:rPr>
                <w:iCs/>
                <w:sz w:val="22"/>
                <w:szCs w:val="22"/>
              </w:rPr>
              <w:t xml:space="preserve">нформационные технологии и программные средства, которые применяются в организации </w:t>
            </w:r>
            <w:r w:rsidRPr="00653E3A">
              <w:rPr>
                <w:sz w:val="22"/>
                <w:szCs w:val="22"/>
              </w:rPr>
              <w:t>(наименование базы практики)</w:t>
            </w:r>
          </w:p>
        </w:tc>
      </w:tr>
      <w:tr w:rsidR="00653E3A" w:rsidRPr="00653E3A" w:rsidTr="00AC6706">
        <w:tc>
          <w:tcPr>
            <w:tcW w:w="9606" w:type="dxa"/>
            <w:shd w:val="clear" w:color="auto" w:fill="auto"/>
          </w:tcPr>
          <w:p w:rsidR="00653E3A" w:rsidRPr="00653E3A" w:rsidRDefault="00653E3A" w:rsidP="00AC6706">
            <w:pPr>
              <w:rPr>
                <w:b/>
                <w:i/>
                <w:sz w:val="22"/>
                <w:szCs w:val="22"/>
              </w:rPr>
            </w:pPr>
            <w:r w:rsidRPr="00653E3A">
              <w:rPr>
                <w:b/>
                <w:sz w:val="22"/>
                <w:szCs w:val="22"/>
              </w:rPr>
              <w:t>Раздел 2. Индивидуальное задание</w:t>
            </w:r>
          </w:p>
        </w:tc>
      </w:tr>
      <w:tr w:rsidR="00653E3A" w:rsidRPr="00653E3A" w:rsidTr="00AC6706">
        <w:tc>
          <w:tcPr>
            <w:tcW w:w="9606" w:type="dxa"/>
            <w:shd w:val="clear" w:color="auto" w:fill="auto"/>
          </w:tcPr>
          <w:p w:rsidR="00653E3A" w:rsidRPr="00653E3A" w:rsidRDefault="00653E3A" w:rsidP="00AC6706">
            <w:pPr>
              <w:rPr>
                <w:b/>
                <w:sz w:val="22"/>
                <w:szCs w:val="22"/>
              </w:rPr>
            </w:pPr>
            <w:r w:rsidRPr="00653E3A">
              <w:rPr>
                <w:b/>
                <w:sz w:val="22"/>
                <w:szCs w:val="22"/>
              </w:rPr>
              <w:t>2.1. Основные тенденции в сфере исследований в области финансов и смежных областях</w:t>
            </w:r>
          </w:p>
          <w:p w:rsidR="00653E3A" w:rsidRPr="00653E3A" w:rsidRDefault="00653E3A" w:rsidP="00AC6706">
            <w:pPr>
              <w:jc w:val="both"/>
              <w:rPr>
                <w:sz w:val="22"/>
                <w:szCs w:val="22"/>
              </w:rPr>
            </w:pPr>
            <w:r w:rsidRPr="00653E3A">
              <w:rPr>
                <w:sz w:val="22"/>
                <w:szCs w:val="22"/>
              </w:rPr>
              <w:t xml:space="preserve">2.1.1. Основные спорные проблемы в экономической науке, в т.ч. в сфере финансов. </w:t>
            </w:r>
          </w:p>
          <w:p w:rsidR="00653E3A" w:rsidRPr="00653E3A" w:rsidRDefault="00653E3A" w:rsidP="00AC6706">
            <w:pPr>
              <w:jc w:val="both"/>
              <w:rPr>
                <w:b/>
                <w:i/>
                <w:sz w:val="22"/>
                <w:szCs w:val="22"/>
              </w:rPr>
            </w:pPr>
            <w:r w:rsidRPr="00653E3A">
              <w:rPr>
                <w:sz w:val="22"/>
                <w:szCs w:val="22"/>
              </w:rPr>
              <w:t xml:space="preserve">2.1.2. Анализ и оценка аргументации сторон в основных спорных проблемах в экономической науке, в т.ч. в сфере финансов. </w:t>
            </w:r>
          </w:p>
        </w:tc>
      </w:tr>
      <w:tr w:rsidR="00653E3A" w:rsidRPr="00653E3A" w:rsidTr="00AC6706">
        <w:tc>
          <w:tcPr>
            <w:tcW w:w="9606" w:type="dxa"/>
            <w:shd w:val="clear" w:color="auto" w:fill="auto"/>
          </w:tcPr>
          <w:p w:rsidR="00653E3A" w:rsidRPr="00653E3A" w:rsidRDefault="00653E3A" w:rsidP="00AC6706">
            <w:pPr>
              <w:rPr>
                <w:b/>
                <w:sz w:val="22"/>
                <w:szCs w:val="22"/>
              </w:rPr>
            </w:pPr>
            <w:r w:rsidRPr="00653E3A">
              <w:rPr>
                <w:b/>
                <w:sz w:val="22"/>
                <w:szCs w:val="22"/>
              </w:rPr>
              <w:t>2.2. Методы критического анализа проблемных экономических ситуаций, возникающих в организации</w:t>
            </w:r>
          </w:p>
          <w:p w:rsidR="00653E3A" w:rsidRPr="00653E3A" w:rsidRDefault="00653E3A" w:rsidP="00AC6706">
            <w:pPr>
              <w:jc w:val="both"/>
              <w:rPr>
                <w:sz w:val="22"/>
                <w:szCs w:val="22"/>
              </w:rPr>
            </w:pPr>
            <w:r w:rsidRPr="00653E3A">
              <w:rPr>
                <w:sz w:val="22"/>
                <w:szCs w:val="22"/>
              </w:rPr>
              <w:t xml:space="preserve">2.2.1. Анализ проблемной ситуации как систему, выявляя ее составляющие и связи между ними. </w:t>
            </w:r>
          </w:p>
          <w:p w:rsidR="00653E3A" w:rsidRPr="00653E3A" w:rsidRDefault="00653E3A" w:rsidP="00AC6706">
            <w:pPr>
              <w:jc w:val="both"/>
              <w:rPr>
                <w:sz w:val="22"/>
                <w:szCs w:val="22"/>
              </w:rPr>
            </w:pPr>
            <w:r w:rsidRPr="00653E3A">
              <w:rPr>
                <w:sz w:val="22"/>
                <w:szCs w:val="22"/>
              </w:rPr>
              <w:t>2.2.2. Методики разработки стратегии действий для выявления и решения проблемной ситуации</w:t>
            </w:r>
          </w:p>
          <w:p w:rsidR="00653E3A" w:rsidRPr="00653E3A" w:rsidRDefault="00653E3A" w:rsidP="00AC6706">
            <w:pPr>
              <w:jc w:val="both"/>
              <w:rPr>
                <w:sz w:val="22"/>
                <w:szCs w:val="22"/>
              </w:rPr>
            </w:pPr>
            <w:r w:rsidRPr="00653E3A">
              <w:rPr>
                <w:sz w:val="22"/>
                <w:szCs w:val="22"/>
              </w:rPr>
              <w:t xml:space="preserve">2.2.3. Пробелы в информации, необходимой для решения проблемной ситуации, и проект процессов по их устранению, оценить надежность источников информации, методы работы с противоречивой информацией из разных источников. </w:t>
            </w:r>
          </w:p>
          <w:p w:rsidR="00653E3A" w:rsidRPr="00653E3A" w:rsidRDefault="00653E3A" w:rsidP="00AC6706">
            <w:pPr>
              <w:jc w:val="both"/>
              <w:rPr>
                <w:b/>
                <w:i/>
                <w:sz w:val="22"/>
                <w:szCs w:val="22"/>
              </w:rPr>
            </w:pPr>
            <w:r w:rsidRPr="00653E3A">
              <w:rPr>
                <w:sz w:val="22"/>
                <w:szCs w:val="22"/>
              </w:rPr>
              <w:t xml:space="preserve">2.2.4.  Проект стратегии действий в анализируемой ситуации. </w:t>
            </w:r>
          </w:p>
        </w:tc>
      </w:tr>
      <w:tr w:rsidR="00653E3A" w:rsidRPr="00653E3A" w:rsidTr="00AC6706">
        <w:tc>
          <w:tcPr>
            <w:tcW w:w="9606" w:type="dxa"/>
            <w:shd w:val="clear" w:color="auto" w:fill="auto"/>
          </w:tcPr>
          <w:p w:rsidR="00653E3A" w:rsidRPr="00653E3A" w:rsidRDefault="00653E3A" w:rsidP="00AC6706">
            <w:pPr>
              <w:rPr>
                <w:b/>
                <w:sz w:val="22"/>
                <w:szCs w:val="22"/>
              </w:rPr>
            </w:pPr>
            <w:r w:rsidRPr="00653E3A">
              <w:rPr>
                <w:b/>
                <w:sz w:val="22"/>
                <w:szCs w:val="22"/>
              </w:rPr>
              <w:t>2.3. Практика управления проектами в организации</w:t>
            </w:r>
          </w:p>
          <w:p w:rsidR="00653E3A" w:rsidRPr="00653E3A" w:rsidRDefault="00653E3A" w:rsidP="00AC6706">
            <w:pPr>
              <w:rPr>
                <w:sz w:val="22"/>
                <w:szCs w:val="22"/>
              </w:rPr>
            </w:pPr>
            <w:r w:rsidRPr="00653E3A">
              <w:rPr>
                <w:b/>
                <w:sz w:val="22"/>
                <w:szCs w:val="22"/>
              </w:rPr>
              <w:t>2.3.1.</w:t>
            </w:r>
            <w:r w:rsidRPr="00653E3A">
              <w:rPr>
                <w:sz w:val="22"/>
                <w:szCs w:val="22"/>
              </w:rPr>
              <w:t xml:space="preserve"> Этапы жизненного цикла проекта.</w:t>
            </w:r>
          </w:p>
          <w:p w:rsidR="00653E3A" w:rsidRPr="00653E3A" w:rsidRDefault="00653E3A" w:rsidP="00AC6706">
            <w:pPr>
              <w:rPr>
                <w:b/>
                <w:sz w:val="22"/>
                <w:szCs w:val="22"/>
              </w:rPr>
            </w:pPr>
            <w:r w:rsidRPr="00653E3A">
              <w:rPr>
                <w:b/>
                <w:sz w:val="22"/>
                <w:szCs w:val="22"/>
              </w:rPr>
              <w:t>2.3.2</w:t>
            </w:r>
            <w:r w:rsidRPr="00653E3A">
              <w:rPr>
                <w:sz w:val="22"/>
                <w:szCs w:val="22"/>
              </w:rPr>
              <w:t xml:space="preserve"> Методы управления и оценки эффективности проекта.</w:t>
            </w:r>
          </w:p>
          <w:p w:rsidR="00653E3A" w:rsidRPr="00653E3A" w:rsidRDefault="00653E3A" w:rsidP="00AC6706">
            <w:pPr>
              <w:jc w:val="both"/>
              <w:rPr>
                <w:b/>
                <w:i/>
                <w:sz w:val="22"/>
                <w:szCs w:val="22"/>
              </w:rPr>
            </w:pPr>
            <w:r w:rsidRPr="00653E3A">
              <w:rPr>
                <w:b/>
                <w:sz w:val="22"/>
                <w:szCs w:val="22"/>
              </w:rPr>
              <w:t>2.3.3</w:t>
            </w:r>
            <w:r w:rsidRPr="00653E3A">
              <w:rPr>
                <w:sz w:val="22"/>
                <w:szCs w:val="22"/>
              </w:rPr>
              <w:t xml:space="preserve"> Практика определения целевых показателей и направлений работ на всех этапах жизненного цикла проекта, подходы к планированию необходимых ресурсов; методы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 </w:t>
            </w:r>
          </w:p>
        </w:tc>
      </w:tr>
      <w:tr w:rsidR="00653E3A" w:rsidRPr="00653E3A" w:rsidTr="00AC6706">
        <w:tc>
          <w:tcPr>
            <w:tcW w:w="9606" w:type="dxa"/>
            <w:shd w:val="clear" w:color="auto" w:fill="auto"/>
          </w:tcPr>
          <w:p w:rsidR="00653E3A" w:rsidRPr="00653E3A" w:rsidRDefault="00653E3A" w:rsidP="00AC6706">
            <w:pPr>
              <w:rPr>
                <w:b/>
                <w:sz w:val="22"/>
                <w:szCs w:val="22"/>
              </w:rPr>
            </w:pPr>
            <w:r w:rsidRPr="00653E3A">
              <w:rPr>
                <w:b/>
                <w:sz w:val="22"/>
                <w:szCs w:val="22"/>
              </w:rPr>
              <w:t>2.4. Финансово-экономические и организационно-управленческие решения в профессиональной деятельности</w:t>
            </w:r>
          </w:p>
          <w:p w:rsidR="00653E3A" w:rsidRPr="00653E3A" w:rsidRDefault="00653E3A" w:rsidP="00AC6706">
            <w:pPr>
              <w:pStyle w:val="aa"/>
              <w:spacing w:before="0" w:beforeAutospacing="0" w:after="0" w:afterAutospacing="0"/>
              <w:jc w:val="both"/>
              <w:rPr>
                <w:sz w:val="22"/>
                <w:szCs w:val="22"/>
              </w:rPr>
            </w:pPr>
            <w:r w:rsidRPr="00653E3A">
              <w:rPr>
                <w:iCs/>
                <w:sz w:val="22"/>
                <w:szCs w:val="22"/>
              </w:rPr>
              <w:t xml:space="preserve">2.4.1. Аналитические данные (текущий год) в области </w:t>
            </w:r>
            <w:r w:rsidRPr="00653E3A">
              <w:rPr>
                <w:sz w:val="22"/>
                <w:szCs w:val="22"/>
              </w:rPr>
              <w:t>финансовой и инвестиционной политики предприятия.</w:t>
            </w:r>
          </w:p>
          <w:p w:rsidR="00653E3A" w:rsidRPr="00653E3A" w:rsidRDefault="00653E3A" w:rsidP="00AC6706">
            <w:pPr>
              <w:pStyle w:val="aa"/>
              <w:spacing w:before="0" w:beforeAutospacing="0" w:after="0" w:afterAutospacing="0"/>
              <w:jc w:val="both"/>
              <w:rPr>
                <w:sz w:val="22"/>
                <w:szCs w:val="22"/>
              </w:rPr>
            </w:pPr>
            <w:r w:rsidRPr="00653E3A">
              <w:rPr>
                <w:sz w:val="22"/>
                <w:szCs w:val="22"/>
              </w:rPr>
              <w:t>2.4.2. Методы принятия и обоснования финансово-экономических и организационно-управленческих решений в профессиональной деятельности;</w:t>
            </w:r>
          </w:p>
          <w:p w:rsidR="00653E3A" w:rsidRPr="00653E3A" w:rsidRDefault="00653E3A" w:rsidP="00AC6706">
            <w:pPr>
              <w:tabs>
                <w:tab w:val="left" w:leader="dot" w:pos="2089"/>
              </w:tabs>
              <w:jc w:val="both"/>
              <w:rPr>
                <w:b/>
                <w:i/>
                <w:sz w:val="22"/>
                <w:szCs w:val="22"/>
              </w:rPr>
            </w:pPr>
            <w:r w:rsidRPr="00653E3A">
              <w:rPr>
                <w:sz w:val="22"/>
                <w:szCs w:val="22"/>
              </w:rPr>
              <w:t xml:space="preserve">2.4.3. Методы компенсации в принимаемых финансово-экономических и организационно-управленческих решениях в профессиональной деятельности в организации. </w:t>
            </w:r>
          </w:p>
        </w:tc>
      </w:tr>
      <w:tr w:rsidR="00653E3A" w:rsidRPr="00653E3A" w:rsidTr="00AC6706">
        <w:tc>
          <w:tcPr>
            <w:tcW w:w="9606" w:type="dxa"/>
            <w:shd w:val="clear" w:color="auto" w:fill="auto"/>
          </w:tcPr>
          <w:p w:rsidR="00653E3A" w:rsidRPr="00653E3A" w:rsidRDefault="00653E3A" w:rsidP="00AC6706">
            <w:pPr>
              <w:rPr>
                <w:b/>
                <w:sz w:val="22"/>
                <w:szCs w:val="22"/>
              </w:rPr>
            </w:pPr>
            <w:r w:rsidRPr="00653E3A">
              <w:rPr>
                <w:b/>
                <w:sz w:val="22"/>
                <w:szCs w:val="22"/>
              </w:rPr>
              <w:t>2.5. Проект финансового плана на 2022 год.</w:t>
            </w:r>
          </w:p>
          <w:p w:rsidR="00653E3A" w:rsidRPr="00653E3A" w:rsidRDefault="00653E3A" w:rsidP="00AC6706">
            <w:pPr>
              <w:tabs>
                <w:tab w:val="left" w:leader="dot" w:pos="2089"/>
              </w:tabs>
              <w:jc w:val="both"/>
              <w:rPr>
                <w:sz w:val="22"/>
                <w:szCs w:val="22"/>
              </w:rPr>
            </w:pPr>
            <w:r w:rsidRPr="00653E3A">
              <w:rPr>
                <w:sz w:val="22"/>
                <w:szCs w:val="22"/>
              </w:rPr>
              <w:t xml:space="preserve">2.5.1. Анализ движения денежных потоков организации, интерпретация полученных результатов. </w:t>
            </w:r>
          </w:p>
          <w:p w:rsidR="00653E3A" w:rsidRPr="00653E3A" w:rsidRDefault="00653E3A" w:rsidP="00AC6706">
            <w:pPr>
              <w:tabs>
                <w:tab w:val="left" w:leader="dot" w:pos="2089"/>
              </w:tabs>
              <w:jc w:val="both"/>
              <w:rPr>
                <w:sz w:val="22"/>
                <w:szCs w:val="22"/>
              </w:rPr>
            </w:pPr>
            <w:r w:rsidRPr="00653E3A">
              <w:rPr>
                <w:sz w:val="22"/>
                <w:szCs w:val="22"/>
              </w:rPr>
              <w:t xml:space="preserve">2.5.2. Качественные и количественные свойства рисков в используемых в организации финансовых продуктах. </w:t>
            </w:r>
          </w:p>
          <w:p w:rsidR="00653E3A" w:rsidRPr="00653E3A" w:rsidRDefault="00653E3A" w:rsidP="00AC6706">
            <w:pPr>
              <w:tabs>
                <w:tab w:val="left" w:leader="dot" w:pos="2089"/>
              </w:tabs>
              <w:jc w:val="both"/>
              <w:rPr>
                <w:b/>
                <w:i/>
                <w:sz w:val="22"/>
                <w:szCs w:val="22"/>
              </w:rPr>
            </w:pPr>
            <w:r w:rsidRPr="00653E3A">
              <w:rPr>
                <w:sz w:val="22"/>
                <w:szCs w:val="22"/>
              </w:rPr>
              <w:t xml:space="preserve">2.5.3. Рекомендации по формированию инвестиционного портфеля для организации. </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УЧЕБН</w:t>
      </w:r>
      <w:r>
        <w:rPr>
          <w:b/>
          <w:sz w:val="24"/>
          <w:szCs w:val="24"/>
        </w:rPr>
        <w:t>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653E3A" w:rsidRPr="005A7FDF" w:rsidTr="005A7FDF">
        <w:tc>
          <w:tcPr>
            <w:tcW w:w="0" w:type="auto"/>
          </w:tcPr>
          <w:p w:rsidR="00653E3A" w:rsidRPr="00653E3A" w:rsidRDefault="00653E3A" w:rsidP="0037725E">
            <w:pPr>
              <w:jc w:val="center"/>
              <w:rPr>
                <w:sz w:val="22"/>
                <w:szCs w:val="22"/>
              </w:rPr>
            </w:pPr>
            <w:r>
              <w:rPr>
                <w:sz w:val="22"/>
                <w:szCs w:val="22"/>
              </w:rPr>
              <w:t>2</w:t>
            </w: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pStyle w:val="aa"/>
              <w:spacing w:before="0" w:beforeAutospacing="0" w:after="0" w:afterAutospacing="0"/>
              <w:rPr>
                <w:b/>
                <w:i/>
                <w:sz w:val="22"/>
                <w:szCs w:val="22"/>
              </w:rPr>
            </w:pPr>
            <w:r w:rsidRPr="00653E3A">
              <w:rPr>
                <w:b/>
                <w:i/>
                <w:sz w:val="22"/>
                <w:szCs w:val="22"/>
              </w:rPr>
              <w:t>Раздел 1.</w:t>
            </w:r>
            <w:r w:rsidRPr="00653E3A">
              <w:rPr>
                <w:b/>
                <w:sz w:val="22"/>
                <w:szCs w:val="22"/>
              </w:rPr>
              <w:t xml:space="preserve"> Общие сведения об организации</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pStyle w:val="aa"/>
              <w:spacing w:before="0" w:beforeAutospacing="0" w:after="0" w:afterAutospacing="0"/>
              <w:jc w:val="both"/>
              <w:rPr>
                <w:b/>
                <w:i/>
                <w:sz w:val="22"/>
                <w:szCs w:val="22"/>
              </w:rPr>
            </w:pPr>
            <w:r w:rsidRPr="00653E3A">
              <w:rPr>
                <w:sz w:val="22"/>
                <w:szCs w:val="22"/>
              </w:rPr>
              <w:t xml:space="preserve">1.1 Общие сведения об (наименование базы практики)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pStyle w:val="aa"/>
              <w:spacing w:before="0" w:beforeAutospacing="0" w:after="0" w:afterAutospacing="0"/>
              <w:jc w:val="both"/>
              <w:rPr>
                <w:b/>
                <w:i/>
                <w:sz w:val="22"/>
                <w:szCs w:val="22"/>
              </w:rPr>
            </w:pPr>
            <w:r w:rsidRPr="00653E3A">
              <w:rPr>
                <w:sz w:val="22"/>
                <w:szCs w:val="22"/>
              </w:rPr>
              <w:t xml:space="preserve">1.2 Сведения об истории организации, философия, миссия организации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pStyle w:val="a7"/>
              <w:ind w:left="0"/>
              <w:jc w:val="both"/>
              <w:rPr>
                <w:b/>
                <w:i/>
                <w:sz w:val="22"/>
                <w:szCs w:val="22"/>
              </w:rPr>
            </w:pPr>
            <w:r w:rsidRPr="00653E3A">
              <w:rPr>
                <w:sz w:val="22"/>
                <w:szCs w:val="22"/>
              </w:rPr>
              <w:t>1.3 Организационно-правовая форма и организационная структура (наименование базы практики)</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pStyle w:val="a7"/>
              <w:ind w:left="0"/>
              <w:jc w:val="both"/>
              <w:rPr>
                <w:b/>
                <w:i/>
                <w:sz w:val="22"/>
                <w:szCs w:val="22"/>
              </w:rPr>
            </w:pPr>
            <w:r w:rsidRPr="00653E3A">
              <w:rPr>
                <w:sz w:val="22"/>
                <w:szCs w:val="22"/>
              </w:rPr>
              <w:t>1.4 Нормативно-правовое обеспечение деятельности (наименование базы практики)</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jc w:val="both"/>
              <w:rPr>
                <w:b/>
                <w:i/>
                <w:sz w:val="22"/>
                <w:szCs w:val="22"/>
              </w:rPr>
            </w:pPr>
            <w:r w:rsidRPr="00653E3A">
              <w:rPr>
                <w:sz w:val="22"/>
                <w:szCs w:val="22"/>
              </w:rPr>
              <w:t>1.5 И</w:t>
            </w:r>
            <w:r w:rsidRPr="00653E3A">
              <w:rPr>
                <w:iCs/>
                <w:sz w:val="22"/>
                <w:szCs w:val="22"/>
              </w:rPr>
              <w:t xml:space="preserve">нформационные технологии и программные средства, которые применяются в организации </w:t>
            </w:r>
            <w:r w:rsidRPr="00653E3A">
              <w:rPr>
                <w:sz w:val="22"/>
                <w:szCs w:val="22"/>
              </w:rPr>
              <w:t>(наименование базы практики)</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r>
              <w:rPr>
                <w:sz w:val="22"/>
                <w:szCs w:val="22"/>
              </w:rPr>
              <w:t>3</w:t>
            </w: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rPr>
                <w:b/>
                <w:i/>
                <w:sz w:val="22"/>
                <w:szCs w:val="22"/>
              </w:rPr>
            </w:pPr>
            <w:r w:rsidRPr="00653E3A">
              <w:rPr>
                <w:b/>
                <w:sz w:val="22"/>
                <w:szCs w:val="22"/>
              </w:rPr>
              <w:t>Раздел 2. Индивидуальное задание</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rPr>
                <w:b/>
                <w:sz w:val="22"/>
                <w:szCs w:val="22"/>
              </w:rPr>
            </w:pPr>
            <w:r w:rsidRPr="00653E3A">
              <w:rPr>
                <w:b/>
                <w:sz w:val="22"/>
                <w:szCs w:val="22"/>
              </w:rPr>
              <w:t>2.1. Основные тенденции в сфере исследований в области финансов и смежных областях</w:t>
            </w:r>
          </w:p>
          <w:p w:rsidR="00653E3A" w:rsidRPr="00653E3A" w:rsidRDefault="00653E3A" w:rsidP="00AC6706">
            <w:pPr>
              <w:jc w:val="both"/>
              <w:rPr>
                <w:sz w:val="22"/>
                <w:szCs w:val="22"/>
              </w:rPr>
            </w:pPr>
            <w:r w:rsidRPr="00653E3A">
              <w:rPr>
                <w:sz w:val="22"/>
                <w:szCs w:val="22"/>
              </w:rPr>
              <w:t xml:space="preserve">2.1.1. Основные спорные проблемы в экономической науке, в т.ч. в сфере финансов. </w:t>
            </w:r>
          </w:p>
          <w:p w:rsidR="00653E3A" w:rsidRPr="00653E3A" w:rsidRDefault="00653E3A" w:rsidP="00AC6706">
            <w:pPr>
              <w:jc w:val="both"/>
              <w:rPr>
                <w:b/>
                <w:i/>
                <w:sz w:val="22"/>
                <w:szCs w:val="22"/>
              </w:rPr>
            </w:pPr>
            <w:r w:rsidRPr="00653E3A">
              <w:rPr>
                <w:sz w:val="22"/>
                <w:szCs w:val="22"/>
              </w:rPr>
              <w:t xml:space="preserve">2.1.2. Анализ и оценка аргументации сторон в основных спорных проблемах в экономической науке, в т.ч. в сфере финансов.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rPr>
                <w:b/>
                <w:sz w:val="22"/>
                <w:szCs w:val="22"/>
              </w:rPr>
            </w:pPr>
            <w:r w:rsidRPr="00653E3A">
              <w:rPr>
                <w:b/>
                <w:sz w:val="22"/>
                <w:szCs w:val="22"/>
              </w:rPr>
              <w:t>2.2. Методы критического анализа проблемных экономических ситуаций, возникающих в организации</w:t>
            </w:r>
          </w:p>
          <w:p w:rsidR="00653E3A" w:rsidRPr="00653E3A" w:rsidRDefault="00653E3A" w:rsidP="00AC6706">
            <w:pPr>
              <w:jc w:val="both"/>
              <w:rPr>
                <w:sz w:val="22"/>
                <w:szCs w:val="22"/>
              </w:rPr>
            </w:pPr>
            <w:r w:rsidRPr="00653E3A">
              <w:rPr>
                <w:sz w:val="22"/>
                <w:szCs w:val="22"/>
              </w:rPr>
              <w:t xml:space="preserve">2.2.1. Анализ проблемной ситуации как систему, выявляя ее составляющие и связи между ними. </w:t>
            </w:r>
          </w:p>
          <w:p w:rsidR="00653E3A" w:rsidRPr="00653E3A" w:rsidRDefault="00653E3A" w:rsidP="00AC6706">
            <w:pPr>
              <w:jc w:val="both"/>
              <w:rPr>
                <w:sz w:val="22"/>
                <w:szCs w:val="22"/>
              </w:rPr>
            </w:pPr>
            <w:r w:rsidRPr="00653E3A">
              <w:rPr>
                <w:sz w:val="22"/>
                <w:szCs w:val="22"/>
              </w:rPr>
              <w:t>2.2.2. Методики разработки стратегии действий для выявления и решения проблемной ситуации</w:t>
            </w:r>
          </w:p>
          <w:p w:rsidR="00653E3A" w:rsidRPr="00653E3A" w:rsidRDefault="00653E3A" w:rsidP="00AC6706">
            <w:pPr>
              <w:jc w:val="both"/>
              <w:rPr>
                <w:sz w:val="22"/>
                <w:szCs w:val="22"/>
              </w:rPr>
            </w:pPr>
            <w:r w:rsidRPr="00653E3A">
              <w:rPr>
                <w:sz w:val="22"/>
                <w:szCs w:val="22"/>
              </w:rPr>
              <w:t xml:space="preserve">2.2.3. Пробелы в информации, необходимой для решения проблемной ситуации, и проект процессов по их устранению, оценить надежность источников информации, методы работы с противоречивой информацией из разных источников. </w:t>
            </w:r>
          </w:p>
          <w:p w:rsidR="00653E3A" w:rsidRPr="00653E3A" w:rsidRDefault="00653E3A" w:rsidP="00AC6706">
            <w:pPr>
              <w:jc w:val="both"/>
              <w:rPr>
                <w:b/>
                <w:i/>
                <w:sz w:val="22"/>
                <w:szCs w:val="22"/>
              </w:rPr>
            </w:pPr>
            <w:r w:rsidRPr="00653E3A">
              <w:rPr>
                <w:sz w:val="22"/>
                <w:szCs w:val="22"/>
              </w:rPr>
              <w:t xml:space="preserve">2.2.4.  Проект стратегии действий в анализируемой ситуации.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rPr>
                <w:b/>
                <w:sz w:val="22"/>
                <w:szCs w:val="22"/>
              </w:rPr>
            </w:pPr>
            <w:r w:rsidRPr="00653E3A">
              <w:rPr>
                <w:b/>
                <w:sz w:val="22"/>
                <w:szCs w:val="22"/>
              </w:rPr>
              <w:t>2.3. Практика управления проектами в организации</w:t>
            </w:r>
          </w:p>
          <w:p w:rsidR="00653E3A" w:rsidRPr="00653E3A" w:rsidRDefault="00653E3A" w:rsidP="00AC6706">
            <w:pPr>
              <w:rPr>
                <w:sz w:val="22"/>
                <w:szCs w:val="22"/>
              </w:rPr>
            </w:pPr>
            <w:r w:rsidRPr="00653E3A">
              <w:rPr>
                <w:b/>
                <w:sz w:val="22"/>
                <w:szCs w:val="22"/>
              </w:rPr>
              <w:t>2.3.1.</w:t>
            </w:r>
            <w:r w:rsidRPr="00653E3A">
              <w:rPr>
                <w:sz w:val="22"/>
                <w:szCs w:val="22"/>
              </w:rPr>
              <w:t xml:space="preserve"> Этапы жизненного цикла проекта.</w:t>
            </w:r>
          </w:p>
          <w:p w:rsidR="00653E3A" w:rsidRPr="00653E3A" w:rsidRDefault="00653E3A" w:rsidP="00AC6706">
            <w:pPr>
              <w:rPr>
                <w:b/>
                <w:sz w:val="22"/>
                <w:szCs w:val="22"/>
              </w:rPr>
            </w:pPr>
            <w:r w:rsidRPr="00653E3A">
              <w:rPr>
                <w:b/>
                <w:sz w:val="22"/>
                <w:szCs w:val="22"/>
              </w:rPr>
              <w:t>2.3.2</w:t>
            </w:r>
            <w:r w:rsidRPr="00653E3A">
              <w:rPr>
                <w:sz w:val="22"/>
                <w:szCs w:val="22"/>
              </w:rPr>
              <w:t xml:space="preserve"> Методы управления и оценки эффективности проекта.</w:t>
            </w:r>
          </w:p>
          <w:p w:rsidR="00653E3A" w:rsidRPr="00653E3A" w:rsidRDefault="00653E3A" w:rsidP="00AC6706">
            <w:pPr>
              <w:jc w:val="both"/>
              <w:rPr>
                <w:b/>
                <w:i/>
                <w:sz w:val="22"/>
                <w:szCs w:val="22"/>
              </w:rPr>
            </w:pPr>
            <w:r w:rsidRPr="00653E3A">
              <w:rPr>
                <w:b/>
                <w:sz w:val="22"/>
                <w:szCs w:val="22"/>
              </w:rPr>
              <w:t>2.3.3</w:t>
            </w:r>
            <w:r w:rsidRPr="00653E3A">
              <w:rPr>
                <w:sz w:val="22"/>
                <w:szCs w:val="22"/>
              </w:rPr>
              <w:t xml:space="preserve"> Практика определения целевых показателей и направлений работ на всех этапах жизненного цикла проекта, подходы к планированию необходимых ресурсов; методы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653E3A"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rPr>
                <w:b/>
                <w:sz w:val="22"/>
                <w:szCs w:val="22"/>
              </w:rPr>
            </w:pPr>
            <w:r w:rsidRPr="00653E3A">
              <w:rPr>
                <w:b/>
                <w:sz w:val="22"/>
                <w:szCs w:val="22"/>
              </w:rPr>
              <w:t>2.4. Финансово-экономические и организационно-управленческие решения в профессиональной деятельности</w:t>
            </w:r>
          </w:p>
          <w:p w:rsidR="00653E3A" w:rsidRPr="00653E3A" w:rsidRDefault="00653E3A" w:rsidP="00AC6706">
            <w:pPr>
              <w:pStyle w:val="aa"/>
              <w:spacing w:before="0" w:beforeAutospacing="0" w:after="0" w:afterAutospacing="0"/>
              <w:jc w:val="both"/>
              <w:rPr>
                <w:sz w:val="22"/>
                <w:szCs w:val="22"/>
              </w:rPr>
            </w:pPr>
            <w:r w:rsidRPr="00653E3A">
              <w:rPr>
                <w:iCs/>
                <w:sz w:val="22"/>
                <w:szCs w:val="22"/>
              </w:rPr>
              <w:t xml:space="preserve">2.4.1. Аналитические данные (текущий год) в области </w:t>
            </w:r>
            <w:r w:rsidRPr="00653E3A">
              <w:rPr>
                <w:sz w:val="22"/>
                <w:szCs w:val="22"/>
              </w:rPr>
              <w:t>финансовой и инвестиционной политики предприятия.</w:t>
            </w:r>
          </w:p>
          <w:p w:rsidR="00653E3A" w:rsidRPr="00653E3A" w:rsidRDefault="00653E3A" w:rsidP="00AC6706">
            <w:pPr>
              <w:pStyle w:val="aa"/>
              <w:spacing w:before="0" w:beforeAutospacing="0" w:after="0" w:afterAutospacing="0"/>
              <w:jc w:val="both"/>
              <w:rPr>
                <w:sz w:val="22"/>
                <w:szCs w:val="22"/>
              </w:rPr>
            </w:pPr>
            <w:r w:rsidRPr="00653E3A">
              <w:rPr>
                <w:sz w:val="22"/>
                <w:szCs w:val="22"/>
              </w:rPr>
              <w:t>2.4.2. Методы принятия и обоснования финансово-экономических и организационно-управленческих решений в профессиональной деятельности;</w:t>
            </w:r>
          </w:p>
          <w:p w:rsidR="00653E3A" w:rsidRPr="00653E3A" w:rsidRDefault="00653E3A" w:rsidP="00AC6706">
            <w:pPr>
              <w:tabs>
                <w:tab w:val="left" w:leader="dot" w:pos="2089"/>
              </w:tabs>
              <w:jc w:val="both"/>
              <w:rPr>
                <w:b/>
                <w:i/>
                <w:sz w:val="22"/>
                <w:szCs w:val="22"/>
              </w:rPr>
            </w:pPr>
            <w:r w:rsidRPr="00653E3A">
              <w:rPr>
                <w:sz w:val="22"/>
                <w:szCs w:val="22"/>
              </w:rPr>
              <w:t xml:space="preserve">2.4.3. Методы компенсации в принимаемых финансово-экономических и организационно-управленческих решениях в профессиональной деятельности в организации.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5A7FDF" w:rsidRDefault="00653E3A" w:rsidP="0037725E">
            <w:pPr>
              <w:jc w:val="center"/>
              <w:rPr>
                <w:sz w:val="22"/>
                <w:szCs w:val="22"/>
              </w:rPr>
            </w:pPr>
          </w:p>
        </w:tc>
        <w:tc>
          <w:tcPr>
            <w:tcW w:w="1353" w:type="dxa"/>
          </w:tcPr>
          <w:p w:rsidR="00653E3A" w:rsidRPr="005A7FDF" w:rsidRDefault="00653E3A" w:rsidP="0037725E">
            <w:pPr>
              <w:jc w:val="center"/>
              <w:rPr>
                <w:sz w:val="22"/>
                <w:szCs w:val="22"/>
              </w:rPr>
            </w:pPr>
          </w:p>
        </w:tc>
        <w:tc>
          <w:tcPr>
            <w:tcW w:w="6620" w:type="dxa"/>
          </w:tcPr>
          <w:p w:rsidR="00653E3A" w:rsidRPr="00653E3A" w:rsidRDefault="00653E3A" w:rsidP="00AC6706">
            <w:pPr>
              <w:rPr>
                <w:b/>
                <w:sz w:val="22"/>
                <w:szCs w:val="22"/>
              </w:rPr>
            </w:pPr>
            <w:r w:rsidRPr="00653E3A">
              <w:rPr>
                <w:b/>
                <w:sz w:val="22"/>
                <w:szCs w:val="22"/>
              </w:rPr>
              <w:t>2.5. Проект финансового плана на 2022 год.</w:t>
            </w:r>
          </w:p>
          <w:p w:rsidR="00653E3A" w:rsidRPr="00653E3A" w:rsidRDefault="00653E3A" w:rsidP="00AC6706">
            <w:pPr>
              <w:tabs>
                <w:tab w:val="left" w:leader="dot" w:pos="2089"/>
              </w:tabs>
              <w:jc w:val="both"/>
              <w:rPr>
                <w:sz w:val="22"/>
                <w:szCs w:val="22"/>
              </w:rPr>
            </w:pPr>
            <w:r w:rsidRPr="00653E3A">
              <w:rPr>
                <w:sz w:val="22"/>
                <w:szCs w:val="22"/>
              </w:rPr>
              <w:t xml:space="preserve">2.5.1. Анализ движения денежных потоков организации, интерпретация полученных результатов. </w:t>
            </w:r>
          </w:p>
          <w:p w:rsidR="00653E3A" w:rsidRPr="00653E3A" w:rsidRDefault="00653E3A" w:rsidP="00AC6706">
            <w:pPr>
              <w:tabs>
                <w:tab w:val="left" w:leader="dot" w:pos="2089"/>
              </w:tabs>
              <w:jc w:val="both"/>
              <w:rPr>
                <w:sz w:val="22"/>
                <w:szCs w:val="22"/>
              </w:rPr>
            </w:pPr>
            <w:r w:rsidRPr="00653E3A">
              <w:rPr>
                <w:sz w:val="22"/>
                <w:szCs w:val="22"/>
              </w:rPr>
              <w:t xml:space="preserve">2.5.2. Качественные и количественные свойства рисков в используемых в организации финансовых продуктах. </w:t>
            </w:r>
          </w:p>
          <w:p w:rsidR="00653E3A" w:rsidRPr="00653E3A" w:rsidRDefault="00653E3A" w:rsidP="00AC6706">
            <w:pPr>
              <w:tabs>
                <w:tab w:val="left" w:leader="dot" w:pos="2089"/>
              </w:tabs>
              <w:jc w:val="both"/>
              <w:rPr>
                <w:b/>
                <w:i/>
                <w:sz w:val="22"/>
                <w:szCs w:val="22"/>
              </w:rPr>
            </w:pPr>
            <w:r w:rsidRPr="00653E3A">
              <w:rPr>
                <w:sz w:val="22"/>
                <w:szCs w:val="22"/>
              </w:rPr>
              <w:t xml:space="preserve">2.5.3. Рекомендации по формированию инвестиционного портфеля для организации. </w:t>
            </w:r>
          </w:p>
        </w:tc>
        <w:tc>
          <w:tcPr>
            <w:tcW w:w="1708" w:type="dxa"/>
          </w:tcPr>
          <w:p w:rsidR="00653E3A" w:rsidRPr="005A7FDF" w:rsidRDefault="00653E3A" w:rsidP="0037725E">
            <w:pPr>
              <w:jc w:val="center"/>
              <w:rPr>
                <w:sz w:val="22"/>
                <w:szCs w:val="22"/>
              </w:rPr>
            </w:pPr>
          </w:p>
        </w:tc>
      </w:tr>
      <w:tr w:rsidR="00653E3A" w:rsidRPr="005A7FDF" w:rsidTr="005A7FDF">
        <w:tc>
          <w:tcPr>
            <w:tcW w:w="0" w:type="auto"/>
          </w:tcPr>
          <w:p w:rsidR="00653E3A" w:rsidRPr="00653E3A" w:rsidRDefault="00653E3A" w:rsidP="0037725E">
            <w:pPr>
              <w:jc w:val="center"/>
              <w:rPr>
                <w:sz w:val="22"/>
                <w:szCs w:val="22"/>
              </w:rPr>
            </w:pPr>
            <w:r>
              <w:rPr>
                <w:sz w:val="22"/>
                <w:szCs w:val="22"/>
              </w:rPr>
              <w:t>4</w:t>
            </w:r>
          </w:p>
        </w:tc>
        <w:tc>
          <w:tcPr>
            <w:tcW w:w="1353" w:type="dxa"/>
          </w:tcPr>
          <w:p w:rsidR="00653E3A" w:rsidRPr="005A7FDF" w:rsidRDefault="00653E3A" w:rsidP="0037725E">
            <w:pPr>
              <w:jc w:val="center"/>
              <w:rPr>
                <w:sz w:val="22"/>
                <w:szCs w:val="22"/>
              </w:rPr>
            </w:pPr>
          </w:p>
        </w:tc>
        <w:tc>
          <w:tcPr>
            <w:tcW w:w="6620" w:type="dxa"/>
          </w:tcPr>
          <w:p w:rsidR="00653E3A" w:rsidRPr="005A7FDF" w:rsidRDefault="00653E3A"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653E3A" w:rsidRPr="005A7FDF" w:rsidRDefault="00653E3A"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FB2F98" w:rsidRPr="00BB3BB3">
        <w:rPr>
          <w:sz w:val="24"/>
          <w:szCs w:val="24"/>
          <w:shd w:val="clear" w:color="auto" w:fill="FFFFFF"/>
        </w:rPr>
        <w:t>учебн</w:t>
      </w:r>
      <w:r w:rsidR="00FB2F98">
        <w:rPr>
          <w:sz w:val="24"/>
          <w:szCs w:val="24"/>
          <w:shd w:val="clear" w:color="auto" w:fill="FFFFFF"/>
        </w:rPr>
        <w:t>ой</w:t>
      </w:r>
      <w:r w:rsidR="00357A8A">
        <w:rPr>
          <w:sz w:val="24"/>
          <w:szCs w:val="24"/>
          <w:shd w:val="clear" w:color="auto" w:fill="FFFFFF"/>
        </w:rPr>
        <w:t xml:space="preserve"> (ознакомительной)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a"/>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a"/>
        <w:shd w:val="clear" w:color="auto" w:fill="FFFFFF"/>
        <w:spacing w:before="0" w:beforeAutospacing="0" w:after="0" w:afterAutospacing="0"/>
        <w:ind w:firstLine="567"/>
        <w:jc w:val="both"/>
        <w:rPr>
          <w:color w:val="000000"/>
        </w:rPr>
      </w:pPr>
    </w:p>
    <w:p w:rsidR="00FB2F98" w:rsidRPr="00A27B4F" w:rsidRDefault="00FB2F98" w:rsidP="00FB2F98">
      <w:pPr>
        <w:pStyle w:val="aa"/>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a"/>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893F48" w:rsidRDefault="00FB2F98" w:rsidP="00FB2F98">
      <w:pPr>
        <w:pStyle w:val="aa"/>
        <w:shd w:val="clear" w:color="auto" w:fill="FFFFFF"/>
        <w:spacing w:before="0" w:beforeAutospacing="0" w:after="0" w:afterAutospacing="0"/>
        <w:ind w:firstLine="567"/>
        <w:jc w:val="both"/>
        <w:rPr>
          <w:color w:val="000000"/>
        </w:rPr>
      </w:pPr>
      <w:r w:rsidRPr="00A27B4F">
        <w:rPr>
          <w:color w:val="000000"/>
        </w:rPr>
        <w:t>обеспечивает</w:t>
      </w:r>
    </w:p>
    <w:p w:rsidR="00893F48" w:rsidRDefault="00893F48" w:rsidP="00FB2F98">
      <w:pPr>
        <w:pStyle w:val="aa"/>
        <w:shd w:val="clear" w:color="auto" w:fill="FFFFFF"/>
        <w:spacing w:before="0" w:beforeAutospacing="0" w:after="0" w:afterAutospacing="0"/>
        <w:ind w:firstLine="567"/>
        <w:jc w:val="both"/>
        <w:rPr>
          <w:color w:val="000000"/>
        </w:rPr>
      </w:pP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 xml:space="preserve">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d"/>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893F48">
      <w:pPr>
        <w:ind w:firstLine="709"/>
        <w:rPr>
          <w:sz w:val="24"/>
          <w:szCs w:val="24"/>
        </w:rPr>
      </w:pPr>
    </w:p>
    <w:p w:rsidR="00893F48" w:rsidRDefault="00893F48" w:rsidP="00893F48">
      <w:pPr>
        <w:jc w:val="right"/>
        <w:rPr>
          <w:sz w:val="24"/>
          <w:szCs w:val="24"/>
        </w:rPr>
      </w:pPr>
      <w:r>
        <w:rPr>
          <w:sz w:val="24"/>
          <w:szCs w:val="24"/>
        </w:rPr>
        <w:t>Приложение 1</w:t>
      </w:r>
    </w:p>
    <w:p w:rsidR="00893F48" w:rsidRDefault="00893F48" w:rsidP="00893F48">
      <w:pPr>
        <w:jc w:val="right"/>
        <w:rPr>
          <w:sz w:val="24"/>
          <w:szCs w:val="24"/>
        </w:rPr>
      </w:pPr>
      <w:r>
        <w:rPr>
          <w:sz w:val="24"/>
          <w:szCs w:val="24"/>
        </w:rPr>
        <w:t xml:space="preserve">к договору о практической </w:t>
      </w:r>
    </w:p>
    <w:p w:rsidR="00893F48" w:rsidRDefault="00893F48" w:rsidP="00893F48">
      <w:pPr>
        <w:jc w:val="right"/>
        <w:rPr>
          <w:sz w:val="24"/>
          <w:szCs w:val="24"/>
        </w:rPr>
      </w:pPr>
      <w:r>
        <w:rPr>
          <w:sz w:val="24"/>
          <w:szCs w:val="24"/>
        </w:rPr>
        <w:t>подготовке обучающихся</w:t>
      </w:r>
    </w:p>
    <w:p w:rsidR="00893F48" w:rsidRDefault="00893F48" w:rsidP="00893F48">
      <w:pPr>
        <w:jc w:val="right"/>
        <w:rPr>
          <w:sz w:val="24"/>
          <w:szCs w:val="24"/>
        </w:rPr>
      </w:pPr>
      <w:r>
        <w:rPr>
          <w:sz w:val="24"/>
          <w:szCs w:val="24"/>
        </w:rPr>
        <w:t>от «___» _________20__ года №___</w:t>
      </w:r>
    </w:p>
    <w:p w:rsidR="00893F48" w:rsidRDefault="00893F48" w:rsidP="00893F48">
      <w:pPr>
        <w:jc w:val="right"/>
        <w:rPr>
          <w:sz w:val="24"/>
          <w:szCs w:val="24"/>
        </w:rPr>
      </w:pPr>
    </w:p>
    <w:p w:rsidR="00893F48" w:rsidRDefault="00893F48" w:rsidP="00893F48">
      <w:pPr>
        <w:rPr>
          <w:sz w:val="24"/>
          <w:szCs w:val="24"/>
        </w:rPr>
      </w:pPr>
    </w:p>
    <w:p w:rsidR="00893F48" w:rsidRDefault="00893F48" w:rsidP="00893F48">
      <w:pPr>
        <w:jc w:val="center"/>
        <w:rPr>
          <w:sz w:val="24"/>
          <w:szCs w:val="24"/>
        </w:rPr>
      </w:pPr>
      <w:r>
        <w:rPr>
          <w:sz w:val="24"/>
          <w:szCs w:val="24"/>
        </w:rPr>
        <w:t>Перечень образовательных программ,</w:t>
      </w:r>
    </w:p>
    <w:p w:rsidR="00893F48" w:rsidRDefault="00893F48" w:rsidP="00893F48">
      <w:pPr>
        <w:jc w:val="center"/>
        <w:rPr>
          <w:sz w:val="24"/>
          <w:szCs w:val="24"/>
        </w:rPr>
      </w:pPr>
      <w:r>
        <w:rPr>
          <w:sz w:val="24"/>
          <w:szCs w:val="24"/>
        </w:rPr>
        <w:t>при реализации которых организуется практическая подготовка</w:t>
      </w:r>
    </w:p>
    <w:p w:rsidR="00893F48" w:rsidRDefault="00893F48" w:rsidP="00893F48">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855"/>
        <w:gridCol w:w="3025"/>
        <w:gridCol w:w="1572"/>
        <w:gridCol w:w="1848"/>
      </w:tblGrid>
      <w:tr w:rsidR="00893F48" w:rsidRPr="006B64DD" w:rsidTr="00B009A8">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Сроки организации практической подготовки</w:t>
            </w:r>
          </w:p>
        </w:tc>
      </w:tr>
      <w:tr w:rsidR="00893F48" w:rsidRPr="006B64DD" w:rsidTr="00B009A8">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F48" w:rsidRPr="006B64DD" w:rsidRDefault="00893F48" w:rsidP="00B009A8">
            <w:r w:rsidRPr="006B64DD">
              <w:t>38.04.08 Финансы и кредит</w:t>
            </w:r>
          </w:p>
          <w:p w:rsidR="00893F48" w:rsidRPr="006B64DD" w:rsidRDefault="00893F48" w:rsidP="00B009A8"/>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3F48" w:rsidRPr="006B64DD" w:rsidRDefault="00893F48" w:rsidP="00B009A8">
            <w:r>
              <w:t>Управление финансами и инвестициями</w:t>
            </w:r>
          </w:p>
        </w:tc>
        <w:tc>
          <w:tcPr>
            <w:tcW w:w="30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3F48" w:rsidRPr="006B64DD" w:rsidRDefault="00893F48" w:rsidP="00B009A8">
            <w:r w:rsidRPr="006B64DD">
              <w:t>Учебная практика (ознакомительная практика)</w:t>
            </w:r>
          </w:p>
          <w:p w:rsidR="00893F48" w:rsidRPr="000475A9" w:rsidRDefault="00893F48" w:rsidP="00B009A8">
            <w:pPr>
              <w:jc w:val="both"/>
            </w:pPr>
            <w:r w:rsidRPr="006B64DD">
              <w:t>Компетенции:</w:t>
            </w:r>
            <w:r w:rsidRPr="006B64DD">
              <w:rPr>
                <w:bCs/>
                <w:sz w:val="24"/>
                <w:szCs w:val="24"/>
              </w:rPr>
              <w:t xml:space="preserve"> ОК-1 ПК-1 ПК-19 ПК-21</w:t>
            </w:r>
          </w:p>
          <w:p w:rsidR="00893F48" w:rsidRPr="006B64DD" w:rsidRDefault="00893F48" w:rsidP="00B009A8">
            <w:pPr>
              <w:tabs>
                <w:tab w:val="left" w:pos="993"/>
                <w:tab w:val="left" w:pos="1134"/>
              </w:tabs>
              <w:jc w:val="both"/>
              <w:rPr>
                <w:color w:val="FF0000"/>
                <w:sz w:val="24"/>
                <w:szCs w:val="24"/>
              </w:rPr>
            </w:pPr>
            <w:r w:rsidRPr="006B64DD">
              <w:rPr>
                <w:rStyle w:val="ad"/>
                <w:noProof/>
                <w:sz w:val="24"/>
                <w:szCs w:val="24"/>
              </w:rPr>
              <w:t>1. Изучить</w:t>
            </w:r>
            <w:r w:rsidRPr="006B64DD">
              <w:rPr>
                <w:sz w:val="24"/>
                <w:szCs w:val="24"/>
              </w:rPr>
              <w:t xml:space="preserve"> </w:t>
            </w:r>
            <w:r w:rsidRPr="006B64DD">
              <w:rPr>
                <w:bCs/>
                <w:sz w:val="24"/>
                <w:szCs w:val="24"/>
              </w:rPr>
              <w:t>общую характеристику предприятия</w:t>
            </w:r>
            <w:r w:rsidRPr="006B64DD">
              <w:rPr>
                <w:sz w:val="24"/>
                <w:szCs w:val="24"/>
              </w:rPr>
              <w:t xml:space="preserve"> (</w:t>
            </w:r>
            <w:r w:rsidRPr="006B64DD">
              <w:rPr>
                <w:i/>
                <w:color w:val="FF0000"/>
                <w:sz w:val="24"/>
                <w:szCs w:val="24"/>
              </w:rPr>
              <w:t>наименование профильной организации</w:t>
            </w:r>
            <w:r w:rsidRPr="006B64DD">
              <w:rPr>
                <w:color w:val="FF0000"/>
                <w:sz w:val="24"/>
                <w:szCs w:val="24"/>
              </w:rPr>
              <w:t xml:space="preserve">) </w:t>
            </w:r>
          </w:p>
          <w:p w:rsidR="00893F48" w:rsidRPr="006B64DD" w:rsidRDefault="00893F48" w:rsidP="00B009A8">
            <w:pPr>
              <w:tabs>
                <w:tab w:val="left" w:pos="993"/>
                <w:tab w:val="left" w:pos="1134"/>
              </w:tabs>
              <w:jc w:val="both"/>
              <w:rPr>
                <w:sz w:val="24"/>
                <w:szCs w:val="24"/>
              </w:rPr>
            </w:pPr>
            <w:r w:rsidRPr="006B64DD">
              <w:rPr>
                <w:sz w:val="24"/>
                <w:szCs w:val="24"/>
              </w:rPr>
              <w:t>2. Изучить процесс у</w:t>
            </w:r>
            <w:r w:rsidRPr="006B64DD">
              <w:rPr>
                <w:bCs/>
                <w:sz w:val="24"/>
                <w:szCs w:val="24"/>
              </w:rPr>
              <w:t>правления финансами на предприятии</w:t>
            </w:r>
            <w:r w:rsidRPr="006B64DD">
              <w:rPr>
                <w:sz w:val="24"/>
                <w:szCs w:val="24"/>
              </w:rPr>
              <w:t xml:space="preserve"> (</w:t>
            </w:r>
            <w:r w:rsidRPr="006B64DD">
              <w:rPr>
                <w:i/>
                <w:color w:val="FF0000"/>
                <w:sz w:val="24"/>
                <w:szCs w:val="24"/>
              </w:rPr>
              <w:t>наименование профильной организации</w:t>
            </w:r>
            <w:r w:rsidRPr="006B64DD">
              <w:rPr>
                <w:sz w:val="24"/>
                <w:szCs w:val="24"/>
              </w:rPr>
              <w:t xml:space="preserve">) </w:t>
            </w:r>
          </w:p>
          <w:p w:rsidR="00893F48" w:rsidRPr="006B64DD" w:rsidRDefault="00893F48" w:rsidP="00B009A8">
            <w:pPr>
              <w:tabs>
                <w:tab w:val="left" w:pos="993"/>
                <w:tab w:val="left" w:pos="1134"/>
              </w:tabs>
              <w:jc w:val="both"/>
              <w:rPr>
                <w:sz w:val="24"/>
                <w:szCs w:val="24"/>
              </w:rPr>
            </w:pPr>
            <w:r w:rsidRPr="006B64DD">
              <w:rPr>
                <w:sz w:val="24"/>
                <w:szCs w:val="24"/>
              </w:rPr>
              <w:t>3. Изучить</w:t>
            </w:r>
            <w:r w:rsidRPr="006B64DD">
              <w:rPr>
                <w:iCs/>
                <w:sz w:val="24"/>
                <w:szCs w:val="24"/>
              </w:rPr>
              <w:t xml:space="preserve"> </w:t>
            </w:r>
            <w:r w:rsidRPr="006B64DD">
              <w:rPr>
                <w:bCs/>
                <w:sz w:val="24"/>
                <w:szCs w:val="24"/>
              </w:rPr>
              <w:t>финансовое положение</w:t>
            </w:r>
            <w:r w:rsidRPr="006B64DD">
              <w:rPr>
                <w:sz w:val="24"/>
                <w:szCs w:val="24"/>
              </w:rPr>
              <w:t xml:space="preserve"> предприятия (</w:t>
            </w:r>
            <w:r w:rsidRPr="006B64DD">
              <w:rPr>
                <w:i/>
                <w:color w:val="FF0000"/>
                <w:sz w:val="24"/>
                <w:szCs w:val="24"/>
              </w:rPr>
              <w:t>наименование профильной организации</w:t>
            </w:r>
            <w:r w:rsidRPr="006B64DD">
              <w:rPr>
                <w:sz w:val="24"/>
                <w:szCs w:val="24"/>
              </w:rPr>
              <w:t xml:space="preserve">) </w:t>
            </w:r>
          </w:p>
          <w:p w:rsidR="00893F48" w:rsidRPr="006B64DD" w:rsidRDefault="00893F48" w:rsidP="00B009A8">
            <w:pPr>
              <w:tabs>
                <w:tab w:val="left" w:pos="1080"/>
              </w:tabs>
              <w:jc w:val="both"/>
              <w:rPr>
                <w:bCs/>
                <w:sz w:val="24"/>
                <w:szCs w:val="24"/>
              </w:rPr>
            </w:pPr>
            <w:r w:rsidRPr="006B64DD">
              <w:rPr>
                <w:sz w:val="24"/>
                <w:szCs w:val="24"/>
              </w:rPr>
              <w:t xml:space="preserve">4. Изучить </w:t>
            </w:r>
            <w:r w:rsidRPr="006B64DD">
              <w:rPr>
                <w:bCs/>
                <w:sz w:val="24"/>
                <w:szCs w:val="24"/>
              </w:rPr>
              <w:t>методы управления финансами</w:t>
            </w:r>
            <w:r w:rsidRPr="006B64DD">
              <w:rPr>
                <w:sz w:val="24"/>
                <w:szCs w:val="24"/>
              </w:rPr>
              <w:t xml:space="preserve"> предприятия (</w:t>
            </w:r>
            <w:r w:rsidRPr="006B64DD">
              <w:rPr>
                <w:i/>
                <w:color w:val="FF0000"/>
                <w:sz w:val="24"/>
                <w:szCs w:val="24"/>
              </w:rPr>
              <w:t>наименование профильной организации</w:t>
            </w:r>
            <w:r w:rsidRPr="006B64DD">
              <w:rPr>
                <w:sz w:val="24"/>
                <w:szCs w:val="24"/>
              </w:rPr>
              <w:t xml:space="preserve">) </w:t>
            </w:r>
            <w:r w:rsidRPr="006B64DD">
              <w:rPr>
                <w:bCs/>
                <w:sz w:val="24"/>
                <w:szCs w:val="24"/>
              </w:rPr>
              <w:t xml:space="preserve"> </w:t>
            </w:r>
          </w:p>
          <w:p w:rsidR="00893F48" w:rsidRPr="00EB12DB" w:rsidRDefault="00893F48" w:rsidP="00B009A8">
            <w:pPr>
              <w:pStyle w:val="60"/>
              <w:shd w:val="clear" w:color="auto" w:fill="auto"/>
              <w:tabs>
                <w:tab w:val="left" w:pos="993"/>
              </w:tabs>
              <w:spacing w:line="240" w:lineRule="auto"/>
              <w:rPr>
                <w:bCs/>
                <w:sz w:val="24"/>
                <w:szCs w:val="24"/>
                <w:lang w:eastAsia="ru-RU"/>
              </w:rPr>
            </w:pPr>
            <w:r w:rsidRPr="00EB12DB">
              <w:rPr>
                <w:sz w:val="24"/>
                <w:szCs w:val="24"/>
                <w:lang w:eastAsia="ru-RU"/>
              </w:rPr>
              <w:t xml:space="preserve">5. Изучить </w:t>
            </w:r>
            <w:r w:rsidRPr="00EB12DB">
              <w:rPr>
                <w:bCs/>
                <w:sz w:val="24"/>
                <w:szCs w:val="24"/>
                <w:lang w:eastAsia="ru-RU"/>
              </w:rPr>
              <w:t>учет и налогообложение на предприятии</w:t>
            </w:r>
            <w:r w:rsidRPr="00EB12DB">
              <w:rPr>
                <w:sz w:val="24"/>
                <w:szCs w:val="24"/>
                <w:lang w:eastAsia="ru-RU"/>
              </w:rPr>
              <w:t xml:space="preserve"> (</w:t>
            </w:r>
            <w:r w:rsidRPr="00EB12DB">
              <w:rPr>
                <w:i/>
                <w:color w:val="FF0000"/>
                <w:sz w:val="24"/>
                <w:szCs w:val="24"/>
                <w:lang w:eastAsia="ru-RU"/>
              </w:rPr>
              <w:t>наименование профильной организации</w:t>
            </w:r>
            <w:r w:rsidRPr="00EB12DB">
              <w:rPr>
                <w:sz w:val="24"/>
                <w:szCs w:val="24"/>
                <w:lang w:eastAsia="ru-RU"/>
              </w:rPr>
              <w:t>)</w:t>
            </w:r>
            <w:r w:rsidRPr="00EB12DB">
              <w:rPr>
                <w:bCs/>
                <w:sz w:val="24"/>
                <w:szCs w:val="24"/>
                <w:lang w:eastAsia="ru-RU"/>
              </w:rPr>
              <w:t xml:space="preserve">. </w:t>
            </w:r>
          </w:p>
          <w:p w:rsidR="00893F48" w:rsidRPr="006B64DD" w:rsidRDefault="00893F48" w:rsidP="00B009A8"/>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3F48" w:rsidRPr="006B64DD" w:rsidRDefault="00893F48" w:rsidP="00B009A8">
            <w:r w:rsidRPr="006B64DD">
              <w:t>Не более 25</w:t>
            </w:r>
          </w:p>
        </w:tc>
        <w:tc>
          <w:tcPr>
            <w:tcW w:w="18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3F48" w:rsidRPr="006B64DD" w:rsidRDefault="00893F48" w:rsidP="00B009A8">
            <w:r w:rsidRPr="006B64DD">
              <w:t>В соответствии с календарным учебным графиком</w:t>
            </w:r>
          </w:p>
        </w:tc>
      </w:tr>
    </w:tbl>
    <w:p w:rsidR="00893F48" w:rsidRDefault="00893F48" w:rsidP="00893F48">
      <w:pPr>
        <w:ind w:firstLine="4536"/>
        <w:rPr>
          <w:sz w:val="24"/>
          <w:szCs w:val="24"/>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236B9F">
      <w:pPr>
        <w:autoSpaceDN w:val="0"/>
        <w:adjustRightInd w:val="0"/>
        <w:jc w:val="center"/>
        <w:rPr>
          <w:bCs/>
          <w:sz w:val="28"/>
          <w:szCs w:val="28"/>
        </w:rPr>
      </w:pPr>
    </w:p>
    <w:p w:rsidR="00893F48" w:rsidRDefault="00893F48" w:rsidP="00893F48">
      <w:pPr>
        <w:ind w:firstLine="4536"/>
        <w:jc w:val="right"/>
        <w:rPr>
          <w:sz w:val="24"/>
          <w:szCs w:val="24"/>
        </w:rPr>
      </w:pPr>
      <w:r>
        <w:rPr>
          <w:sz w:val="24"/>
          <w:szCs w:val="24"/>
        </w:rPr>
        <w:t xml:space="preserve">Приложение 2 </w:t>
      </w:r>
    </w:p>
    <w:p w:rsidR="00893F48" w:rsidRDefault="00893F48" w:rsidP="00893F48">
      <w:pPr>
        <w:ind w:left="4550" w:hanging="14"/>
        <w:jc w:val="right"/>
        <w:rPr>
          <w:sz w:val="24"/>
          <w:szCs w:val="24"/>
        </w:rPr>
      </w:pPr>
      <w:r>
        <w:rPr>
          <w:sz w:val="24"/>
          <w:szCs w:val="24"/>
        </w:rPr>
        <w:t>к Договору о практической подготовке обучающихся</w:t>
      </w:r>
    </w:p>
    <w:p w:rsidR="00893F48" w:rsidRDefault="00893F48" w:rsidP="00893F48">
      <w:pPr>
        <w:ind w:firstLine="4536"/>
        <w:jc w:val="right"/>
        <w:rPr>
          <w:sz w:val="24"/>
          <w:szCs w:val="24"/>
        </w:rPr>
      </w:pPr>
      <w:r>
        <w:rPr>
          <w:sz w:val="24"/>
          <w:szCs w:val="24"/>
        </w:rPr>
        <w:t>от «____» _________ 20____ г. № _____</w:t>
      </w:r>
    </w:p>
    <w:p w:rsidR="00893F48" w:rsidRDefault="00893F48" w:rsidP="00893F48">
      <w:pPr>
        <w:ind w:firstLine="709"/>
        <w:rPr>
          <w:sz w:val="24"/>
          <w:szCs w:val="24"/>
        </w:rPr>
      </w:pPr>
    </w:p>
    <w:p w:rsidR="00893F48" w:rsidRDefault="00893F48" w:rsidP="00893F48">
      <w:pPr>
        <w:rPr>
          <w:sz w:val="24"/>
          <w:szCs w:val="24"/>
        </w:rPr>
      </w:pPr>
    </w:p>
    <w:p w:rsidR="00893F48" w:rsidRDefault="00893F48" w:rsidP="00893F48">
      <w:pPr>
        <w:jc w:val="center"/>
        <w:rPr>
          <w:sz w:val="24"/>
          <w:szCs w:val="24"/>
        </w:rPr>
      </w:pPr>
      <w:r>
        <w:rPr>
          <w:sz w:val="24"/>
          <w:szCs w:val="24"/>
        </w:rPr>
        <w:t>Перечень помещений для организации практической подготовки</w:t>
      </w:r>
    </w:p>
    <w:p w:rsidR="00893F48" w:rsidRPr="00866ACA" w:rsidRDefault="00893F48" w:rsidP="00893F48">
      <w:pPr>
        <w:jc w:val="center"/>
        <w:rPr>
          <w:color w:val="FF0000"/>
          <w:sz w:val="24"/>
          <w:szCs w:val="24"/>
        </w:rPr>
      </w:pPr>
      <w:r w:rsidRPr="00866ACA">
        <w:rPr>
          <w:color w:val="FF0000"/>
          <w:sz w:val="24"/>
          <w:szCs w:val="24"/>
        </w:rPr>
        <w:t>(пример)</w:t>
      </w:r>
    </w:p>
    <w:p w:rsidR="00893F48" w:rsidRDefault="00893F48" w:rsidP="00893F48">
      <w:pPr>
        <w:jc w:val="center"/>
        <w:rPr>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2126"/>
        <w:gridCol w:w="2268"/>
        <w:gridCol w:w="2693"/>
      </w:tblGrid>
      <w:tr w:rsidR="00893F48" w:rsidRPr="006B64DD" w:rsidTr="00893F48">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 xml:space="preserve">Помещения </w:t>
            </w:r>
          </w:p>
        </w:tc>
      </w:tr>
      <w:tr w:rsidR="00893F48" w:rsidRPr="006B64DD" w:rsidTr="00893F48">
        <w:tc>
          <w:tcPr>
            <w:tcW w:w="2978"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sidRPr="006B64DD">
              <w:t xml:space="preserve">Акционерное общество Омское производственное объединение «Радиозавод имени А.С. Попова» (релеро)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6B64DD" w:rsidRDefault="00893F48" w:rsidP="00B009A8">
            <w:pPr>
              <w:jc w:val="center"/>
            </w:pPr>
            <w:r>
              <w:rPr>
                <w:rStyle w:val="field-content"/>
              </w:rPr>
              <w:t>Служба маркетинга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893F48" w:rsidRPr="00893F48" w:rsidRDefault="00407A5F" w:rsidP="00B009A8">
            <w:pPr>
              <w:jc w:val="center"/>
            </w:pPr>
            <w:hyperlink r:id="rId28" w:history="1">
              <w:r w:rsidR="00893F48" w:rsidRPr="00893F48">
                <w:rPr>
                  <w:rStyle w:val="ad"/>
                  <w:color w:val="auto"/>
                </w:rPr>
                <w:t>Россия, 644009, г.Омск, ул. 10 лет Октября, 195</w:t>
              </w:r>
            </w:hyperlink>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893F48" w:rsidRPr="006B64DD" w:rsidRDefault="00893F48" w:rsidP="00B009A8">
            <w:pPr>
              <w:jc w:val="center"/>
              <w:rPr>
                <w:rStyle w:val="accent"/>
              </w:rPr>
            </w:pPr>
            <w:r w:rsidRPr="006B64DD">
              <w:rPr>
                <w:rStyle w:val="accent"/>
              </w:rPr>
              <w:t xml:space="preserve">служебные кабинеты </w:t>
            </w:r>
          </w:p>
          <w:p w:rsidR="00893F48" w:rsidRDefault="00893F48" w:rsidP="00B009A8">
            <w:pPr>
              <w:jc w:val="center"/>
              <w:rPr>
                <w:rStyle w:val="name"/>
              </w:rPr>
            </w:pPr>
            <w:r w:rsidRPr="006B64DD">
              <w:rPr>
                <w:rStyle w:val="accent"/>
              </w:rPr>
              <w:t xml:space="preserve">в зданиях </w:t>
            </w:r>
            <w:r>
              <w:rPr>
                <w:rStyle w:val="name"/>
              </w:rPr>
              <w:t>соответствующих структурных подразделений</w:t>
            </w:r>
          </w:p>
          <w:p w:rsidR="00893F48" w:rsidRDefault="00893F48" w:rsidP="00B009A8">
            <w:pPr>
              <w:jc w:val="center"/>
              <w:rPr>
                <w:rStyle w:val="name"/>
              </w:rPr>
            </w:pPr>
          </w:p>
          <w:p w:rsidR="00893F48" w:rsidRPr="006B64DD" w:rsidRDefault="00893F48" w:rsidP="00B009A8">
            <w:pPr>
              <w:rPr>
                <w:rStyle w:val="name"/>
                <w:color w:val="FF0000"/>
              </w:rPr>
            </w:pPr>
            <w:r>
              <w:rPr>
                <w:rStyle w:val="name"/>
              </w:rPr>
              <w:t xml:space="preserve">Оборудование: </w:t>
            </w:r>
            <w:r w:rsidRPr="006B64DD">
              <w:rPr>
                <w:rStyle w:val="name"/>
                <w:color w:val="FF0000"/>
              </w:rPr>
              <w:t>….(указать)</w:t>
            </w:r>
          </w:p>
          <w:p w:rsidR="00893F48" w:rsidRPr="006B64DD" w:rsidRDefault="00893F48" w:rsidP="00B009A8">
            <w:pPr>
              <w:rPr>
                <w:rStyle w:val="name"/>
                <w:color w:val="FF0000"/>
              </w:rPr>
            </w:pPr>
          </w:p>
          <w:p w:rsidR="00893F48" w:rsidRDefault="00893F48" w:rsidP="00B009A8">
            <w:r>
              <w:rPr>
                <w:rStyle w:val="name"/>
              </w:rPr>
              <w:t>Программное обеспечение</w:t>
            </w:r>
            <w:r w:rsidRPr="006B64DD">
              <w:rPr>
                <w:rStyle w:val="name"/>
                <w:color w:val="FF0000"/>
              </w:rPr>
              <w:t>: …(указать)</w:t>
            </w:r>
          </w:p>
        </w:tc>
      </w:tr>
    </w:tbl>
    <w:p w:rsidR="00893F48" w:rsidRPr="00A27B4F" w:rsidRDefault="00893F48" w:rsidP="00893F48">
      <w:pPr>
        <w:tabs>
          <w:tab w:val="left" w:pos="2195"/>
        </w:tabs>
        <w:ind w:firstLine="709"/>
        <w:rPr>
          <w:sz w:val="24"/>
          <w:szCs w:val="24"/>
        </w:rPr>
      </w:pPr>
    </w:p>
    <w:p w:rsidR="00893F48" w:rsidRPr="00A27B4F" w:rsidRDefault="00893F48" w:rsidP="00893F48">
      <w:pPr>
        <w:ind w:firstLine="709"/>
        <w:rPr>
          <w:sz w:val="24"/>
          <w:szCs w:val="24"/>
        </w:rPr>
      </w:pPr>
      <w:r w:rsidRPr="00A27B4F">
        <w:rPr>
          <w:sz w:val="24"/>
          <w:szCs w:val="24"/>
        </w:rPr>
        <w:br w:type="page"/>
      </w:r>
    </w:p>
    <w:p w:rsidR="006B60D5" w:rsidRPr="00BD28C3" w:rsidRDefault="006B60D5" w:rsidP="00236B9F">
      <w:pPr>
        <w:autoSpaceDN w:val="0"/>
        <w:adjustRightInd w:val="0"/>
        <w:jc w:val="center"/>
        <w:rPr>
          <w:bCs/>
          <w:sz w:val="28"/>
          <w:szCs w:val="28"/>
        </w:rPr>
      </w:pP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Pr="00A27B4F">
        <w:rPr>
          <w:b/>
          <w:sz w:val="24"/>
          <w:szCs w:val="24"/>
        </w:rPr>
        <w:t>УЧЕБН</w:t>
      </w:r>
      <w:r>
        <w:rPr>
          <w:b/>
          <w:sz w:val="24"/>
          <w:szCs w:val="24"/>
        </w:rPr>
        <w:t>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00357A8A">
        <w:rPr>
          <w:sz w:val="28"/>
          <w:szCs w:val="28"/>
        </w:rPr>
        <w:t>«Финансы и кредит»</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E22AD2" w:rsidRPr="00E22AD2">
        <w:rPr>
          <w:sz w:val="28"/>
          <w:szCs w:val="28"/>
        </w:rPr>
        <w:t>"Управление финансами и инвестициями"</w:t>
      </w:r>
    </w:p>
    <w:p w:rsidR="00E3322B" w:rsidRPr="00BD28C3" w:rsidRDefault="00E3322B" w:rsidP="00E3322B">
      <w:pPr>
        <w:pStyle w:val="Default"/>
        <w:jc w:val="both"/>
        <w:rPr>
          <w:color w:val="auto"/>
        </w:rPr>
      </w:pPr>
      <w:r w:rsidRPr="00BD28C3">
        <w:rPr>
          <w:color w:val="auto"/>
        </w:rPr>
        <w:t>Вид практики: Учебная практика</w:t>
      </w:r>
    </w:p>
    <w:p w:rsidR="00E3322B" w:rsidRPr="00BD28C3" w:rsidRDefault="00E3322B" w:rsidP="00E3322B">
      <w:pPr>
        <w:jc w:val="both"/>
        <w:rPr>
          <w:sz w:val="24"/>
          <w:szCs w:val="24"/>
        </w:rPr>
      </w:pPr>
      <w:r w:rsidRPr="00BD28C3">
        <w:rPr>
          <w:sz w:val="24"/>
          <w:szCs w:val="24"/>
        </w:rPr>
        <w:t xml:space="preserve">Тип практики: </w:t>
      </w:r>
      <w:r w:rsidR="008D4018">
        <w:rPr>
          <w:sz w:val="24"/>
          <w:szCs w:val="24"/>
        </w:rPr>
        <w:t>Ознакомительная практика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653E3A" w:rsidRPr="00BD28C3" w:rsidTr="007A6C51">
        <w:tc>
          <w:tcPr>
            <w:tcW w:w="675" w:type="dxa"/>
          </w:tcPr>
          <w:p w:rsidR="00653E3A" w:rsidRPr="006A4372" w:rsidRDefault="006A4372" w:rsidP="00660B34">
            <w:pPr>
              <w:jc w:val="center"/>
              <w:rPr>
                <w:sz w:val="24"/>
                <w:szCs w:val="24"/>
              </w:rPr>
            </w:pPr>
            <w:r>
              <w:rPr>
                <w:sz w:val="24"/>
                <w:szCs w:val="24"/>
              </w:rPr>
              <w:t>2</w:t>
            </w: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pStyle w:val="aa"/>
              <w:spacing w:before="0" w:beforeAutospacing="0" w:after="0" w:afterAutospacing="0"/>
              <w:rPr>
                <w:b/>
                <w:i/>
                <w:sz w:val="22"/>
                <w:szCs w:val="22"/>
              </w:rPr>
            </w:pPr>
            <w:r w:rsidRPr="00653E3A">
              <w:rPr>
                <w:b/>
                <w:i/>
                <w:sz w:val="22"/>
                <w:szCs w:val="22"/>
              </w:rPr>
              <w:t>Раздел 1.</w:t>
            </w:r>
            <w:r w:rsidRPr="00653E3A">
              <w:rPr>
                <w:b/>
                <w:sz w:val="22"/>
                <w:szCs w:val="22"/>
              </w:rPr>
              <w:t xml:space="preserve"> Общие сведения об организации</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pStyle w:val="aa"/>
              <w:spacing w:before="0" w:beforeAutospacing="0" w:after="0" w:afterAutospacing="0"/>
              <w:jc w:val="both"/>
              <w:rPr>
                <w:b/>
                <w:i/>
                <w:sz w:val="22"/>
                <w:szCs w:val="22"/>
              </w:rPr>
            </w:pPr>
            <w:r w:rsidRPr="00653E3A">
              <w:rPr>
                <w:sz w:val="22"/>
                <w:szCs w:val="22"/>
              </w:rPr>
              <w:t xml:space="preserve">1.1 Общие сведения об (наименование базы практики)  </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pStyle w:val="aa"/>
              <w:spacing w:before="0" w:beforeAutospacing="0" w:after="0" w:afterAutospacing="0"/>
              <w:jc w:val="both"/>
              <w:rPr>
                <w:b/>
                <w:i/>
                <w:sz w:val="22"/>
                <w:szCs w:val="22"/>
              </w:rPr>
            </w:pPr>
            <w:r w:rsidRPr="00653E3A">
              <w:rPr>
                <w:sz w:val="22"/>
                <w:szCs w:val="22"/>
              </w:rPr>
              <w:t xml:space="preserve">1.2 Сведения об истории организации, философия, миссия организации </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pStyle w:val="a7"/>
              <w:ind w:left="0"/>
              <w:jc w:val="both"/>
              <w:rPr>
                <w:b/>
                <w:i/>
                <w:sz w:val="22"/>
                <w:szCs w:val="22"/>
              </w:rPr>
            </w:pPr>
            <w:r w:rsidRPr="00653E3A">
              <w:rPr>
                <w:sz w:val="22"/>
                <w:szCs w:val="22"/>
              </w:rPr>
              <w:t>1.3 Организационно-правовая форма и организационная структура (наименование базы практики)</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pStyle w:val="a7"/>
              <w:ind w:left="0"/>
              <w:jc w:val="both"/>
              <w:rPr>
                <w:b/>
                <w:i/>
                <w:sz w:val="22"/>
                <w:szCs w:val="22"/>
              </w:rPr>
            </w:pPr>
            <w:r w:rsidRPr="00653E3A">
              <w:rPr>
                <w:sz w:val="22"/>
                <w:szCs w:val="22"/>
              </w:rPr>
              <w:t>1.4 Нормативно-правовое обеспечение деятельности (наименование базы практики)</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jc w:val="both"/>
              <w:rPr>
                <w:b/>
                <w:i/>
                <w:sz w:val="22"/>
                <w:szCs w:val="22"/>
              </w:rPr>
            </w:pPr>
            <w:r w:rsidRPr="00653E3A">
              <w:rPr>
                <w:sz w:val="22"/>
                <w:szCs w:val="22"/>
              </w:rPr>
              <w:t>1.5 И</w:t>
            </w:r>
            <w:r w:rsidRPr="00653E3A">
              <w:rPr>
                <w:iCs/>
                <w:sz w:val="22"/>
                <w:szCs w:val="22"/>
              </w:rPr>
              <w:t xml:space="preserve">нформационные технологии и программные средства, которые применяются в организации </w:t>
            </w:r>
            <w:r w:rsidRPr="00653E3A">
              <w:rPr>
                <w:sz w:val="22"/>
                <w:szCs w:val="22"/>
              </w:rPr>
              <w:t>(наименование базы практики)</w:t>
            </w:r>
          </w:p>
        </w:tc>
      </w:tr>
      <w:tr w:rsidR="00653E3A" w:rsidRPr="00BD28C3" w:rsidTr="007A6C51">
        <w:tc>
          <w:tcPr>
            <w:tcW w:w="675" w:type="dxa"/>
          </w:tcPr>
          <w:p w:rsidR="00653E3A" w:rsidRPr="002A40F6" w:rsidRDefault="006A4372" w:rsidP="00660B34">
            <w:pPr>
              <w:jc w:val="center"/>
              <w:rPr>
                <w:sz w:val="24"/>
                <w:szCs w:val="24"/>
              </w:rPr>
            </w:pPr>
            <w:r>
              <w:rPr>
                <w:sz w:val="24"/>
                <w:szCs w:val="24"/>
              </w:rPr>
              <w:t>3</w:t>
            </w: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rPr>
                <w:b/>
                <w:i/>
                <w:sz w:val="22"/>
                <w:szCs w:val="22"/>
              </w:rPr>
            </w:pPr>
            <w:r w:rsidRPr="00653E3A">
              <w:rPr>
                <w:b/>
                <w:sz w:val="22"/>
                <w:szCs w:val="22"/>
              </w:rPr>
              <w:t>Раздел 2. Индивидуальное задание</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rPr>
                <w:b/>
                <w:sz w:val="22"/>
                <w:szCs w:val="22"/>
              </w:rPr>
            </w:pPr>
            <w:r w:rsidRPr="00653E3A">
              <w:rPr>
                <w:b/>
                <w:sz w:val="22"/>
                <w:szCs w:val="22"/>
              </w:rPr>
              <w:t>2.1. Основные тенденции в сфере исследований в области финансов и смежных областях</w:t>
            </w:r>
          </w:p>
          <w:p w:rsidR="00653E3A" w:rsidRPr="00653E3A" w:rsidRDefault="00653E3A" w:rsidP="00AC6706">
            <w:pPr>
              <w:jc w:val="both"/>
              <w:rPr>
                <w:sz w:val="22"/>
                <w:szCs w:val="22"/>
              </w:rPr>
            </w:pPr>
            <w:r w:rsidRPr="00653E3A">
              <w:rPr>
                <w:sz w:val="22"/>
                <w:szCs w:val="22"/>
              </w:rPr>
              <w:t xml:space="preserve">2.1.1. Основные спорные проблемы в экономической науке, в т.ч. в сфере финансов. </w:t>
            </w:r>
          </w:p>
          <w:p w:rsidR="00653E3A" w:rsidRPr="00653E3A" w:rsidRDefault="00653E3A" w:rsidP="00AC6706">
            <w:pPr>
              <w:jc w:val="both"/>
              <w:rPr>
                <w:b/>
                <w:i/>
                <w:sz w:val="22"/>
                <w:szCs w:val="22"/>
              </w:rPr>
            </w:pPr>
            <w:r w:rsidRPr="00653E3A">
              <w:rPr>
                <w:sz w:val="22"/>
                <w:szCs w:val="22"/>
              </w:rPr>
              <w:t xml:space="preserve">2.1.2. Анализ и оценка аргументации сторон в основных спорных проблемах в экономической науке, в т.ч. в сфере финансов. </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rPr>
                <w:b/>
                <w:sz w:val="22"/>
                <w:szCs w:val="22"/>
              </w:rPr>
            </w:pPr>
            <w:r w:rsidRPr="00653E3A">
              <w:rPr>
                <w:b/>
                <w:sz w:val="22"/>
                <w:szCs w:val="22"/>
              </w:rPr>
              <w:t>2.2. Методы критического анализа проблемных экономических ситуаций, возникающих в организации</w:t>
            </w:r>
          </w:p>
          <w:p w:rsidR="00653E3A" w:rsidRPr="00653E3A" w:rsidRDefault="00653E3A" w:rsidP="00AC6706">
            <w:pPr>
              <w:jc w:val="both"/>
              <w:rPr>
                <w:sz w:val="22"/>
                <w:szCs w:val="22"/>
              </w:rPr>
            </w:pPr>
            <w:r w:rsidRPr="00653E3A">
              <w:rPr>
                <w:sz w:val="22"/>
                <w:szCs w:val="22"/>
              </w:rPr>
              <w:t xml:space="preserve">2.2.1. Анализ проблемной ситуации как систему, выявляя ее составляющие и связи между ними. </w:t>
            </w:r>
          </w:p>
          <w:p w:rsidR="00653E3A" w:rsidRPr="00653E3A" w:rsidRDefault="00653E3A" w:rsidP="00AC6706">
            <w:pPr>
              <w:jc w:val="both"/>
              <w:rPr>
                <w:sz w:val="22"/>
                <w:szCs w:val="22"/>
              </w:rPr>
            </w:pPr>
            <w:r w:rsidRPr="00653E3A">
              <w:rPr>
                <w:sz w:val="22"/>
                <w:szCs w:val="22"/>
              </w:rPr>
              <w:t>2.2.2. Методики разработки стратегии действий для выявления и решения проблемной ситуации</w:t>
            </w:r>
          </w:p>
          <w:p w:rsidR="00653E3A" w:rsidRPr="00653E3A" w:rsidRDefault="00653E3A" w:rsidP="00AC6706">
            <w:pPr>
              <w:jc w:val="both"/>
              <w:rPr>
                <w:sz w:val="22"/>
                <w:szCs w:val="22"/>
              </w:rPr>
            </w:pPr>
            <w:r w:rsidRPr="00653E3A">
              <w:rPr>
                <w:sz w:val="22"/>
                <w:szCs w:val="22"/>
              </w:rPr>
              <w:t xml:space="preserve">2.2.3. Пробелы в информации, необходимой для решения проблемной ситуации, и проект процессов по их устранению, оценить надежность источников информации, методы работы с противоречивой информацией из разных источников. </w:t>
            </w:r>
          </w:p>
          <w:p w:rsidR="00653E3A" w:rsidRPr="00653E3A" w:rsidRDefault="00653E3A" w:rsidP="00AC6706">
            <w:pPr>
              <w:jc w:val="both"/>
              <w:rPr>
                <w:b/>
                <w:i/>
                <w:sz w:val="22"/>
                <w:szCs w:val="22"/>
              </w:rPr>
            </w:pPr>
            <w:r w:rsidRPr="00653E3A">
              <w:rPr>
                <w:sz w:val="22"/>
                <w:szCs w:val="22"/>
              </w:rPr>
              <w:t xml:space="preserve">2.2.4.  Проект стратегии действий в анализируемой ситуации. </w:t>
            </w:r>
          </w:p>
        </w:tc>
      </w:tr>
      <w:tr w:rsidR="00653E3A" w:rsidRPr="00BD28C3" w:rsidTr="007A6C51">
        <w:tc>
          <w:tcPr>
            <w:tcW w:w="675" w:type="dxa"/>
          </w:tcPr>
          <w:p w:rsidR="00653E3A" w:rsidRPr="002A40F6"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rPr>
                <w:b/>
                <w:sz w:val="22"/>
                <w:szCs w:val="22"/>
              </w:rPr>
            </w:pPr>
            <w:r w:rsidRPr="00653E3A">
              <w:rPr>
                <w:b/>
                <w:sz w:val="22"/>
                <w:szCs w:val="22"/>
              </w:rPr>
              <w:t>2.3. Практика управления проектами в организации</w:t>
            </w:r>
          </w:p>
          <w:p w:rsidR="00653E3A" w:rsidRPr="00653E3A" w:rsidRDefault="00653E3A" w:rsidP="00AC6706">
            <w:pPr>
              <w:rPr>
                <w:sz w:val="22"/>
                <w:szCs w:val="22"/>
              </w:rPr>
            </w:pPr>
            <w:r w:rsidRPr="00653E3A">
              <w:rPr>
                <w:b/>
                <w:sz w:val="22"/>
                <w:szCs w:val="22"/>
              </w:rPr>
              <w:t>2.3.1.</w:t>
            </w:r>
            <w:r w:rsidRPr="00653E3A">
              <w:rPr>
                <w:sz w:val="22"/>
                <w:szCs w:val="22"/>
              </w:rPr>
              <w:t xml:space="preserve"> Этапы жизненного цикла проекта.</w:t>
            </w:r>
          </w:p>
          <w:p w:rsidR="00653E3A" w:rsidRPr="00653E3A" w:rsidRDefault="00653E3A" w:rsidP="00AC6706">
            <w:pPr>
              <w:rPr>
                <w:b/>
                <w:sz w:val="22"/>
                <w:szCs w:val="22"/>
              </w:rPr>
            </w:pPr>
            <w:r w:rsidRPr="00653E3A">
              <w:rPr>
                <w:b/>
                <w:sz w:val="22"/>
                <w:szCs w:val="22"/>
              </w:rPr>
              <w:t>2.3.2</w:t>
            </w:r>
            <w:r w:rsidRPr="00653E3A">
              <w:rPr>
                <w:sz w:val="22"/>
                <w:szCs w:val="22"/>
              </w:rPr>
              <w:t xml:space="preserve"> Методы управления и оценки эффективности проекта.</w:t>
            </w:r>
          </w:p>
          <w:p w:rsidR="00653E3A" w:rsidRPr="00653E3A" w:rsidRDefault="00653E3A" w:rsidP="00AC6706">
            <w:pPr>
              <w:jc w:val="both"/>
              <w:rPr>
                <w:b/>
                <w:i/>
                <w:sz w:val="22"/>
                <w:szCs w:val="22"/>
              </w:rPr>
            </w:pPr>
            <w:r w:rsidRPr="00653E3A">
              <w:rPr>
                <w:b/>
                <w:sz w:val="22"/>
                <w:szCs w:val="22"/>
              </w:rPr>
              <w:t>2.3.3</w:t>
            </w:r>
            <w:r w:rsidRPr="00653E3A">
              <w:rPr>
                <w:sz w:val="22"/>
                <w:szCs w:val="22"/>
              </w:rPr>
              <w:t xml:space="preserve"> Практика определения целевых показателей и направлений работ на всех этапах жизненного цикла проекта, подходы к планированию необходимых ресурсов; методы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 </w:t>
            </w:r>
          </w:p>
        </w:tc>
      </w:tr>
      <w:tr w:rsidR="00653E3A" w:rsidRPr="00BD28C3" w:rsidTr="007A6C51">
        <w:tc>
          <w:tcPr>
            <w:tcW w:w="675" w:type="dxa"/>
          </w:tcPr>
          <w:p w:rsidR="00653E3A" w:rsidRPr="00BD28C3"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rPr>
                <w:b/>
                <w:sz w:val="22"/>
                <w:szCs w:val="22"/>
              </w:rPr>
            </w:pPr>
            <w:r w:rsidRPr="00653E3A">
              <w:rPr>
                <w:b/>
                <w:sz w:val="22"/>
                <w:szCs w:val="22"/>
              </w:rPr>
              <w:t>2.4. Финансово-экономические и организационно-управленческие решения в профессиональной деятельности</w:t>
            </w:r>
          </w:p>
          <w:p w:rsidR="00653E3A" w:rsidRPr="00653E3A" w:rsidRDefault="00653E3A" w:rsidP="00AC6706">
            <w:pPr>
              <w:pStyle w:val="aa"/>
              <w:spacing w:before="0" w:beforeAutospacing="0" w:after="0" w:afterAutospacing="0"/>
              <w:jc w:val="both"/>
              <w:rPr>
                <w:sz w:val="22"/>
                <w:szCs w:val="22"/>
              </w:rPr>
            </w:pPr>
            <w:r w:rsidRPr="00653E3A">
              <w:rPr>
                <w:iCs/>
                <w:sz w:val="22"/>
                <w:szCs w:val="22"/>
              </w:rPr>
              <w:t xml:space="preserve">2.4.1. Аналитические данные (текущий год) в области </w:t>
            </w:r>
            <w:r w:rsidRPr="00653E3A">
              <w:rPr>
                <w:sz w:val="22"/>
                <w:szCs w:val="22"/>
              </w:rPr>
              <w:t>финансовой и инвестиционной политики предприятия.</w:t>
            </w:r>
          </w:p>
          <w:p w:rsidR="00653E3A" w:rsidRPr="00653E3A" w:rsidRDefault="00653E3A" w:rsidP="00AC6706">
            <w:pPr>
              <w:pStyle w:val="aa"/>
              <w:spacing w:before="0" w:beforeAutospacing="0" w:after="0" w:afterAutospacing="0"/>
              <w:jc w:val="both"/>
              <w:rPr>
                <w:sz w:val="22"/>
                <w:szCs w:val="22"/>
              </w:rPr>
            </w:pPr>
            <w:r w:rsidRPr="00653E3A">
              <w:rPr>
                <w:sz w:val="22"/>
                <w:szCs w:val="22"/>
              </w:rPr>
              <w:t>2.4.2. Методы принятия и обоснования финансово-экономических и организационно-управленческих решений в профессиональной деятельности;</w:t>
            </w:r>
          </w:p>
          <w:p w:rsidR="00653E3A" w:rsidRPr="00653E3A" w:rsidRDefault="00653E3A" w:rsidP="00AC6706">
            <w:pPr>
              <w:tabs>
                <w:tab w:val="left" w:leader="dot" w:pos="2089"/>
              </w:tabs>
              <w:jc w:val="both"/>
              <w:rPr>
                <w:b/>
                <w:i/>
                <w:sz w:val="22"/>
                <w:szCs w:val="22"/>
              </w:rPr>
            </w:pPr>
            <w:r w:rsidRPr="00653E3A">
              <w:rPr>
                <w:sz w:val="22"/>
                <w:szCs w:val="22"/>
              </w:rPr>
              <w:t xml:space="preserve">2.4.3. Методы компенсации в принимаемых финансово-экономических и организационно-управленческих решениях в профессиональной деятельности в организации. </w:t>
            </w:r>
          </w:p>
        </w:tc>
      </w:tr>
      <w:tr w:rsidR="00653E3A" w:rsidRPr="00BD28C3" w:rsidTr="007A6C51">
        <w:tc>
          <w:tcPr>
            <w:tcW w:w="675" w:type="dxa"/>
          </w:tcPr>
          <w:p w:rsidR="00653E3A" w:rsidRPr="00653E3A" w:rsidRDefault="00653E3A" w:rsidP="00660B34">
            <w:pPr>
              <w:jc w:val="center"/>
              <w:rPr>
                <w:sz w:val="24"/>
                <w:szCs w:val="24"/>
              </w:rPr>
            </w:pPr>
          </w:p>
        </w:tc>
        <w:tc>
          <w:tcPr>
            <w:tcW w:w="1701" w:type="dxa"/>
          </w:tcPr>
          <w:p w:rsidR="00653E3A" w:rsidRPr="00BD28C3" w:rsidRDefault="00653E3A" w:rsidP="0037725E">
            <w:pPr>
              <w:jc w:val="center"/>
              <w:rPr>
                <w:sz w:val="24"/>
                <w:szCs w:val="24"/>
              </w:rPr>
            </w:pPr>
          </w:p>
        </w:tc>
        <w:tc>
          <w:tcPr>
            <w:tcW w:w="7761" w:type="dxa"/>
          </w:tcPr>
          <w:p w:rsidR="00653E3A" w:rsidRPr="00653E3A" w:rsidRDefault="00653E3A" w:rsidP="00AC6706">
            <w:pPr>
              <w:rPr>
                <w:b/>
                <w:sz w:val="22"/>
                <w:szCs w:val="22"/>
              </w:rPr>
            </w:pPr>
            <w:r w:rsidRPr="00653E3A">
              <w:rPr>
                <w:b/>
                <w:sz w:val="22"/>
                <w:szCs w:val="22"/>
              </w:rPr>
              <w:t>2.5. Проект финансового плана на 2022 год.</w:t>
            </w:r>
          </w:p>
          <w:p w:rsidR="00653E3A" w:rsidRPr="00653E3A" w:rsidRDefault="00653E3A" w:rsidP="00AC6706">
            <w:pPr>
              <w:tabs>
                <w:tab w:val="left" w:leader="dot" w:pos="2089"/>
              </w:tabs>
              <w:jc w:val="both"/>
              <w:rPr>
                <w:sz w:val="22"/>
                <w:szCs w:val="22"/>
              </w:rPr>
            </w:pPr>
            <w:r w:rsidRPr="00653E3A">
              <w:rPr>
                <w:sz w:val="22"/>
                <w:szCs w:val="22"/>
              </w:rPr>
              <w:t xml:space="preserve">2.5.1. Анализ движения денежных потоков организации, интерпретация полученных результатов. </w:t>
            </w:r>
          </w:p>
          <w:p w:rsidR="00653E3A" w:rsidRPr="00653E3A" w:rsidRDefault="00653E3A" w:rsidP="00AC6706">
            <w:pPr>
              <w:tabs>
                <w:tab w:val="left" w:leader="dot" w:pos="2089"/>
              </w:tabs>
              <w:jc w:val="both"/>
              <w:rPr>
                <w:sz w:val="22"/>
                <w:szCs w:val="22"/>
              </w:rPr>
            </w:pPr>
            <w:r w:rsidRPr="00653E3A">
              <w:rPr>
                <w:sz w:val="22"/>
                <w:szCs w:val="22"/>
              </w:rPr>
              <w:t xml:space="preserve">2.5.2. Качественные и количественные свойства рисков в используемых в организации финансовых продуктах. </w:t>
            </w:r>
          </w:p>
          <w:p w:rsidR="00653E3A" w:rsidRPr="00653E3A" w:rsidRDefault="00653E3A" w:rsidP="00AC6706">
            <w:pPr>
              <w:tabs>
                <w:tab w:val="left" w:leader="dot" w:pos="2089"/>
              </w:tabs>
              <w:jc w:val="both"/>
              <w:rPr>
                <w:b/>
                <w:i/>
                <w:sz w:val="22"/>
                <w:szCs w:val="22"/>
              </w:rPr>
            </w:pPr>
            <w:r w:rsidRPr="00653E3A">
              <w:rPr>
                <w:sz w:val="22"/>
                <w:szCs w:val="22"/>
              </w:rPr>
              <w:t xml:space="preserve">2.5.3. Рекомендации по формированию инвестиционного портфеля для организации. </w:t>
            </w:r>
          </w:p>
        </w:tc>
      </w:tr>
      <w:tr w:rsidR="006A4372" w:rsidRPr="00BD28C3" w:rsidTr="007A6C51">
        <w:tc>
          <w:tcPr>
            <w:tcW w:w="675" w:type="dxa"/>
          </w:tcPr>
          <w:p w:rsidR="006A4372" w:rsidRPr="00653E3A" w:rsidRDefault="006A4372" w:rsidP="00660B34">
            <w:pPr>
              <w:jc w:val="center"/>
              <w:rPr>
                <w:sz w:val="24"/>
                <w:szCs w:val="24"/>
              </w:rPr>
            </w:pPr>
            <w:r>
              <w:rPr>
                <w:sz w:val="24"/>
                <w:szCs w:val="24"/>
              </w:rPr>
              <w:t>4</w:t>
            </w:r>
          </w:p>
        </w:tc>
        <w:tc>
          <w:tcPr>
            <w:tcW w:w="1701" w:type="dxa"/>
          </w:tcPr>
          <w:p w:rsidR="006A4372" w:rsidRPr="00BD28C3" w:rsidRDefault="006A4372" w:rsidP="0037725E">
            <w:pPr>
              <w:jc w:val="center"/>
              <w:rPr>
                <w:sz w:val="24"/>
                <w:szCs w:val="24"/>
              </w:rPr>
            </w:pPr>
          </w:p>
        </w:tc>
        <w:tc>
          <w:tcPr>
            <w:tcW w:w="7761" w:type="dxa"/>
          </w:tcPr>
          <w:p w:rsidR="006A4372" w:rsidRPr="00653E3A" w:rsidRDefault="006A4372" w:rsidP="00AC6706">
            <w:pPr>
              <w:rPr>
                <w:b/>
                <w:sz w:val="22"/>
                <w:szCs w:val="22"/>
              </w:rPr>
            </w:pPr>
            <w:r w:rsidRPr="005A7FDF">
              <w:rPr>
                <w:sz w:val="22"/>
                <w:szCs w:val="22"/>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653E3A" w:rsidRDefault="000E11B8" w:rsidP="00E3322B">
      <w:pPr>
        <w:spacing w:before="240"/>
        <w:ind w:left="5103" w:firstLine="426"/>
        <w:rPr>
          <w:sz w:val="24"/>
          <w:szCs w:val="24"/>
        </w:rPr>
      </w:pPr>
      <w:r w:rsidRPr="00653E3A">
        <w:rPr>
          <w:b/>
          <w:sz w:val="24"/>
          <w:szCs w:val="24"/>
        </w:rPr>
        <w:t>М.П</w:t>
      </w:r>
      <w:r w:rsidRPr="00653E3A">
        <w:rPr>
          <w:sz w:val="24"/>
          <w:szCs w:val="24"/>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программы в форме практической подготовки при реализации учебной практики</w:t>
      </w:r>
      <w:r w:rsidRPr="00BB3BB3">
        <w:rPr>
          <w:sz w:val="28"/>
          <w:szCs w:val="28"/>
        </w:rPr>
        <w:t xml:space="preserve"> </w:t>
      </w:r>
      <w:r>
        <w:rPr>
          <w:sz w:val="28"/>
          <w:szCs w:val="28"/>
        </w:rPr>
        <w:t>(ознакомительн</w:t>
      </w:r>
      <w:r w:rsidR="0008715C">
        <w:rPr>
          <w:sz w:val="28"/>
          <w:szCs w:val="28"/>
        </w:rPr>
        <w:t>ой</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d"/>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706" w:rsidRDefault="00AC6706" w:rsidP="00E6065B">
      <w:r>
        <w:separator/>
      </w:r>
    </w:p>
  </w:endnote>
  <w:endnote w:type="continuationSeparator" w:id="0">
    <w:p w:rsidR="00AC6706" w:rsidRDefault="00AC6706"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407A5F">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706" w:rsidRDefault="00AC6706" w:rsidP="00E6065B">
      <w:r>
        <w:separator/>
      </w:r>
    </w:p>
  </w:footnote>
  <w:footnote w:type="continuationSeparator" w:id="0">
    <w:p w:rsidR="00AC6706" w:rsidRDefault="00AC6706" w:rsidP="00E6065B">
      <w:r>
        <w:continuationSeparator/>
      </w:r>
    </w:p>
  </w:footnote>
  <w:footnote w:id="1">
    <w:p w:rsidR="002A40F6" w:rsidRPr="007F44BD" w:rsidRDefault="002A40F6">
      <w:pPr>
        <w:pStyle w:val="aff0"/>
      </w:pPr>
      <w:r>
        <w:rPr>
          <w:rStyle w:val="afd"/>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27"/>
  </w:num>
  <w:num w:numId="5">
    <w:abstractNumId w:val="29"/>
  </w:num>
  <w:num w:numId="6">
    <w:abstractNumId w:val="28"/>
  </w:num>
  <w:num w:numId="7">
    <w:abstractNumId w:val="11"/>
  </w:num>
  <w:num w:numId="8">
    <w:abstractNumId w:val="6"/>
  </w:num>
  <w:num w:numId="9">
    <w:abstractNumId w:val="34"/>
  </w:num>
  <w:num w:numId="10">
    <w:abstractNumId w:val="26"/>
  </w:num>
  <w:num w:numId="11">
    <w:abstractNumId w:val="19"/>
  </w:num>
  <w:num w:numId="12">
    <w:abstractNumId w:val="31"/>
  </w:num>
  <w:num w:numId="13">
    <w:abstractNumId w:val="35"/>
  </w:num>
  <w:num w:numId="14">
    <w:abstractNumId w:val="37"/>
  </w:num>
  <w:num w:numId="15">
    <w:abstractNumId w:val="5"/>
  </w:num>
  <w:num w:numId="16">
    <w:abstractNumId w:val="36"/>
  </w:num>
  <w:num w:numId="17">
    <w:abstractNumId w:val="0"/>
  </w:num>
  <w:num w:numId="18">
    <w:abstractNumId w:val="30"/>
  </w:num>
  <w:num w:numId="19">
    <w:abstractNumId w:val="9"/>
  </w:num>
  <w:num w:numId="20">
    <w:abstractNumId w:val="0"/>
  </w:num>
  <w:num w:numId="21">
    <w:abstractNumId w:val="25"/>
  </w:num>
  <w:num w:numId="22">
    <w:abstractNumId w:val="14"/>
    <w:lvlOverride w:ilvl="0">
      <w:startOverride w:val="1"/>
    </w:lvlOverride>
  </w:num>
  <w:num w:numId="23">
    <w:abstractNumId w:val="23"/>
  </w:num>
  <w:num w:numId="24">
    <w:abstractNumId w:val="24"/>
  </w:num>
  <w:num w:numId="25">
    <w:abstractNumId w:val="12"/>
  </w:num>
  <w:num w:numId="26">
    <w:abstractNumId w:val="8"/>
  </w:num>
  <w:num w:numId="27">
    <w:abstractNumId w:val="15"/>
  </w:num>
  <w:num w:numId="28">
    <w:abstractNumId w:val="16"/>
  </w:num>
  <w:num w:numId="29">
    <w:abstractNumId w:val="13"/>
  </w:num>
  <w:num w:numId="30">
    <w:abstractNumId w:val="33"/>
  </w:num>
  <w:num w:numId="31">
    <w:abstractNumId w:val="7"/>
  </w:num>
  <w:num w:numId="32">
    <w:abstractNumId w:val="32"/>
  </w:num>
  <w:num w:numId="33">
    <w:abstractNumId w:val="17"/>
  </w:num>
  <w:num w:numId="34">
    <w:abstractNumId w:val="18"/>
  </w:num>
  <w:num w:numId="35">
    <w:abstractNumId w:val="20"/>
  </w:num>
  <w:num w:numId="36">
    <w:abstractNumId w:val="21"/>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72B81"/>
    <w:rsid w:val="00081CD3"/>
    <w:rsid w:val="00085BFC"/>
    <w:rsid w:val="0008715C"/>
    <w:rsid w:val="00091341"/>
    <w:rsid w:val="000913DE"/>
    <w:rsid w:val="000949ED"/>
    <w:rsid w:val="000A2F79"/>
    <w:rsid w:val="000A359D"/>
    <w:rsid w:val="000C25A8"/>
    <w:rsid w:val="000C32A3"/>
    <w:rsid w:val="000E11B8"/>
    <w:rsid w:val="000F774F"/>
    <w:rsid w:val="00117269"/>
    <w:rsid w:val="001227E5"/>
    <w:rsid w:val="00127921"/>
    <w:rsid w:val="0013328C"/>
    <w:rsid w:val="00145E3B"/>
    <w:rsid w:val="0015077E"/>
    <w:rsid w:val="00151D3B"/>
    <w:rsid w:val="001667B6"/>
    <w:rsid w:val="001703EB"/>
    <w:rsid w:val="0017699D"/>
    <w:rsid w:val="0018211E"/>
    <w:rsid w:val="001B1068"/>
    <w:rsid w:val="001B24C0"/>
    <w:rsid w:val="001C13DB"/>
    <w:rsid w:val="001E5499"/>
    <w:rsid w:val="0020736F"/>
    <w:rsid w:val="00231F4F"/>
    <w:rsid w:val="00235064"/>
    <w:rsid w:val="00236B9F"/>
    <w:rsid w:val="002370A6"/>
    <w:rsid w:val="002441E3"/>
    <w:rsid w:val="002505BC"/>
    <w:rsid w:val="00255DAC"/>
    <w:rsid w:val="00257003"/>
    <w:rsid w:val="0028296E"/>
    <w:rsid w:val="002A40F6"/>
    <w:rsid w:val="002B0D46"/>
    <w:rsid w:val="002B49C6"/>
    <w:rsid w:val="002E3152"/>
    <w:rsid w:val="00313B70"/>
    <w:rsid w:val="003153B8"/>
    <w:rsid w:val="00331535"/>
    <w:rsid w:val="00335893"/>
    <w:rsid w:val="0034156F"/>
    <w:rsid w:val="00357A8A"/>
    <w:rsid w:val="003731B9"/>
    <w:rsid w:val="0037725E"/>
    <w:rsid w:val="0038669B"/>
    <w:rsid w:val="003901BD"/>
    <w:rsid w:val="003976A4"/>
    <w:rsid w:val="00397990"/>
    <w:rsid w:val="003A346A"/>
    <w:rsid w:val="003A42A4"/>
    <w:rsid w:val="003C3806"/>
    <w:rsid w:val="003E5301"/>
    <w:rsid w:val="003E64D8"/>
    <w:rsid w:val="003F2108"/>
    <w:rsid w:val="00407500"/>
    <w:rsid w:val="00407A5F"/>
    <w:rsid w:val="00417C05"/>
    <w:rsid w:val="00420767"/>
    <w:rsid w:val="004272F6"/>
    <w:rsid w:val="00430CAA"/>
    <w:rsid w:val="004318C2"/>
    <w:rsid w:val="00450E52"/>
    <w:rsid w:val="00464B77"/>
    <w:rsid w:val="00464CA3"/>
    <w:rsid w:val="004A0430"/>
    <w:rsid w:val="004C53A6"/>
    <w:rsid w:val="004D212B"/>
    <w:rsid w:val="004E0B0F"/>
    <w:rsid w:val="004E1F54"/>
    <w:rsid w:val="00532D4D"/>
    <w:rsid w:val="00534190"/>
    <w:rsid w:val="0054170E"/>
    <w:rsid w:val="005436E4"/>
    <w:rsid w:val="005552EF"/>
    <w:rsid w:val="00557ADE"/>
    <w:rsid w:val="00581F8F"/>
    <w:rsid w:val="0059284F"/>
    <w:rsid w:val="00597542"/>
    <w:rsid w:val="005A7FDF"/>
    <w:rsid w:val="005B3E80"/>
    <w:rsid w:val="005B5141"/>
    <w:rsid w:val="005C669F"/>
    <w:rsid w:val="005D2CF5"/>
    <w:rsid w:val="00620F27"/>
    <w:rsid w:val="00620F92"/>
    <w:rsid w:val="00634560"/>
    <w:rsid w:val="006402BB"/>
    <w:rsid w:val="00653E3A"/>
    <w:rsid w:val="00660B34"/>
    <w:rsid w:val="00661AA6"/>
    <w:rsid w:val="006779E2"/>
    <w:rsid w:val="006829B2"/>
    <w:rsid w:val="006852B6"/>
    <w:rsid w:val="00697549"/>
    <w:rsid w:val="006A42FB"/>
    <w:rsid w:val="006A4372"/>
    <w:rsid w:val="006B2172"/>
    <w:rsid w:val="006B31FD"/>
    <w:rsid w:val="006B60D5"/>
    <w:rsid w:val="006C71BC"/>
    <w:rsid w:val="006D0376"/>
    <w:rsid w:val="006D09B2"/>
    <w:rsid w:val="006D350A"/>
    <w:rsid w:val="006D4023"/>
    <w:rsid w:val="00703026"/>
    <w:rsid w:val="00707C97"/>
    <w:rsid w:val="00727507"/>
    <w:rsid w:val="00727957"/>
    <w:rsid w:val="00741DCC"/>
    <w:rsid w:val="007505BD"/>
    <w:rsid w:val="007529D7"/>
    <w:rsid w:val="007559DB"/>
    <w:rsid w:val="00781C09"/>
    <w:rsid w:val="00784727"/>
    <w:rsid w:val="00784941"/>
    <w:rsid w:val="007A0DEA"/>
    <w:rsid w:val="007A177A"/>
    <w:rsid w:val="007A68BA"/>
    <w:rsid w:val="007A6C51"/>
    <w:rsid w:val="007B6576"/>
    <w:rsid w:val="007F44BD"/>
    <w:rsid w:val="007F7721"/>
    <w:rsid w:val="0081107B"/>
    <w:rsid w:val="00812215"/>
    <w:rsid w:val="00820990"/>
    <w:rsid w:val="008440FC"/>
    <w:rsid w:val="00844848"/>
    <w:rsid w:val="00852350"/>
    <w:rsid w:val="008548CB"/>
    <w:rsid w:val="0085621E"/>
    <w:rsid w:val="00871379"/>
    <w:rsid w:val="0087699E"/>
    <w:rsid w:val="00877FE5"/>
    <w:rsid w:val="00884F50"/>
    <w:rsid w:val="00892277"/>
    <w:rsid w:val="00893F48"/>
    <w:rsid w:val="008A6E82"/>
    <w:rsid w:val="008B2DBD"/>
    <w:rsid w:val="008C33A9"/>
    <w:rsid w:val="008C5E30"/>
    <w:rsid w:val="008D2E38"/>
    <w:rsid w:val="008D4018"/>
    <w:rsid w:val="008F21ED"/>
    <w:rsid w:val="008F28AE"/>
    <w:rsid w:val="00900C85"/>
    <w:rsid w:val="00904DB8"/>
    <w:rsid w:val="009204EE"/>
    <w:rsid w:val="0092167B"/>
    <w:rsid w:val="00923DCB"/>
    <w:rsid w:val="00956A93"/>
    <w:rsid w:val="00977937"/>
    <w:rsid w:val="009939CD"/>
    <w:rsid w:val="009B37F8"/>
    <w:rsid w:val="009C38BF"/>
    <w:rsid w:val="009C599F"/>
    <w:rsid w:val="009C618B"/>
    <w:rsid w:val="009E19C7"/>
    <w:rsid w:val="00A1462C"/>
    <w:rsid w:val="00A20FF9"/>
    <w:rsid w:val="00A25EA9"/>
    <w:rsid w:val="00A4010D"/>
    <w:rsid w:val="00A47015"/>
    <w:rsid w:val="00A5768C"/>
    <w:rsid w:val="00A74000"/>
    <w:rsid w:val="00A835D0"/>
    <w:rsid w:val="00A91D14"/>
    <w:rsid w:val="00A92218"/>
    <w:rsid w:val="00AB039E"/>
    <w:rsid w:val="00AC4D6E"/>
    <w:rsid w:val="00AC6706"/>
    <w:rsid w:val="00AC6857"/>
    <w:rsid w:val="00AD112C"/>
    <w:rsid w:val="00AD3ADA"/>
    <w:rsid w:val="00AD605D"/>
    <w:rsid w:val="00AD6A5A"/>
    <w:rsid w:val="00AD6DA1"/>
    <w:rsid w:val="00B14E77"/>
    <w:rsid w:val="00B15AFB"/>
    <w:rsid w:val="00B67D66"/>
    <w:rsid w:val="00B75B3F"/>
    <w:rsid w:val="00B92B6E"/>
    <w:rsid w:val="00B964EE"/>
    <w:rsid w:val="00BA760B"/>
    <w:rsid w:val="00BC4BC6"/>
    <w:rsid w:val="00BD28C3"/>
    <w:rsid w:val="00C00A3D"/>
    <w:rsid w:val="00C01BCF"/>
    <w:rsid w:val="00C0635A"/>
    <w:rsid w:val="00C101A8"/>
    <w:rsid w:val="00C16F54"/>
    <w:rsid w:val="00C21B1B"/>
    <w:rsid w:val="00C257D2"/>
    <w:rsid w:val="00C31193"/>
    <w:rsid w:val="00C7414F"/>
    <w:rsid w:val="00C95481"/>
    <w:rsid w:val="00CB025D"/>
    <w:rsid w:val="00CC7510"/>
    <w:rsid w:val="00CF70A2"/>
    <w:rsid w:val="00CF74BB"/>
    <w:rsid w:val="00D010C3"/>
    <w:rsid w:val="00D02843"/>
    <w:rsid w:val="00D064D6"/>
    <w:rsid w:val="00D129A3"/>
    <w:rsid w:val="00D3065F"/>
    <w:rsid w:val="00D31912"/>
    <w:rsid w:val="00D42A61"/>
    <w:rsid w:val="00D446ED"/>
    <w:rsid w:val="00D50245"/>
    <w:rsid w:val="00D51DEF"/>
    <w:rsid w:val="00D7153E"/>
    <w:rsid w:val="00D87E1F"/>
    <w:rsid w:val="00D91636"/>
    <w:rsid w:val="00D925CA"/>
    <w:rsid w:val="00DC4F72"/>
    <w:rsid w:val="00DD0163"/>
    <w:rsid w:val="00DF2D91"/>
    <w:rsid w:val="00DF43E1"/>
    <w:rsid w:val="00E005A0"/>
    <w:rsid w:val="00E04CCB"/>
    <w:rsid w:val="00E1249D"/>
    <w:rsid w:val="00E15108"/>
    <w:rsid w:val="00E22AD2"/>
    <w:rsid w:val="00E23CA0"/>
    <w:rsid w:val="00E325D0"/>
    <w:rsid w:val="00E3322B"/>
    <w:rsid w:val="00E33254"/>
    <w:rsid w:val="00E4705C"/>
    <w:rsid w:val="00E54C05"/>
    <w:rsid w:val="00E54F45"/>
    <w:rsid w:val="00E6065B"/>
    <w:rsid w:val="00E904EA"/>
    <w:rsid w:val="00EA182B"/>
    <w:rsid w:val="00EA3C5B"/>
    <w:rsid w:val="00EA3FF1"/>
    <w:rsid w:val="00EA5DBA"/>
    <w:rsid w:val="00EA7C9A"/>
    <w:rsid w:val="00ED16D9"/>
    <w:rsid w:val="00ED7A5F"/>
    <w:rsid w:val="00EE4331"/>
    <w:rsid w:val="00F056A8"/>
    <w:rsid w:val="00F25EF9"/>
    <w:rsid w:val="00F3221A"/>
    <w:rsid w:val="00F40E05"/>
    <w:rsid w:val="00F53F9D"/>
    <w:rsid w:val="00F56AE8"/>
    <w:rsid w:val="00F67068"/>
    <w:rsid w:val="00F776EB"/>
    <w:rsid w:val="00F923B1"/>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CF4A62-D9EE-4A1E-8247-67702F8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uiPriority w:val="22"/>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Заголовок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1c">
    <w:name w:val="Неразрешенное упоминание1"/>
    <w:basedOn w:val="a0"/>
    <w:uiPriority w:val="99"/>
    <w:semiHidden/>
    <w:unhideWhenUsed/>
    <w:rsid w:val="009939CD"/>
    <w:rPr>
      <w:color w:val="605E5C"/>
      <w:shd w:val="clear" w:color="auto" w:fill="E1DFDD"/>
    </w:rPr>
  </w:style>
  <w:style w:type="character" w:customStyle="1" w:styleId="name">
    <w:name w:val="name"/>
    <w:rsid w:val="00893F48"/>
  </w:style>
  <w:style w:type="character" w:customStyle="1" w:styleId="accent">
    <w:name w:val="accent"/>
    <w:rsid w:val="00893F48"/>
  </w:style>
  <w:style w:type="character" w:customStyle="1" w:styleId="field-content">
    <w:name w:val="field-content"/>
    <w:rsid w:val="0089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1F26D80-1BF1-492A-B8AC-81482BFC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11909</Words>
  <Characters>67887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79637</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it-employ</cp:lastModifiedBy>
  <cp:revision>10</cp:revision>
  <cp:lastPrinted>2021-04-16T09:29:00Z</cp:lastPrinted>
  <dcterms:created xsi:type="dcterms:W3CDTF">2021-04-22T05:27:00Z</dcterms:created>
  <dcterms:modified xsi:type="dcterms:W3CDTF">2022-07-28T10:00:00Z</dcterms:modified>
</cp:coreProperties>
</file>