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Pr="00EC1936" w:rsidRDefault="00967CFB" w:rsidP="00F91582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EC1936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Pr="00EC1936" w:rsidRDefault="00967CFB" w:rsidP="00F91582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EC1936">
        <w:rPr>
          <w:b w:val="0"/>
          <w:sz w:val="28"/>
          <w:szCs w:val="28"/>
        </w:rPr>
        <w:t>«Омская гуманитарная академия»</w:t>
      </w:r>
    </w:p>
    <w:p w:rsidR="00967CFB" w:rsidRPr="00EC1936" w:rsidRDefault="00967CFB" w:rsidP="00F91582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EC1936">
        <w:rPr>
          <w:b w:val="0"/>
          <w:sz w:val="28"/>
          <w:szCs w:val="28"/>
        </w:rPr>
        <w:t>(ЧУОО ВО «ОмГА»)</w:t>
      </w:r>
    </w:p>
    <w:p w:rsidR="00967CFB" w:rsidRPr="00EC1936" w:rsidRDefault="00BF142E" w:rsidP="00967CFB">
      <w:pPr>
        <w:jc w:val="both"/>
        <w:rPr>
          <w:sz w:val="28"/>
          <w:szCs w:val="28"/>
        </w:rPr>
      </w:pPr>
      <w:r w:rsidRPr="00EC193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139065</wp:posOffset>
                </wp:positionV>
                <wp:extent cx="3267710" cy="1845945"/>
                <wp:effectExtent l="2540" t="0" r="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529" w:rsidRPr="00E62DFB" w:rsidRDefault="00B81529" w:rsidP="00124C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6A4B">
                              <w:rPr>
                                <w:sz w:val="28"/>
                                <w:szCs w:val="28"/>
                              </w:rPr>
                              <w:t>Принято</w:t>
                            </w:r>
                            <w:r w:rsidRPr="00E62DF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81529" w:rsidRDefault="00B81529" w:rsidP="00124C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Решением Ученого совета</w:t>
                            </w:r>
                          </w:p>
                          <w:p w:rsidR="00B81529" w:rsidRPr="00E62DFB" w:rsidRDefault="00B81529" w:rsidP="00124C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2DFB">
                              <w:rPr>
                                <w:sz w:val="28"/>
                                <w:szCs w:val="28"/>
                              </w:rPr>
                              <w:t>ЧУОО ВО «ОмГА»</w:t>
                            </w:r>
                          </w:p>
                          <w:p w:rsidR="00B81529" w:rsidRPr="00E62DFB" w:rsidRDefault="00B81529" w:rsidP="00124C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2DFB">
                              <w:rPr>
                                <w:sz w:val="28"/>
                                <w:szCs w:val="28"/>
                              </w:rPr>
                              <w:t xml:space="preserve">протокол 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E62DFB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28</w:t>
                            </w:r>
                            <w:r w:rsidRPr="00E62DF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09.2020</w:t>
                            </w:r>
                            <w:r w:rsidRPr="00E62DFB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B81529" w:rsidRPr="00124C4F" w:rsidRDefault="00B81529" w:rsidP="00124C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4C4F"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B81529" w:rsidRPr="00124C4F" w:rsidRDefault="00B81529" w:rsidP="00124C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4C4F">
                              <w:rPr>
                                <w:sz w:val="28"/>
                                <w:szCs w:val="28"/>
                              </w:rPr>
                              <w:t>Председатель Ученого совета</w:t>
                            </w:r>
                          </w:p>
                          <w:p w:rsidR="00B81529" w:rsidRPr="00124C4F" w:rsidRDefault="00B81529" w:rsidP="00124C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4C4F">
                              <w:rPr>
                                <w:sz w:val="28"/>
                                <w:szCs w:val="28"/>
                              </w:rPr>
                              <w:t>_____________ А.Э. Еремеев</w:t>
                            </w:r>
                          </w:p>
                          <w:p w:rsidR="00B81529" w:rsidRPr="00E62DFB" w:rsidRDefault="00B81529" w:rsidP="00124C4F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4C4F">
                              <w:rPr>
                                <w:sz w:val="28"/>
                                <w:szCs w:val="28"/>
                              </w:rPr>
                              <w:t>Приказ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 от 28.09.2020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2.05pt;margin-top:10.95pt;width:257.3pt;height:1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bV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" stroked="f">
                <v:textbox>
                  <w:txbxContent>
                    <w:p w:rsidR="00B81529" w:rsidRPr="00E62DFB" w:rsidRDefault="00B81529" w:rsidP="00124C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86A4B">
                        <w:rPr>
                          <w:sz w:val="28"/>
                          <w:szCs w:val="28"/>
                        </w:rPr>
                        <w:t>Принято</w:t>
                      </w:r>
                      <w:r w:rsidRPr="00E62DF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B81529" w:rsidRDefault="00B81529" w:rsidP="00124C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Решением Ученого совета</w:t>
                      </w:r>
                    </w:p>
                    <w:p w:rsidR="00B81529" w:rsidRPr="00E62DFB" w:rsidRDefault="00B81529" w:rsidP="00124C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2DFB">
                        <w:rPr>
                          <w:sz w:val="28"/>
                          <w:szCs w:val="28"/>
                        </w:rPr>
                        <w:t>ЧУОО ВО «ОмГА»</w:t>
                      </w:r>
                    </w:p>
                    <w:p w:rsidR="00B81529" w:rsidRPr="00E62DFB" w:rsidRDefault="00B81529" w:rsidP="00124C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2DFB">
                        <w:rPr>
                          <w:sz w:val="28"/>
                          <w:szCs w:val="28"/>
                        </w:rPr>
                        <w:t xml:space="preserve">протокол № </w:t>
                      </w:r>
                      <w:r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Pr="00E62DFB"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</w:rPr>
                        <w:t>28</w:t>
                      </w:r>
                      <w:r w:rsidRPr="00E62DFB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09.2020</w:t>
                      </w:r>
                      <w:r w:rsidRPr="00E62DFB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B81529" w:rsidRPr="00124C4F" w:rsidRDefault="00B81529" w:rsidP="00124C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4C4F"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:rsidR="00B81529" w:rsidRPr="00124C4F" w:rsidRDefault="00B81529" w:rsidP="00124C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4C4F">
                        <w:rPr>
                          <w:sz w:val="28"/>
                          <w:szCs w:val="28"/>
                        </w:rPr>
                        <w:t>Председатель Ученого совета</w:t>
                      </w:r>
                    </w:p>
                    <w:p w:rsidR="00B81529" w:rsidRPr="00124C4F" w:rsidRDefault="00B81529" w:rsidP="00124C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4C4F">
                        <w:rPr>
                          <w:sz w:val="28"/>
                          <w:szCs w:val="28"/>
                        </w:rPr>
                        <w:t>_____________ А.Э. Еремеев</w:t>
                      </w:r>
                    </w:p>
                    <w:p w:rsidR="00B81529" w:rsidRPr="00E62DFB" w:rsidRDefault="00B81529" w:rsidP="00124C4F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24C4F">
                        <w:rPr>
                          <w:sz w:val="28"/>
                          <w:szCs w:val="28"/>
                        </w:rPr>
                        <w:t>Приказ №</w:t>
                      </w:r>
                      <w:r>
                        <w:rPr>
                          <w:sz w:val="28"/>
                          <w:szCs w:val="28"/>
                        </w:rPr>
                        <w:t xml:space="preserve"> ___ от 28.09.2020 г.</w:t>
                      </w:r>
                    </w:p>
                  </w:txbxContent>
                </v:textbox>
              </v:shape>
            </w:pict>
          </mc:Fallback>
        </mc:AlternateContent>
      </w:r>
      <w:r w:rsidRPr="00EC19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140335</wp:posOffset>
                </wp:positionV>
                <wp:extent cx="3227070" cy="1844675"/>
                <wp:effectExtent l="0" t="0" r="3175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529" w:rsidRPr="00B66653" w:rsidRDefault="00B81529" w:rsidP="0005622C">
                            <w:pPr>
                              <w:pStyle w:val="aa"/>
                              <w:ind w:left="34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B66653">
                              <w:rPr>
                                <w:bCs/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:rsidR="00B81529" w:rsidRDefault="00B81529" w:rsidP="00D32DD4">
                            <w:pPr>
                              <w:pStyle w:val="aa"/>
                              <w:spacing w:before="240"/>
                              <w:ind w:left="34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B66653">
                              <w:rPr>
                                <w:bCs/>
                                <w:sz w:val="28"/>
                                <w:szCs w:val="28"/>
                              </w:rPr>
                              <w:t>Учредитель: Автономная некоммерческая организация «Академия гуманитарных наук и образования»</w:t>
                            </w:r>
                          </w:p>
                          <w:p w:rsidR="00B81529" w:rsidRPr="00B66653" w:rsidRDefault="00B81529" w:rsidP="0005622C">
                            <w:pPr>
                              <w:pStyle w:val="aa"/>
                              <w:ind w:left="34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81529" w:rsidRDefault="00B81529" w:rsidP="0005622C">
                            <w:pPr>
                              <w:jc w:val="center"/>
                              <w:outlineLvl w:val="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6653">
                              <w:rPr>
                                <w:kern w:val="36"/>
                                <w:sz w:val="28"/>
                                <w:szCs w:val="28"/>
                              </w:rPr>
                              <w:t>Председатель________ В.О. Бернацкий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25.25pt;margin-top:11.05pt;width:254.1pt;height:14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hUhQ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" stroked="f">
                <v:textbox>
                  <w:txbxContent>
                    <w:p w:rsidR="00B81529" w:rsidRPr="00B66653" w:rsidRDefault="00B81529" w:rsidP="0005622C">
                      <w:pPr>
                        <w:pStyle w:val="aa"/>
                        <w:ind w:left="34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B66653">
                        <w:rPr>
                          <w:bCs/>
                          <w:sz w:val="28"/>
                          <w:szCs w:val="28"/>
                        </w:rPr>
                        <w:t>СОГЛАСОВАНО:</w:t>
                      </w:r>
                    </w:p>
                    <w:p w:rsidR="00B81529" w:rsidRDefault="00B81529" w:rsidP="00D32DD4">
                      <w:pPr>
                        <w:pStyle w:val="aa"/>
                        <w:spacing w:before="240"/>
                        <w:ind w:left="34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B66653">
                        <w:rPr>
                          <w:bCs/>
                          <w:sz w:val="28"/>
                          <w:szCs w:val="28"/>
                        </w:rPr>
                        <w:t>Учредитель: Автономная некоммерческая организация «Академия гуманитарных наук и образования»</w:t>
                      </w:r>
                    </w:p>
                    <w:p w:rsidR="00B81529" w:rsidRPr="00B66653" w:rsidRDefault="00B81529" w:rsidP="0005622C">
                      <w:pPr>
                        <w:pStyle w:val="aa"/>
                        <w:ind w:left="34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B81529" w:rsidRDefault="00B81529" w:rsidP="0005622C">
                      <w:pPr>
                        <w:jc w:val="center"/>
                        <w:outlineLvl w:val="1"/>
                        <w:rPr>
                          <w:b/>
                          <w:sz w:val="32"/>
                          <w:szCs w:val="32"/>
                        </w:rPr>
                      </w:pPr>
                      <w:r w:rsidRPr="00B66653">
                        <w:rPr>
                          <w:kern w:val="36"/>
                          <w:sz w:val="28"/>
                          <w:szCs w:val="28"/>
                        </w:rPr>
                        <w:t>Председатель________ В.О. Бернацкий</w:t>
                      </w:r>
                    </w:p>
                  </w:txbxContent>
                </v:textbox>
              </v:shape>
            </w:pict>
          </mc:Fallback>
        </mc:AlternateContent>
      </w:r>
      <w:r w:rsidRPr="00EC193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139700</wp:posOffset>
                </wp:positionV>
                <wp:extent cx="2860040" cy="266700"/>
                <wp:effectExtent l="3810" t="0" r="3175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529" w:rsidRPr="003F465E" w:rsidRDefault="00B81529" w:rsidP="00967CF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.65pt;margin-top:11pt;width:225.2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" filled="f" stroked="f">
                <v:textbox style="mso-fit-shape-to-text:t">
                  <w:txbxContent>
                    <w:p w:rsidR="00B81529" w:rsidRPr="003F465E" w:rsidRDefault="00B81529" w:rsidP="00967CF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7CFB" w:rsidRPr="00EC1936" w:rsidRDefault="00967CFB" w:rsidP="00967CFB">
      <w:pPr>
        <w:jc w:val="both"/>
        <w:rPr>
          <w:sz w:val="28"/>
          <w:szCs w:val="28"/>
        </w:rPr>
      </w:pPr>
    </w:p>
    <w:p w:rsidR="00967CFB" w:rsidRPr="00EC1936" w:rsidRDefault="00967CFB" w:rsidP="00967CFB">
      <w:pPr>
        <w:jc w:val="both"/>
        <w:rPr>
          <w:sz w:val="28"/>
          <w:szCs w:val="28"/>
        </w:rPr>
      </w:pPr>
    </w:p>
    <w:p w:rsidR="00967CFB" w:rsidRPr="00EC1936" w:rsidRDefault="00967CFB" w:rsidP="00967CFB">
      <w:pPr>
        <w:jc w:val="both"/>
        <w:rPr>
          <w:sz w:val="28"/>
          <w:szCs w:val="28"/>
        </w:rPr>
      </w:pPr>
    </w:p>
    <w:p w:rsidR="00967CFB" w:rsidRPr="00EC1936" w:rsidRDefault="00967CFB" w:rsidP="00967CFB">
      <w:pPr>
        <w:jc w:val="both"/>
        <w:rPr>
          <w:sz w:val="28"/>
          <w:szCs w:val="28"/>
        </w:rPr>
      </w:pPr>
    </w:p>
    <w:p w:rsidR="00967CFB" w:rsidRPr="00EC1936" w:rsidRDefault="00967CFB" w:rsidP="00967CFB">
      <w:pPr>
        <w:jc w:val="both"/>
        <w:rPr>
          <w:sz w:val="28"/>
          <w:szCs w:val="28"/>
        </w:rPr>
      </w:pPr>
    </w:p>
    <w:p w:rsidR="00967CFB" w:rsidRPr="00EC1936" w:rsidRDefault="00967CFB" w:rsidP="00967CFB">
      <w:pPr>
        <w:jc w:val="both"/>
        <w:rPr>
          <w:sz w:val="28"/>
          <w:szCs w:val="28"/>
        </w:rPr>
      </w:pPr>
    </w:p>
    <w:p w:rsidR="00967CFB" w:rsidRPr="00EC1936" w:rsidRDefault="00967CFB" w:rsidP="00967CFB">
      <w:pPr>
        <w:jc w:val="both"/>
        <w:rPr>
          <w:sz w:val="28"/>
          <w:szCs w:val="28"/>
        </w:rPr>
      </w:pPr>
    </w:p>
    <w:p w:rsidR="00967CFB" w:rsidRPr="00EC1936" w:rsidRDefault="00967CFB" w:rsidP="00967CFB">
      <w:pPr>
        <w:jc w:val="both"/>
        <w:rPr>
          <w:sz w:val="28"/>
          <w:szCs w:val="28"/>
        </w:rPr>
      </w:pPr>
    </w:p>
    <w:p w:rsidR="00967CFB" w:rsidRPr="00EC1936" w:rsidRDefault="00967CFB" w:rsidP="00967CFB">
      <w:pPr>
        <w:jc w:val="both"/>
        <w:rPr>
          <w:sz w:val="28"/>
          <w:szCs w:val="28"/>
        </w:rPr>
      </w:pPr>
    </w:p>
    <w:p w:rsidR="00297F38" w:rsidRPr="00EC1936" w:rsidRDefault="00297F38" w:rsidP="00297F38">
      <w:pPr>
        <w:jc w:val="both"/>
        <w:rPr>
          <w:sz w:val="28"/>
          <w:szCs w:val="28"/>
        </w:rPr>
      </w:pPr>
    </w:p>
    <w:p w:rsidR="00297F38" w:rsidRPr="00EC1936" w:rsidRDefault="00297F38" w:rsidP="00297F38">
      <w:pPr>
        <w:jc w:val="both"/>
        <w:rPr>
          <w:sz w:val="28"/>
          <w:szCs w:val="28"/>
        </w:rPr>
      </w:pPr>
    </w:p>
    <w:p w:rsidR="00297F38" w:rsidRPr="00EC1936" w:rsidRDefault="00297F38" w:rsidP="00297F38">
      <w:pPr>
        <w:jc w:val="both"/>
        <w:rPr>
          <w:sz w:val="28"/>
          <w:szCs w:val="28"/>
        </w:rPr>
      </w:pPr>
    </w:p>
    <w:p w:rsidR="00967CFB" w:rsidRPr="00EC1936" w:rsidRDefault="009234D9" w:rsidP="00967CFB">
      <w:pPr>
        <w:spacing w:after="240"/>
        <w:jc w:val="center"/>
        <w:outlineLvl w:val="1"/>
        <w:rPr>
          <w:sz w:val="32"/>
          <w:szCs w:val="32"/>
        </w:rPr>
      </w:pPr>
      <w:r w:rsidRPr="00EC1936">
        <w:rPr>
          <w:sz w:val="32"/>
          <w:szCs w:val="32"/>
        </w:rPr>
        <w:t>ПРАВИЛА ПРИЁМА</w:t>
      </w:r>
    </w:p>
    <w:p w:rsidR="005C0D86" w:rsidRPr="00EC1936" w:rsidRDefault="005C0D86" w:rsidP="005C0D86">
      <w:pPr>
        <w:jc w:val="center"/>
        <w:rPr>
          <w:sz w:val="28"/>
          <w:szCs w:val="28"/>
        </w:rPr>
      </w:pPr>
      <w:r w:rsidRPr="00EC1936">
        <w:rPr>
          <w:sz w:val="28"/>
          <w:szCs w:val="28"/>
        </w:rPr>
        <w:t>на обучение по образовательным программам высшего образования – программам подготовки научно-педагогических кадров в аспирантуре</w:t>
      </w:r>
    </w:p>
    <w:p w:rsidR="002709DE" w:rsidRPr="00EC1936" w:rsidRDefault="005C0D86" w:rsidP="005C0D86">
      <w:pPr>
        <w:jc w:val="center"/>
        <w:rPr>
          <w:sz w:val="28"/>
          <w:szCs w:val="28"/>
        </w:rPr>
      </w:pPr>
      <w:r w:rsidRPr="00EC1936">
        <w:rPr>
          <w:sz w:val="28"/>
          <w:szCs w:val="28"/>
        </w:rPr>
        <w:t>на 20</w:t>
      </w:r>
      <w:r w:rsidR="009D6B99" w:rsidRPr="00EC1936">
        <w:rPr>
          <w:sz w:val="28"/>
          <w:szCs w:val="28"/>
          <w:lang w:val="en-US"/>
        </w:rPr>
        <w:t>2</w:t>
      </w:r>
      <w:r w:rsidR="000C4A4B" w:rsidRPr="00EC1936">
        <w:rPr>
          <w:sz w:val="28"/>
          <w:szCs w:val="28"/>
        </w:rPr>
        <w:t>1</w:t>
      </w:r>
      <w:r w:rsidRPr="00EC1936">
        <w:rPr>
          <w:sz w:val="28"/>
          <w:szCs w:val="28"/>
        </w:rPr>
        <w:t>/20</w:t>
      </w:r>
      <w:r w:rsidR="0047684C" w:rsidRPr="00EC1936">
        <w:rPr>
          <w:sz w:val="28"/>
          <w:szCs w:val="28"/>
        </w:rPr>
        <w:t>2</w:t>
      </w:r>
      <w:r w:rsidR="000C4A4B" w:rsidRPr="00EC1936">
        <w:rPr>
          <w:sz w:val="28"/>
          <w:szCs w:val="28"/>
        </w:rPr>
        <w:t>2</w:t>
      </w:r>
      <w:r w:rsidRPr="00EC1936">
        <w:rPr>
          <w:sz w:val="28"/>
          <w:szCs w:val="28"/>
        </w:rPr>
        <w:t xml:space="preserve"> учебный год</w:t>
      </w:r>
    </w:p>
    <w:p w:rsidR="00772161" w:rsidRPr="00EC1936" w:rsidRDefault="00772161" w:rsidP="00772161">
      <w:pPr>
        <w:ind w:firstLine="709"/>
        <w:jc w:val="center"/>
        <w:rPr>
          <w:sz w:val="28"/>
          <w:szCs w:val="28"/>
        </w:rPr>
      </w:pPr>
      <w:r w:rsidRPr="00EC1936">
        <w:rPr>
          <w:sz w:val="28"/>
          <w:szCs w:val="28"/>
        </w:rPr>
        <w:t xml:space="preserve">с внесенными изменениями в соответствии с </w:t>
      </w:r>
      <w:r w:rsidRPr="00EC1936">
        <w:rPr>
          <w:color w:val="000000"/>
          <w:sz w:val="28"/>
          <w:szCs w:val="28"/>
        </w:rPr>
        <w:t>Приказом Министерства науки и высшего образования РФ от 1 апреля 2021 г. № 226</w:t>
      </w:r>
    </w:p>
    <w:p w:rsidR="00772161" w:rsidRPr="00EC1936" w:rsidRDefault="00772161" w:rsidP="005C0D86">
      <w:pPr>
        <w:jc w:val="center"/>
        <w:rPr>
          <w:sz w:val="28"/>
          <w:szCs w:val="28"/>
        </w:rPr>
      </w:pPr>
    </w:p>
    <w:p w:rsidR="00967CFB" w:rsidRPr="00EC1936" w:rsidRDefault="00967CFB" w:rsidP="00967CFB">
      <w:pPr>
        <w:jc w:val="center"/>
        <w:rPr>
          <w:i/>
          <w:sz w:val="28"/>
          <w:szCs w:val="28"/>
        </w:rPr>
      </w:pPr>
    </w:p>
    <w:p w:rsidR="00967CFB" w:rsidRPr="00EC1936" w:rsidRDefault="00967CFB" w:rsidP="00967CFB">
      <w:pPr>
        <w:jc w:val="center"/>
        <w:rPr>
          <w:i/>
          <w:sz w:val="28"/>
          <w:szCs w:val="28"/>
        </w:rPr>
      </w:pPr>
    </w:p>
    <w:p w:rsidR="00967CFB" w:rsidRPr="00EC1936" w:rsidRDefault="00967CFB" w:rsidP="00967CFB">
      <w:pPr>
        <w:jc w:val="center"/>
        <w:rPr>
          <w:sz w:val="28"/>
          <w:szCs w:val="28"/>
        </w:rPr>
      </w:pPr>
    </w:p>
    <w:p w:rsidR="009234D9" w:rsidRPr="00EC1936" w:rsidRDefault="009234D9" w:rsidP="00967CFB">
      <w:pPr>
        <w:jc w:val="center"/>
        <w:rPr>
          <w:sz w:val="28"/>
          <w:szCs w:val="28"/>
        </w:rPr>
      </w:pPr>
    </w:p>
    <w:p w:rsidR="00D32DD4" w:rsidRPr="00EC1936" w:rsidRDefault="00D32DD4" w:rsidP="00967CFB">
      <w:pPr>
        <w:jc w:val="center"/>
        <w:rPr>
          <w:sz w:val="28"/>
          <w:szCs w:val="28"/>
        </w:rPr>
      </w:pPr>
    </w:p>
    <w:p w:rsidR="00D32DD4" w:rsidRPr="00EC1936" w:rsidRDefault="00D32DD4" w:rsidP="00297F38">
      <w:pPr>
        <w:jc w:val="center"/>
        <w:rPr>
          <w:sz w:val="28"/>
          <w:szCs w:val="28"/>
        </w:rPr>
      </w:pPr>
    </w:p>
    <w:p w:rsidR="00D32DD4" w:rsidRPr="00EC1936" w:rsidRDefault="00D32DD4" w:rsidP="00297F38">
      <w:pPr>
        <w:jc w:val="center"/>
        <w:rPr>
          <w:sz w:val="28"/>
          <w:szCs w:val="28"/>
        </w:rPr>
      </w:pPr>
    </w:p>
    <w:p w:rsidR="00D32DD4" w:rsidRPr="00EC1936" w:rsidRDefault="00D32DD4" w:rsidP="00297F38">
      <w:pPr>
        <w:jc w:val="center"/>
        <w:rPr>
          <w:sz w:val="28"/>
          <w:szCs w:val="28"/>
        </w:rPr>
      </w:pPr>
    </w:p>
    <w:p w:rsidR="00297F38" w:rsidRPr="00EC1936" w:rsidRDefault="00297F38" w:rsidP="00297F38">
      <w:pPr>
        <w:jc w:val="center"/>
        <w:rPr>
          <w:sz w:val="28"/>
          <w:szCs w:val="28"/>
        </w:rPr>
      </w:pPr>
    </w:p>
    <w:p w:rsidR="00D32DD4" w:rsidRPr="00EC1936" w:rsidRDefault="00D32DD4" w:rsidP="00297F38">
      <w:pPr>
        <w:jc w:val="center"/>
        <w:rPr>
          <w:sz w:val="28"/>
          <w:szCs w:val="28"/>
        </w:rPr>
      </w:pPr>
    </w:p>
    <w:p w:rsidR="001C7124" w:rsidRPr="00EC1936" w:rsidRDefault="001C7124" w:rsidP="00297F38">
      <w:pPr>
        <w:jc w:val="center"/>
        <w:rPr>
          <w:sz w:val="28"/>
          <w:szCs w:val="28"/>
        </w:rPr>
      </w:pPr>
    </w:p>
    <w:p w:rsidR="009234D9" w:rsidRPr="00EC1936" w:rsidRDefault="009234D9" w:rsidP="00967CFB">
      <w:pPr>
        <w:jc w:val="center"/>
        <w:rPr>
          <w:sz w:val="28"/>
          <w:szCs w:val="28"/>
        </w:rPr>
      </w:pPr>
    </w:p>
    <w:p w:rsidR="00967CFB" w:rsidRPr="00EC1936" w:rsidRDefault="00967CFB" w:rsidP="00967CFB">
      <w:pPr>
        <w:jc w:val="center"/>
        <w:rPr>
          <w:sz w:val="28"/>
          <w:szCs w:val="28"/>
        </w:rPr>
      </w:pPr>
    </w:p>
    <w:p w:rsidR="00E37CB7" w:rsidRPr="00EC1936" w:rsidRDefault="00E37CB7" w:rsidP="00967CFB">
      <w:pPr>
        <w:jc w:val="center"/>
        <w:rPr>
          <w:sz w:val="28"/>
          <w:szCs w:val="28"/>
        </w:rPr>
      </w:pPr>
    </w:p>
    <w:p w:rsidR="005B5478" w:rsidRPr="00EC1936" w:rsidRDefault="005B5478" w:rsidP="00967CFB">
      <w:pPr>
        <w:jc w:val="center"/>
        <w:rPr>
          <w:sz w:val="28"/>
          <w:szCs w:val="28"/>
        </w:rPr>
      </w:pPr>
    </w:p>
    <w:p w:rsidR="003E582C" w:rsidRPr="00EC1936" w:rsidRDefault="003E582C" w:rsidP="007314CE">
      <w:pPr>
        <w:rPr>
          <w:sz w:val="28"/>
          <w:szCs w:val="28"/>
        </w:rPr>
      </w:pPr>
    </w:p>
    <w:p w:rsidR="005C0D86" w:rsidRPr="00EC1936" w:rsidRDefault="005C0D86" w:rsidP="00967CFB">
      <w:pPr>
        <w:jc w:val="center"/>
        <w:rPr>
          <w:sz w:val="28"/>
          <w:szCs w:val="28"/>
        </w:rPr>
      </w:pPr>
    </w:p>
    <w:p w:rsidR="00E57641" w:rsidRPr="00EC1936" w:rsidRDefault="00E57641" w:rsidP="00967CFB">
      <w:pPr>
        <w:jc w:val="center"/>
        <w:rPr>
          <w:sz w:val="28"/>
          <w:szCs w:val="28"/>
        </w:rPr>
      </w:pPr>
    </w:p>
    <w:p w:rsidR="0005622C" w:rsidRPr="00EC1936" w:rsidRDefault="00967CFB" w:rsidP="00967CFB">
      <w:pPr>
        <w:jc w:val="center"/>
        <w:rPr>
          <w:sz w:val="28"/>
          <w:szCs w:val="28"/>
          <w:lang w:val="en-US"/>
        </w:rPr>
      </w:pPr>
      <w:r w:rsidRPr="00EC1936">
        <w:rPr>
          <w:sz w:val="28"/>
          <w:szCs w:val="28"/>
        </w:rPr>
        <w:t>Омск, 20</w:t>
      </w:r>
      <w:r w:rsidR="007314CE" w:rsidRPr="00EC1936">
        <w:rPr>
          <w:sz w:val="28"/>
          <w:szCs w:val="28"/>
        </w:rPr>
        <w:t>21</w:t>
      </w:r>
    </w:p>
    <w:p w:rsidR="005C3527" w:rsidRPr="00EC1936" w:rsidRDefault="005C3527" w:rsidP="00C9362C">
      <w:pPr>
        <w:spacing w:after="120"/>
        <w:jc w:val="center"/>
        <w:rPr>
          <w:rFonts w:eastAsia="Arial Unicode MS"/>
          <w:bCs/>
          <w:color w:val="000000"/>
          <w:sz w:val="28"/>
          <w:szCs w:val="28"/>
        </w:rPr>
      </w:pPr>
      <w:r w:rsidRPr="00EC1936">
        <w:rPr>
          <w:rFonts w:eastAsia="Arial Unicode MS"/>
          <w:bCs/>
          <w:color w:val="000000"/>
          <w:sz w:val="28"/>
          <w:szCs w:val="28"/>
        </w:rPr>
        <w:lastRenderedPageBreak/>
        <w:t>1.</w:t>
      </w:r>
      <w:r w:rsidR="00C9362C" w:rsidRPr="00EC1936">
        <w:rPr>
          <w:rFonts w:eastAsia="Arial Unicode MS"/>
          <w:bCs/>
          <w:color w:val="000000"/>
          <w:sz w:val="28"/>
          <w:szCs w:val="28"/>
        </w:rPr>
        <w:t> </w:t>
      </w:r>
      <w:r w:rsidRPr="00EC1936">
        <w:rPr>
          <w:rFonts w:eastAsia="Arial Unicode MS"/>
          <w:bCs/>
          <w:color w:val="000000"/>
          <w:sz w:val="28"/>
          <w:szCs w:val="28"/>
        </w:rPr>
        <w:t>Общие положения</w:t>
      </w:r>
    </w:p>
    <w:p w:rsidR="00200185" w:rsidRPr="00EC1936" w:rsidRDefault="00E711C7" w:rsidP="004564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1.1</w:t>
      </w:r>
      <w:r w:rsidR="00FA4C6E" w:rsidRPr="00EC1936">
        <w:rPr>
          <w:sz w:val="28"/>
          <w:szCs w:val="28"/>
        </w:rPr>
        <w:t>. </w:t>
      </w:r>
      <w:r w:rsidR="00652C3D" w:rsidRPr="00EC1936">
        <w:rPr>
          <w:sz w:val="28"/>
          <w:szCs w:val="28"/>
        </w:rPr>
        <w:t>Настоящ</w:t>
      </w:r>
      <w:r w:rsidR="009234D9" w:rsidRPr="00EC1936">
        <w:rPr>
          <w:sz w:val="28"/>
          <w:szCs w:val="28"/>
        </w:rPr>
        <w:t>ие</w:t>
      </w:r>
      <w:r w:rsidR="00652C3D" w:rsidRPr="00EC1936">
        <w:rPr>
          <w:sz w:val="28"/>
          <w:szCs w:val="28"/>
        </w:rPr>
        <w:t xml:space="preserve"> </w:t>
      </w:r>
      <w:r w:rsidR="009234D9" w:rsidRPr="00EC1936">
        <w:rPr>
          <w:sz w:val="28"/>
          <w:szCs w:val="28"/>
        </w:rPr>
        <w:t>правила при</w:t>
      </w:r>
      <w:r w:rsidR="004E147D" w:rsidRPr="00EC1936">
        <w:rPr>
          <w:sz w:val="28"/>
          <w:szCs w:val="28"/>
        </w:rPr>
        <w:t>е</w:t>
      </w:r>
      <w:r w:rsidR="009234D9" w:rsidRPr="00EC1936">
        <w:rPr>
          <w:sz w:val="28"/>
          <w:szCs w:val="28"/>
        </w:rPr>
        <w:t>ма</w:t>
      </w:r>
      <w:r w:rsidR="00200185" w:rsidRPr="00EC1936">
        <w:rPr>
          <w:sz w:val="28"/>
          <w:szCs w:val="28"/>
        </w:rPr>
        <w:t xml:space="preserve"> </w:t>
      </w:r>
      <w:r w:rsidR="00456436" w:rsidRPr="00EC1936">
        <w:rPr>
          <w:sz w:val="28"/>
          <w:szCs w:val="28"/>
        </w:rPr>
        <w:t xml:space="preserve">на обучение </w:t>
      </w:r>
      <w:r w:rsidR="0047684C" w:rsidRPr="00EC1936">
        <w:rPr>
          <w:sz w:val="28"/>
          <w:szCs w:val="28"/>
        </w:rPr>
        <w:t>по образовательным программам высшего образования – программам подготовки научно-педагогических кадров в аспирантуре</w:t>
      </w:r>
      <w:r w:rsidR="00456436" w:rsidRPr="00EC1936">
        <w:rPr>
          <w:sz w:val="28"/>
          <w:szCs w:val="28"/>
        </w:rPr>
        <w:t xml:space="preserve"> на 20</w:t>
      </w:r>
      <w:r w:rsidR="00C77B54" w:rsidRPr="00EC1936">
        <w:rPr>
          <w:sz w:val="28"/>
          <w:szCs w:val="28"/>
        </w:rPr>
        <w:t>21</w:t>
      </w:r>
      <w:r w:rsidR="00456436" w:rsidRPr="00EC1936">
        <w:rPr>
          <w:sz w:val="28"/>
          <w:szCs w:val="28"/>
        </w:rPr>
        <w:t>/20</w:t>
      </w:r>
      <w:r w:rsidR="007B47C4" w:rsidRPr="00EC1936">
        <w:rPr>
          <w:sz w:val="28"/>
          <w:szCs w:val="28"/>
        </w:rPr>
        <w:t>2</w:t>
      </w:r>
      <w:r w:rsidR="00C77B54" w:rsidRPr="00EC1936">
        <w:rPr>
          <w:sz w:val="28"/>
          <w:szCs w:val="28"/>
        </w:rPr>
        <w:t>2</w:t>
      </w:r>
      <w:r w:rsidR="00456436" w:rsidRPr="00EC1936">
        <w:rPr>
          <w:sz w:val="28"/>
          <w:szCs w:val="28"/>
        </w:rPr>
        <w:t xml:space="preserve"> учебный год </w:t>
      </w:r>
      <w:r w:rsidR="00FA4C6E" w:rsidRPr="00EC1936">
        <w:rPr>
          <w:sz w:val="28"/>
          <w:szCs w:val="28"/>
        </w:rPr>
        <w:t>в Ч</w:t>
      </w:r>
      <w:r w:rsidR="00200185" w:rsidRPr="00EC1936">
        <w:rPr>
          <w:sz w:val="28"/>
          <w:szCs w:val="28"/>
        </w:rPr>
        <w:t xml:space="preserve">астное учреждение образовательную организацию высшего образования «Омская гуманитарная академия» </w:t>
      </w:r>
      <w:r w:rsidR="00CB1E2C" w:rsidRPr="00EC1936">
        <w:rPr>
          <w:sz w:val="28"/>
          <w:szCs w:val="28"/>
        </w:rPr>
        <w:t xml:space="preserve">(ЧУОО ВО «ОмГА») </w:t>
      </w:r>
      <w:r w:rsidR="00200185" w:rsidRPr="00EC1936">
        <w:rPr>
          <w:sz w:val="28"/>
          <w:szCs w:val="28"/>
        </w:rPr>
        <w:t>(д</w:t>
      </w:r>
      <w:r w:rsidR="00563187" w:rsidRPr="00EC1936">
        <w:rPr>
          <w:sz w:val="28"/>
          <w:szCs w:val="28"/>
        </w:rPr>
        <w:t>алее</w:t>
      </w:r>
      <w:r w:rsidR="00CB1E2C" w:rsidRPr="00EC1936">
        <w:rPr>
          <w:sz w:val="28"/>
          <w:szCs w:val="28"/>
        </w:rPr>
        <w:t xml:space="preserve"> </w:t>
      </w:r>
      <w:r w:rsidR="00676544" w:rsidRPr="00EC1936">
        <w:rPr>
          <w:sz w:val="28"/>
          <w:szCs w:val="28"/>
        </w:rPr>
        <w:t>– Правила</w:t>
      </w:r>
      <w:r w:rsidR="00DB2B81" w:rsidRPr="00EC1936">
        <w:rPr>
          <w:sz w:val="28"/>
          <w:szCs w:val="28"/>
        </w:rPr>
        <w:t xml:space="preserve"> приема</w:t>
      </w:r>
      <w:r w:rsidR="00676544" w:rsidRPr="00EC1936">
        <w:rPr>
          <w:sz w:val="28"/>
          <w:szCs w:val="28"/>
        </w:rPr>
        <w:t xml:space="preserve">) </w:t>
      </w:r>
      <w:r w:rsidR="00200185" w:rsidRPr="00EC1936">
        <w:rPr>
          <w:sz w:val="28"/>
          <w:szCs w:val="28"/>
        </w:rPr>
        <w:t xml:space="preserve">разработаны </w:t>
      </w:r>
      <w:r w:rsidR="00100754" w:rsidRPr="00EC1936">
        <w:rPr>
          <w:sz w:val="28"/>
          <w:szCs w:val="28"/>
        </w:rPr>
        <w:t>в соответствии с правовыми актами</w:t>
      </w:r>
      <w:r w:rsidR="00200185" w:rsidRPr="00EC1936">
        <w:rPr>
          <w:sz w:val="28"/>
          <w:szCs w:val="28"/>
        </w:rPr>
        <w:t>:</w:t>
      </w:r>
    </w:p>
    <w:p w:rsidR="00200185" w:rsidRPr="00EC1936" w:rsidRDefault="00200185" w:rsidP="00FA4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-</w:t>
      </w:r>
      <w:r w:rsidR="00906DA4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Ф</w:t>
      </w:r>
      <w:r w:rsidR="00FA4C6E" w:rsidRPr="00EC1936">
        <w:rPr>
          <w:sz w:val="28"/>
          <w:szCs w:val="28"/>
        </w:rPr>
        <w:t>едеральн</w:t>
      </w:r>
      <w:r w:rsidR="002A065C" w:rsidRPr="00EC1936">
        <w:rPr>
          <w:sz w:val="28"/>
          <w:szCs w:val="28"/>
        </w:rPr>
        <w:t>ым</w:t>
      </w:r>
      <w:r w:rsidR="00FA4C6E" w:rsidRPr="00EC1936">
        <w:rPr>
          <w:sz w:val="28"/>
          <w:szCs w:val="28"/>
        </w:rPr>
        <w:t xml:space="preserve"> закон</w:t>
      </w:r>
      <w:r w:rsidR="002A065C" w:rsidRPr="00EC1936">
        <w:rPr>
          <w:sz w:val="28"/>
          <w:szCs w:val="28"/>
        </w:rPr>
        <w:t>ом</w:t>
      </w:r>
      <w:r w:rsidR="00FA4C6E" w:rsidRPr="00EC1936">
        <w:rPr>
          <w:sz w:val="28"/>
          <w:szCs w:val="28"/>
        </w:rPr>
        <w:t xml:space="preserve"> №</w:t>
      </w:r>
      <w:r w:rsidR="0047684C" w:rsidRPr="00EC1936">
        <w:rPr>
          <w:sz w:val="28"/>
          <w:szCs w:val="28"/>
        </w:rPr>
        <w:t> </w:t>
      </w:r>
      <w:r w:rsidR="00FA4C6E" w:rsidRPr="00EC1936">
        <w:rPr>
          <w:sz w:val="28"/>
          <w:szCs w:val="28"/>
        </w:rPr>
        <w:t>273-ФЗ от 29</w:t>
      </w:r>
      <w:r w:rsidR="00E01D4B" w:rsidRPr="00EC1936">
        <w:rPr>
          <w:sz w:val="28"/>
          <w:szCs w:val="28"/>
        </w:rPr>
        <w:t xml:space="preserve"> декабря </w:t>
      </w:r>
      <w:r w:rsidR="00FA4C6E" w:rsidRPr="00EC1936">
        <w:rPr>
          <w:sz w:val="28"/>
          <w:szCs w:val="28"/>
        </w:rPr>
        <w:t>2012</w:t>
      </w:r>
      <w:r w:rsidR="00E01D4B" w:rsidRPr="00EC1936">
        <w:rPr>
          <w:sz w:val="28"/>
          <w:szCs w:val="28"/>
        </w:rPr>
        <w:t xml:space="preserve"> г.</w:t>
      </w:r>
      <w:r w:rsidRPr="00EC1936">
        <w:rPr>
          <w:sz w:val="28"/>
          <w:szCs w:val="28"/>
        </w:rPr>
        <w:t xml:space="preserve"> «Об образовании в Российской Федерации»</w:t>
      </w:r>
      <w:r w:rsidR="008A21C8" w:rsidRPr="00EC1936">
        <w:rPr>
          <w:sz w:val="28"/>
          <w:szCs w:val="28"/>
        </w:rPr>
        <w:t xml:space="preserve"> (ред. от </w:t>
      </w:r>
      <w:r w:rsidR="00394240" w:rsidRPr="00EC1936">
        <w:rPr>
          <w:sz w:val="28"/>
          <w:szCs w:val="28"/>
        </w:rPr>
        <w:t>08</w:t>
      </w:r>
      <w:r w:rsidR="008A21C8" w:rsidRPr="00EC1936">
        <w:rPr>
          <w:sz w:val="28"/>
          <w:szCs w:val="28"/>
        </w:rPr>
        <w:t>.0</w:t>
      </w:r>
      <w:r w:rsidR="00394240" w:rsidRPr="00EC1936">
        <w:rPr>
          <w:sz w:val="28"/>
          <w:szCs w:val="28"/>
        </w:rPr>
        <w:t>6</w:t>
      </w:r>
      <w:r w:rsidR="008A21C8" w:rsidRPr="00EC1936">
        <w:rPr>
          <w:sz w:val="28"/>
          <w:szCs w:val="28"/>
        </w:rPr>
        <w:t>.20</w:t>
      </w:r>
      <w:r w:rsidR="00394240" w:rsidRPr="00EC1936">
        <w:rPr>
          <w:sz w:val="28"/>
          <w:szCs w:val="28"/>
        </w:rPr>
        <w:t>20</w:t>
      </w:r>
      <w:r w:rsidR="008A21C8" w:rsidRPr="00EC1936">
        <w:rPr>
          <w:sz w:val="28"/>
          <w:szCs w:val="28"/>
        </w:rPr>
        <w:t>)</w:t>
      </w:r>
      <w:r w:rsidR="000A446D" w:rsidRPr="00EC1936">
        <w:rPr>
          <w:sz w:val="28"/>
          <w:szCs w:val="28"/>
        </w:rPr>
        <w:t xml:space="preserve"> (далее – Федеральный закон № 273-ФЗ)</w:t>
      </w:r>
      <w:r w:rsidRPr="00EC1936">
        <w:rPr>
          <w:sz w:val="28"/>
          <w:szCs w:val="28"/>
        </w:rPr>
        <w:t>;</w:t>
      </w:r>
    </w:p>
    <w:p w:rsidR="00327705" w:rsidRPr="00EC1936" w:rsidRDefault="00327705" w:rsidP="00FA4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- Приказом Министерства науки и высшего образования РФ от 15 июня 2020 года № 726 «Об особенностях приема на обучение по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научно-педагогических кадров в аспирантуре на 2020/21 учебный год»;</w:t>
      </w:r>
    </w:p>
    <w:p w:rsidR="00884C0C" w:rsidRPr="00EC1936" w:rsidRDefault="00200185" w:rsidP="00884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-</w:t>
      </w:r>
      <w:r w:rsidR="00906DA4" w:rsidRPr="00EC1936">
        <w:rPr>
          <w:sz w:val="28"/>
          <w:szCs w:val="28"/>
        </w:rPr>
        <w:t> </w:t>
      </w:r>
      <w:r w:rsidR="00693CDC" w:rsidRPr="00EC1936">
        <w:rPr>
          <w:sz w:val="28"/>
          <w:szCs w:val="28"/>
        </w:rPr>
        <w:t>Приказ</w:t>
      </w:r>
      <w:r w:rsidR="002A065C" w:rsidRPr="00EC1936">
        <w:rPr>
          <w:sz w:val="28"/>
          <w:szCs w:val="28"/>
        </w:rPr>
        <w:t>ом</w:t>
      </w:r>
      <w:r w:rsidR="00693CDC" w:rsidRPr="00EC1936">
        <w:rPr>
          <w:sz w:val="28"/>
          <w:szCs w:val="28"/>
        </w:rPr>
        <w:t xml:space="preserve"> </w:t>
      </w:r>
      <w:r w:rsidR="003C47D6" w:rsidRPr="00EC1936">
        <w:rPr>
          <w:sz w:val="28"/>
          <w:szCs w:val="28"/>
        </w:rPr>
        <w:t xml:space="preserve">Министерства образования и науки Российской Федерации           </w:t>
      </w:r>
      <w:r w:rsidR="00FA4C6E" w:rsidRPr="00EC1936">
        <w:rPr>
          <w:sz w:val="28"/>
          <w:szCs w:val="28"/>
        </w:rPr>
        <w:t xml:space="preserve">от </w:t>
      </w:r>
      <w:r w:rsidR="002810F1" w:rsidRPr="00EC1936">
        <w:rPr>
          <w:sz w:val="28"/>
          <w:szCs w:val="28"/>
        </w:rPr>
        <w:t>12</w:t>
      </w:r>
      <w:r w:rsidR="00E01D4B" w:rsidRPr="00EC1936">
        <w:rPr>
          <w:sz w:val="28"/>
          <w:szCs w:val="28"/>
        </w:rPr>
        <w:t xml:space="preserve"> января </w:t>
      </w:r>
      <w:r w:rsidR="002810F1" w:rsidRPr="00EC1936">
        <w:rPr>
          <w:sz w:val="28"/>
          <w:szCs w:val="28"/>
        </w:rPr>
        <w:t>2017</w:t>
      </w:r>
      <w:r w:rsidR="00E01D4B" w:rsidRPr="00EC1936">
        <w:rPr>
          <w:sz w:val="28"/>
          <w:szCs w:val="28"/>
        </w:rPr>
        <w:t xml:space="preserve"> г.</w:t>
      </w:r>
      <w:r w:rsidR="002810F1" w:rsidRPr="00EC1936">
        <w:rPr>
          <w:sz w:val="28"/>
          <w:szCs w:val="28"/>
        </w:rPr>
        <w:t xml:space="preserve"> № 13 «Об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аспирантуре»</w:t>
      </w:r>
      <w:r w:rsidR="00635B5A" w:rsidRPr="00EC1936">
        <w:t xml:space="preserve"> </w:t>
      </w:r>
      <w:r w:rsidR="00635B5A" w:rsidRPr="00EC1936">
        <w:rPr>
          <w:sz w:val="28"/>
          <w:szCs w:val="28"/>
        </w:rPr>
        <w:t xml:space="preserve">(ред. от </w:t>
      </w:r>
      <w:r w:rsidR="001A33BA" w:rsidRPr="00EC1936">
        <w:rPr>
          <w:sz w:val="28"/>
          <w:szCs w:val="28"/>
        </w:rPr>
        <w:t>17</w:t>
      </w:r>
      <w:r w:rsidR="00635B5A" w:rsidRPr="00EC1936">
        <w:rPr>
          <w:sz w:val="28"/>
          <w:szCs w:val="28"/>
        </w:rPr>
        <w:t>.</w:t>
      </w:r>
      <w:r w:rsidR="001A33BA" w:rsidRPr="00EC1936">
        <w:rPr>
          <w:sz w:val="28"/>
          <w:szCs w:val="28"/>
        </w:rPr>
        <w:t>12</w:t>
      </w:r>
      <w:r w:rsidR="00635B5A" w:rsidRPr="00EC1936">
        <w:rPr>
          <w:sz w:val="28"/>
          <w:szCs w:val="28"/>
        </w:rPr>
        <w:t>.2018) (далее – Порядок)</w:t>
      </w:r>
      <w:r w:rsidR="002810F1" w:rsidRPr="00EC1936">
        <w:rPr>
          <w:sz w:val="28"/>
          <w:szCs w:val="28"/>
        </w:rPr>
        <w:t>;</w:t>
      </w:r>
    </w:p>
    <w:p w:rsidR="00884C0C" w:rsidRPr="00EC1936" w:rsidRDefault="00884C0C" w:rsidP="00884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color w:val="000000"/>
          <w:sz w:val="28"/>
          <w:szCs w:val="28"/>
        </w:rPr>
        <w:t>- Приказом Министерства науки и высшего образования РФ от 1 апреля 2021 г. № 226 «Об особенностях приема на обучение по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научно-педагогических кадров в аспирантуре на 2021/22 учебный год»</w:t>
      </w:r>
      <w:r w:rsidR="00B81529" w:rsidRPr="00EC1936">
        <w:rPr>
          <w:color w:val="000000"/>
          <w:sz w:val="28"/>
          <w:szCs w:val="28"/>
        </w:rPr>
        <w:t>;</w:t>
      </w:r>
    </w:p>
    <w:p w:rsidR="00E711C7" w:rsidRPr="00EC1936" w:rsidRDefault="00E711C7" w:rsidP="00884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-</w:t>
      </w:r>
      <w:r w:rsidR="00820F34" w:rsidRPr="00EC1936">
        <w:rPr>
          <w:sz w:val="28"/>
          <w:szCs w:val="28"/>
        </w:rPr>
        <w:t> </w:t>
      </w:r>
      <w:r w:rsidR="00D97DA9" w:rsidRPr="00EC1936">
        <w:rPr>
          <w:sz w:val="28"/>
          <w:szCs w:val="28"/>
        </w:rPr>
        <w:t>У</w:t>
      </w:r>
      <w:r w:rsidRPr="00EC1936">
        <w:rPr>
          <w:sz w:val="28"/>
          <w:szCs w:val="28"/>
        </w:rPr>
        <w:t>став</w:t>
      </w:r>
      <w:r w:rsidR="00D43347" w:rsidRPr="00EC1936">
        <w:rPr>
          <w:sz w:val="28"/>
          <w:szCs w:val="28"/>
        </w:rPr>
        <w:t>ом</w:t>
      </w:r>
      <w:r w:rsidRPr="00EC1936">
        <w:rPr>
          <w:sz w:val="28"/>
          <w:szCs w:val="28"/>
        </w:rPr>
        <w:t xml:space="preserve"> </w:t>
      </w:r>
      <w:r w:rsidR="00CB1E2C" w:rsidRPr="00EC1936">
        <w:rPr>
          <w:sz w:val="28"/>
          <w:szCs w:val="28"/>
        </w:rPr>
        <w:t>ЧУОО ВО «ОмГА»</w:t>
      </w:r>
      <w:r w:rsidR="00820F34" w:rsidRPr="00EC1936">
        <w:rPr>
          <w:sz w:val="28"/>
          <w:szCs w:val="28"/>
        </w:rPr>
        <w:t xml:space="preserve"> (Устав Частного учреждения образовательной организации высшего образования «Омская гуманитарная академия» (новая редакция) утвержден решением учредителя «Академия гуманитарных наук и образования», протокол общего собрания учредителей №</w:t>
      </w:r>
      <w:r w:rsidR="0039159A" w:rsidRPr="00EC1936">
        <w:rPr>
          <w:sz w:val="28"/>
          <w:szCs w:val="28"/>
        </w:rPr>
        <w:t> </w:t>
      </w:r>
      <w:r w:rsidR="00820F34" w:rsidRPr="00EC1936">
        <w:rPr>
          <w:sz w:val="28"/>
          <w:szCs w:val="28"/>
        </w:rPr>
        <w:t>4 от 27.06.2015 и зарегистрирован Межрайонной инспекцией</w:t>
      </w:r>
      <w:r w:rsidR="00DD6B64" w:rsidRPr="00EC1936">
        <w:rPr>
          <w:sz w:val="28"/>
          <w:szCs w:val="28"/>
        </w:rPr>
        <w:t xml:space="preserve"> Федеральной налоговой службы № </w:t>
      </w:r>
      <w:r w:rsidR="00820F34" w:rsidRPr="00EC1936">
        <w:rPr>
          <w:sz w:val="28"/>
          <w:szCs w:val="28"/>
        </w:rPr>
        <w:t>12 по Омской области 20.08.2015 за государственным регистрационным номером 2155543389340, основной государственный регистрационный номер 1025500609111)</w:t>
      </w:r>
      <w:r w:rsidR="00FA4C6E" w:rsidRPr="00EC1936">
        <w:rPr>
          <w:sz w:val="28"/>
          <w:szCs w:val="28"/>
        </w:rPr>
        <w:t>, ины</w:t>
      </w:r>
      <w:r w:rsidR="00D43347" w:rsidRPr="00EC1936">
        <w:rPr>
          <w:sz w:val="28"/>
          <w:szCs w:val="28"/>
        </w:rPr>
        <w:t>ми</w:t>
      </w:r>
      <w:r w:rsidR="00FA4C6E" w:rsidRPr="00EC1936">
        <w:rPr>
          <w:sz w:val="28"/>
          <w:szCs w:val="28"/>
        </w:rPr>
        <w:t xml:space="preserve"> локальны</w:t>
      </w:r>
      <w:r w:rsidR="00D43347" w:rsidRPr="00EC1936">
        <w:rPr>
          <w:sz w:val="28"/>
          <w:szCs w:val="28"/>
        </w:rPr>
        <w:t>ми</w:t>
      </w:r>
      <w:r w:rsidR="00FA4C6E" w:rsidRPr="00EC1936">
        <w:rPr>
          <w:sz w:val="28"/>
          <w:szCs w:val="28"/>
        </w:rPr>
        <w:t xml:space="preserve"> нормативны</w:t>
      </w:r>
      <w:r w:rsidR="00D43347" w:rsidRPr="00EC1936">
        <w:rPr>
          <w:sz w:val="28"/>
          <w:szCs w:val="28"/>
        </w:rPr>
        <w:t>ми</w:t>
      </w:r>
      <w:r w:rsidR="00FA4C6E" w:rsidRPr="00EC1936">
        <w:rPr>
          <w:sz w:val="28"/>
          <w:szCs w:val="28"/>
        </w:rPr>
        <w:t xml:space="preserve"> акт</w:t>
      </w:r>
      <w:r w:rsidR="00D43347" w:rsidRPr="00EC1936">
        <w:rPr>
          <w:sz w:val="28"/>
          <w:szCs w:val="28"/>
        </w:rPr>
        <w:t>ами</w:t>
      </w:r>
      <w:r w:rsidRPr="00EC1936">
        <w:rPr>
          <w:sz w:val="28"/>
          <w:szCs w:val="28"/>
        </w:rPr>
        <w:t>.</w:t>
      </w:r>
    </w:p>
    <w:p w:rsidR="00635B5A" w:rsidRPr="00EC1936" w:rsidRDefault="00E711C7" w:rsidP="007006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1.2</w:t>
      </w:r>
      <w:r w:rsidR="00FA4C6E" w:rsidRPr="00EC1936">
        <w:rPr>
          <w:sz w:val="28"/>
          <w:szCs w:val="28"/>
        </w:rPr>
        <w:t>. </w:t>
      </w:r>
      <w:r w:rsidR="00280637" w:rsidRPr="00EC1936">
        <w:rPr>
          <w:sz w:val="28"/>
          <w:szCs w:val="28"/>
        </w:rPr>
        <w:t>Настоящ</w:t>
      </w:r>
      <w:r w:rsidR="00161FA8" w:rsidRPr="00EC1936">
        <w:rPr>
          <w:sz w:val="28"/>
          <w:szCs w:val="28"/>
        </w:rPr>
        <w:t>и</w:t>
      </w:r>
      <w:r w:rsidR="00280637" w:rsidRPr="00EC1936">
        <w:rPr>
          <w:sz w:val="28"/>
          <w:szCs w:val="28"/>
        </w:rPr>
        <w:t>е П</w:t>
      </w:r>
      <w:r w:rsidR="00161FA8" w:rsidRPr="00EC1936">
        <w:rPr>
          <w:sz w:val="28"/>
          <w:szCs w:val="28"/>
        </w:rPr>
        <w:t>равила</w:t>
      </w:r>
      <w:r w:rsidR="00280637" w:rsidRPr="00EC1936">
        <w:rPr>
          <w:sz w:val="28"/>
          <w:szCs w:val="28"/>
        </w:rPr>
        <w:t xml:space="preserve"> </w:t>
      </w:r>
      <w:r w:rsidR="00DB2B81" w:rsidRPr="00EC1936">
        <w:rPr>
          <w:sz w:val="28"/>
          <w:szCs w:val="28"/>
        </w:rPr>
        <w:t xml:space="preserve">приема </w:t>
      </w:r>
      <w:r w:rsidR="00280637" w:rsidRPr="00EC1936">
        <w:rPr>
          <w:sz w:val="28"/>
          <w:szCs w:val="28"/>
        </w:rPr>
        <w:t>регламентиру</w:t>
      </w:r>
      <w:r w:rsidR="00D97DA9" w:rsidRPr="00EC1936">
        <w:rPr>
          <w:sz w:val="28"/>
          <w:szCs w:val="28"/>
        </w:rPr>
        <w:t>ю</w:t>
      </w:r>
      <w:r w:rsidR="00280637" w:rsidRPr="00EC1936">
        <w:rPr>
          <w:sz w:val="28"/>
          <w:szCs w:val="28"/>
        </w:rPr>
        <w:t xml:space="preserve">т прием </w:t>
      </w:r>
      <w:r w:rsidR="00700691" w:rsidRPr="00EC1936">
        <w:rPr>
          <w:sz w:val="28"/>
          <w:szCs w:val="28"/>
        </w:rPr>
        <w:t>граждан Российской Федерации, иностранных граждан и лиц без гражданства (далее - поступающие) в Частное учреждение образовательную организацию высшего образования «Омская гуманитарная академия» (далее – Академия), на обучение по образовательным программам высшего образования - программам подготовки научно-педагогических кадров в аспирантуре (далее - программы аспирантуры), в том числе особенности проведения вступительных испытаний для инвалидов</w:t>
      </w:r>
      <w:r w:rsidR="005D488F" w:rsidRPr="00EC1936">
        <w:rPr>
          <w:rStyle w:val="af2"/>
          <w:sz w:val="28"/>
          <w:szCs w:val="28"/>
        </w:rPr>
        <w:footnoteReference w:id="1"/>
      </w:r>
      <w:r w:rsidR="002735F6" w:rsidRPr="00EC1936">
        <w:rPr>
          <w:sz w:val="28"/>
          <w:szCs w:val="28"/>
        </w:rPr>
        <w:t xml:space="preserve"> и особенности приема на обучение, обусловленные мероприятиями, направленными на предотвращение распространения новой коронавирусной инфекции (COVID-19) на территории Российской Федерации.</w:t>
      </w:r>
    </w:p>
    <w:p w:rsidR="00700691" w:rsidRPr="00EC1936" w:rsidRDefault="00700691" w:rsidP="000043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 xml:space="preserve">1.3. Академия объявляет прием на обучение по программам аспирантуры (далее - прием на обучение) на основании лицензии на осуществление образовательной деятельности № 1764 (серия 90Л01 № 0008783)                                     от 12 ноября 2015 г., выданной Федеральной службой по надзору в сфере образования и науки, со сроком действия - бессрочно, </w:t>
      </w:r>
      <w:r w:rsidR="000043D5" w:rsidRPr="00EC1936">
        <w:rPr>
          <w:sz w:val="28"/>
          <w:szCs w:val="28"/>
        </w:rPr>
        <w:t>свидетельства о государственной аккредитации № 3086 (серия 90А01 № 0003246),                     выданного 24 апреля 2019 г. Федеральной службой по надзору в сфере образования и науки на срок до 24 апреля 2025 г.</w:t>
      </w:r>
      <w:r w:rsidRPr="00EC1936">
        <w:rPr>
          <w:sz w:val="28"/>
          <w:szCs w:val="28"/>
        </w:rPr>
        <w:t>, по соответствующим направлениям подготовки высшего образования - подготовки кадров высшей квалификации (далее - направления подготовки).</w:t>
      </w:r>
    </w:p>
    <w:p w:rsidR="0082038C" w:rsidRPr="00EC1936" w:rsidRDefault="0018518C" w:rsidP="00C17801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EC1936">
        <w:rPr>
          <w:sz w:val="28"/>
          <w:szCs w:val="28"/>
        </w:rPr>
        <w:t>2. У</w:t>
      </w:r>
      <w:r w:rsidR="002B7C15" w:rsidRPr="00EC1936">
        <w:rPr>
          <w:sz w:val="28"/>
          <w:szCs w:val="28"/>
        </w:rPr>
        <w:t>словия приема на обучение</w:t>
      </w:r>
    </w:p>
    <w:p w:rsidR="00C42A84" w:rsidRPr="00EC1936" w:rsidRDefault="0082038C" w:rsidP="00B822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2.1</w:t>
      </w:r>
      <w:r w:rsidR="005E0AA6" w:rsidRPr="00EC1936">
        <w:rPr>
          <w:sz w:val="28"/>
          <w:szCs w:val="28"/>
        </w:rPr>
        <w:t>. </w:t>
      </w:r>
      <w:r w:rsidR="00C42A84" w:rsidRPr="00EC1936">
        <w:rPr>
          <w:sz w:val="28"/>
          <w:szCs w:val="28"/>
        </w:rPr>
        <w:t>К освоению программ аспирантуры допускаются лица, имеющие образование не ниже высшего (специалитет или магистратура).</w:t>
      </w:r>
    </w:p>
    <w:p w:rsidR="00C42A84" w:rsidRPr="00EC1936" w:rsidRDefault="00C42A84" w:rsidP="00C42A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C42A84" w:rsidRPr="00EC1936" w:rsidRDefault="00C42A84" w:rsidP="00C42A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образца;</w:t>
      </w:r>
    </w:p>
    <w:p w:rsidR="00610B82" w:rsidRPr="00EC1936" w:rsidRDefault="00610B82" w:rsidP="00610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документ государственного образца об уровне образования и о квалификации, полученный до 1 января 2014 г.;</w:t>
      </w:r>
    </w:p>
    <w:p w:rsidR="00C42A84" w:rsidRPr="00EC1936" w:rsidRDefault="00610B82" w:rsidP="00610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«Московский государственный университет имени М.В. Ломоносова»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«Санкт-Петербургский государственный университет» (далее -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C42A84" w:rsidRPr="00EC1936" w:rsidRDefault="00AA192A" w:rsidP="00B822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 xml:space="preserve"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«Сколково», или предусмотренными частью 3               статьи 21 Федерального закона от 29 июля 2017 г. № 216-ФЗ </w:t>
      </w:r>
      <w:r w:rsidR="00134238" w:rsidRPr="00EC1936">
        <w:rPr>
          <w:sz w:val="28"/>
          <w:szCs w:val="28"/>
        </w:rPr>
        <w:t>«</w:t>
      </w:r>
      <w:r w:rsidRPr="00EC1936">
        <w:rPr>
          <w:sz w:val="28"/>
          <w:szCs w:val="28"/>
        </w:rPr>
        <w:t>Об инновационных научно-технологических центрах и о внесении изменений в отдельные законодательные акты Российской Федерации» организациями, осуществляющими образовательную деятельность на территории инновационного научно-технологического центра;</w:t>
      </w:r>
    </w:p>
    <w:p w:rsidR="00C42A84" w:rsidRPr="00EC1936" w:rsidRDefault="00CB6BFB" w:rsidP="00B822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специалитета или магистратуры) (далее - документ иностранного государства об образовании).</w:t>
      </w:r>
    </w:p>
    <w:p w:rsidR="00C42A84" w:rsidRPr="00EC1936" w:rsidRDefault="00E46E99" w:rsidP="00B822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2.2. Прием на обучение осуществляется на первый курс.</w:t>
      </w:r>
    </w:p>
    <w:p w:rsidR="00E46E99" w:rsidRPr="00EC1936" w:rsidRDefault="00E46E99" w:rsidP="00B822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2.3. Прием на обучение осуществляется по договорам об образовании, заключаемым при приеме на обучение за счет средств физических и (или) юридических лиц (далее - договоры об оказании</w:t>
      </w:r>
      <w:r w:rsidR="007169FC" w:rsidRPr="00EC1936">
        <w:rPr>
          <w:sz w:val="28"/>
          <w:szCs w:val="28"/>
        </w:rPr>
        <w:t xml:space="preserve"> платных образовательных услуг)</w:t>
      </w:r>
      <w:r w:rsidRPr="00EC1936">
        <w:rPr>
          <w:sz w:val="28"/>
          <w:szCs w:val="28"/>
        </w:rPr>
        <w:t>.</w:t>
      </w:r>
    </w:p>
    <w:p w:rsidR="00C42A84" w:rsidRPr="00EC1936" w:rsidRDefault="00E46E99" w:rsidP="00B822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2.4. Академия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E46E99" w:rsidRPr="00EC1936" w:rsidRDefault="00E46E99" w:rsidP="00E46E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по Академии в целом;</w:t>
      </w:r>
    </w:p>
    <w:p w:rsidR="00E46E99" w:rsidRPr="00EC1936" w:rsidRDefault="00E46E99" w:rsidP="00E46E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раздельно по очной, очно-заочной, заочной формам обучения;</w:t>
      </w:r>
    </w:p>
    <w:p w:rsidR="00E46E99" w:rsidRPr="00EC1936" w:rsidRDefault="00E46E99" w:rsidP="00E46E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</w:t>
      </w:r>
      <w:r w:rsidR="009C24EF" w:rsidRPr="00EC1936">
        <w:rPr>
          <w:sz w:val="28"/>
          <w:szCs w:val="28"/>
        </w:rPr>
        <w:t>оводиться различными способами).</w:t>
      </w:r>
    </w:p>
    <w:p w:rsidR="00E46E99" w:rsidRPr="00EC1936" w:rsidRDefault="00E46E99" w:rsidP="00E46E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2.5. 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 w:rsidR="00E46E99" w:rsidRPr="00EC1936" w:rsidRDefault="00E46E99" w:rsidP="00E46E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C42A84" w:rsidRPr="00EC1936" w:rsidRDefault="00E46E99" w:rsidP="00E46E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При посещении Академии и (или) очном взаимодействии с должностными лицами Академии поступающий (доверенное лицо) предъявляет оригинал документа, удостоверяющего личность.</w:t>
      </w:r>
    </w:p>
    <w:p w:rsidR="004D4235" w:rsidRPr="00EC1936" w:rsidRDefault="004D4235" w:rsidP="004D42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 xml:space="preserve">2.6. Организационное обеспечение проведения приема на обучение осуществляется приемной комиссией, создаваемой Академией. Председателем приемной комиссии образовательной организации является </w:t>
      </w:r>
      <w:r w:rsidR="000C31B6" w:rsidRPr="00EC1936">
        <w:rPr>
          <w:sz w:val="28"/>
          <w:szCs w:val="28"/>
        </w:rPr>
        <w:t>ректор Академии</w:t>
      </w:r>
      <w:r w:rsidRPr="00EC1936">
        <w:rPr>
          <w:sz w:val="28"/>
          <w:szCs w:val="28"/>
        </w:rPr>
        <w:t>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4D4235" w:rsidRPr="00EC1936" w:rsidRDefault="004D4235" w:rsidP="004D42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 xml:space="preserve">Для проведения вступительных испытаний </w:t>
      </w:r>
      <w:r w:rsidR="000C31B6" w:rsidRPr="00EC1936">
        <w:rPr>
          <w:sz w:val="28"/>
          <w:szCs w:val="28"/>
        </w:rPr>
        <w:t>Академия</w:t>
      </w:r>
      <w:r w:rsidRPr="00EC1936">
        <w:rPr>
          <w:sz w:val="28"/>
          <w:szCs w:val="28"/>
        </w:rPr>
        <w:t xml:space="preserve"> создает в определяемом ею порядке экзаменационные и апелляционные комиссии.</w:t>
      </w:r>
    </w:p>
    <w:p w:rsidR="004D4235" w:rsidRPr="00EC1936" w:rsidRDefault="004D4235" w:rsidP="004D42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 xml:space="preserve">Полномочия и порядок деятельности приемной комиссии определяются положением о ней, утверждаемым </w:t>
      </w:r>
      <w:r w:rsidR="000C31B6" w:rsidRPr="00EC1936">
        <w:rPr>
          <w:sz w:val="28"/>
          <w:szCs w:val="28"/>
        </w:rPr>
        <w:t>Академией</w:t>
      </w:r>
      <w:r w:rsidRPr="00EC1936">
        <w:rPr>
          <w:sz w:val="28"/>
          <w:szCs w:val="28"/>
        </w:rPr>
        <w:t>.</w:t>
      </w:r>
    </w:p>
    <w:p w:rsidR="00C42A84" w:rsidRPr="00EC1936" w:rsidRDefault="004D4235" w:rsidP="004D42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C42A84" w:rsidRPr="00EC1936" w:rsidRDefault="000C31B6" w:rsidP="000C31B6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EC1936">
        <w:rPr>
          <w:sz w:val="28"/>
          <w:szCs w:val="28"/>
        </w:rPr>
        <w:t>3. Информирование о приеме на обучение</w:t>
      </w:r>
    </w:p>
    <w:p w:rsidR="009C24EF" w:rsidRPr="00EC1936" w:rsidRDefault="005D0446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3.1. </w:t>
      </w:r>
      <w:r w:rsidR="009C24EF" w:rsidRPr="00EC1936">
        <w:rPr>
          <w:sz w:val="28"/>
          <w:szCs w:val="28"/>
        </w:rPr>
        <w:t>Академия обязана ознакомить поступающего и (или) его законного представителя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9C24EF" w:rsidRPr="00EC1936" w:rsidRDefault="00220EF2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3.2. </w:t>
      </w:r>
      <w:r w:rsidR="009C24EF" w:rsidRPr="00EC1936">
        <w:rPr>
          <w:sz w:val="28"/>
          <w:szCs w:val="28"/>
        </w:rPr>
        <w:t>Организация размещает на официальном сайте организации в информаци</w:t>
      </w:r>
      <w:r w:rsidRPr="00EC1936">
        <w:rPr>
          <w:sz w:val="28"/>
          <w:szCs w:val="28"/>
        </w:rPr>
        <w:t>онно-телекоммуникационной сети «</w:t>
      </w:r>
      <w:r w:rsidR="009C24EF" w:rsidRPr="00EC1936">
        <w:rPr>
          <w:sz w:val="28"/>
          <w:szCs w:val="28"/>
        </w:rPr>
        <w:t>Интернет</w:t>
      </w:r>
      <w:r w:rsidRPr="00EC1936">
        <w:rPr>
          <w:sz w:val="28"/>
          <w:szCs w:val="28"/>
        </w:rPr>
        <w:t xml:space="preserve">» по адресу </w:t>
      </w:r>
      <w:hyperlink r:id="rId8" w:history="1">
        <w:r w:rsidR="005C1FB4">
          <w:rPr>
            <w:rStyle w:val="a8"/>
            <w:sz w:val="28"/>
            <w:szCs w:val="28"/>
          </w:rPr>
          <w:t>http://www.omga.su/</w:t>
        </w:r>
      </w:hyperlink>
      <w:r w:rsidR="009C24EF" w:rsidRPr="00EC1936">
        <w:rPr>
          <w:sz w:val="28"/>
          <w:szCs w:val="28"/>
        </w:rPr>
        <w:t xml:space="preserve"> (далее - официальный сайт) и (или) в электронной информационной системе следующую информацию: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1)</w:t>
      </w:r>
      <w:r w:rsidR="00C029D6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не позднее 1 октяб</w:t>
      </w:r>
      <w:r w:rsidR="009A4196" w:rsidRPr="00EC1936">
        <w:rPr>
          <w:sz w:val="28"/>
          <w:szCs w:val="28"/>
        </w:rPr>
        <w:t>ря года, предшествующего приему</w:t>
      </w:r>
      <w:r w:rsidRPr="00EC1936">
        <w:rPr>
          <w:sz w:val="28"/>
          <w:szCs w:val="28"/>
        </w:rPr>
        <w:t>: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правила приема, утвержденные организацией;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информация о сроках начала и завершения приема документов, необходимых для поступления, сроках проведения вступительных испытаний;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условия поступления, указанные в пункте 8 Порядка;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количество мест для приема на обучение по различным условиям поступления (в рамках контрольных цифр - без выделения целевой квоты);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перечень вступительных испытаний и их приоритетность при ранжировании списков поступающих;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информация о формах проведения вступительных испытаний;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программы вступительных испытаний;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информация о языке (языках), на котором осуществляется сдача вступительных испытаний (для каждого вступительного испытания);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информация о порядке учета индивидуальных достижений поступающих;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информация о возможности подачи документов, необходимых для поступления, в электронной форме;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информация об особенностях проведения вступительных испытаний для поступающих инвалидов;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информация о возможности дистанционной сдачи вступительных испытаний (в случае если организация обеспечивает дистанционное проведение вступительных испытаний);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образец договора об оказании платных образовательных услуг;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информация о местах приема документов, необходимых для поступления;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информация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информация о наличии общежития(ий);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2)</w:t>
      </w:r>
      <w:r w:rsidR="00CB721E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не позднее 1 июня: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количество мест для приема на обучение в рамках контрольных цифр по различным условиям поступления, указанным в пункте 8 Порядка, с выделением целевой квоты;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пунктом 68 Порядка (далее - завершение приема документа установленного образца), издания приказа (приказов) о зачислении);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информация о количестве мест в общежитиях для иногородних поступающих;</w:t>
      </w:r>
    </w:p>
    <w:p w:rsidR="009C24EF" w:rsidRPr="00EC1936" w:rsidRDefault="009C24EF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3)</w:t>
      </w:r>
      <w:r w:rsidR="00CB721E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не позднее чем за 14 календарных дней до начала вступительных испытаний - расписание вступительных испытаний с указанием мест их проведения.</w:t>
      </w:r>
    </w:p>
    <w:p w:rsidR="00C65ECA" w:rsidRPr="00EC1936" w:rsidRDefault="00480C4A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3.3. </w:t>
      </w:r>
      <w:r w:rsidR="00C65ECA" w:rsidRPr="00EC1936">
        <w:rPr>
          <w:sz w:val="28"/>
          <w:szCs w:val="28"/>
        </w:rPr>
        <w:t xml:space="preserve">Приемная комиссия обеспечивает функционирование специальных телефонных линий ((3812) 68-35-90, (3812) 68-35-88) и раздела официального сайта для ответов на обращения, связанные с приемом на обучение </w:t>
      </w:r>
      <w:hyperlink r:id="rId9" w:history="1">
        <w:r w:rsidR="005C1FB4">
          <w:rPr>
            <w:rStyle w:val="a8"/>
            <w:sz w:val="28"/>
            <w:szCs w:val="28"/>
          </w:rPr>
          <w:t>http://omga.su/about_the_university/organization/aspirantura/.</w:t>
        </w:r>
      </w:hyperlink>
      <w:r w:rsidR="00C65ECA" w:rsidRPr="00EC1936">
        <w:rPr>
          <w:sz w:val="28"/>
          <w:szCs w:val="28"/>
        </w:rPr>
        <w:t>.</w:t>
      </w:r>
    </w:p>
    <w:p w:rsidR="009C24EF" w:rsidRPr="00EC1936" w:rsidRDefault="00480C4A" w:rsidP="009C24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3.4. </w:t>
      </w:r>
      <w:r w:rsidR="009C24EF" w:rsidRPr="00EC1936">
        <w:rPr>
          <w:sz w:val="28"/>
          <w:szCs w:val="28"/>
        </w:rPr>
        <w:t>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9C24EF" w:rsidRPr="00EC1936" w:rsidRDefault="00480C4A" w:rsidP="00480C4A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EC1936">
        <w:rPr>
          <w:sz w:val="28"/>
          <w:szCs w:val="28"/>
        </w:rPr>
        <w:t>4. Прием от поступающих документов, необходимых для поступления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 xml:space="preserve">4.1. Поступающий вправе одновременно поступать в </w:t>
      </w:r>
      <w:r w:rsidR="00B14C2A" w:rsidRPr="00EC1936">
        <w:rPr>
          <w:sz w:val="28"/>
          <w:szCs w:val="28"/>
        </w:rPr>
        <w:t>Академию</w:t>
      </w:r>
      <w:r w:rsidRPr="00EC1936">
        <w:rPr>
          <w:sz w:val="28"/>
          <w:szCs w:val="28"/>
        </w:rPr>
        <w:t xml:space="preserve"> по различным условиям поступления, указанным в пункте 8 Порядка. При одновременном поступлении в организацию по различным условиям поступления поступающий подает одно заявление о приеме либо несколько заявлений о приеме в соответствии с правилами приема, утвержденными Академией.</w:t>
      </w:r>
    </w:p>
    <w:p w:rsidR="00B14C2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4.2. Прием документов, необходимых для поступления, проводится в здани</w:t>
      </w:r>
      <w:r w:rsidR="00B14C2A" w:rsidRPr="00EC1936">
        <w:rPr>
          <w:sz w:val="28"/>
          <w:szCs w:val="28"/>
        </w:rPr>
        <w:t>и</w:t>
      </w:r>
      <w:r w:rsidRPr="00EC1936">
        <w:rPr>
          <w:sz w:val="28"/>
          <w:szCs w:val="28"/>
        </w:rPr>
        <w:t xml:space="preserve"> Академии</w:t>
      </w:r>
      <w:r w:rsidR="00B14C2A" w:rsidRPr="00EC1936">
        <w:rPr>
          <w:sz w:val="28"/>
          <w:szCs w:val="28"/>
        </w:rPr>
        <w:t>, по адресу: 644105, г. Омск, ул. 4-я Челюскинцев, 2а</w:t>
      </w:r>
      <w:r w:rsidRPr="00EC1936">
        <w:rPr>
          <w:sz w:val="28"/>
          <w:szCs w:val="28"/>
        </w:rPr>
        <w:t xml:space="preserve">. </w:t>
      </w:r>
    </w:p>
    <w:p w:rsidR="00480C4A" w:rsidRPr="00EC1936" w:rsidRDefault="00480C4A" w:rsidP="00B14C2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Прием указанных документов может также проводиться уполномоченными должностными лицами Академии в зданиях иных организаций и (или) в передвижных пунктах приема документов.</w:t>
      </w:r>
    </w:p>
    <w:p w:rsidR="00B14C2A" w:rsidRPr="00EC1936" w:rsidRDefault="00B14C2A" w:rsidP="00B14C2A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EC1936">
        <w:rPr>
          <w:sz w:val="28"/>
          <w:szCs w:val="28"/>
        </w:rPr>
        <w:t>Сроки приема от поступающих документов, необходимых для поступления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B14C2A" w:rsidRPr="00EC1936" w:rsidTr="005D5FE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14C2A" w:rsidRPr="00EC1936" w:rsidRDefault="00B14C2A" w:rsidP="003A0C12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</w:p>
        </w:tc>
        <w:tc>
          <w:tcPr>
            <w:tcW w:w="3543" w:type="dxa"/>
            <w:shd w:val="clear" w:color="auto" w:fill="D9D9D9"/>
            <w:vAlign w:val="center"/>
          </w:tcPr>
          <w:p w:rsidR="00B14C2A" w:rsidRPr="00EC1936" w:rsidRDefault="00B14C2A" w:rsidP="003A0C12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EC1936">
              <w:rPr>
                <w:rStyle w:val="FontStyle26"/>
              </w:rPr>
              <w:t>Дата начала приема документов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B14C2A" w:rsidRPr="00EC1936" w:rsidRDefault="00B94BCC" w:rsidP="003A0C12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EC1936">
              <w:rPr>
                <w:rStyle w:val="FontStyle26"/>
              </w:rPr>
              <w:t xml:space="preserve">Дата </w:t>
            </w:r>
            <w:r w:rsidR="00B14C2A" w:rsidRPr="00EC1936">
              <w:rPr>
                <w:rStyle w:val="FontStyle26"/>
              </w:rPr>
              <w:t>окончания приема документов</w:t>
            </w:r>
          </w:p>
        </w:tc>
      </w:tr>
      <w:tr w:rsidR="00B14C2A" w:rsidRPr="00EC1936" w:rsidTr="005D5FE4">
        <w:tc>
          <w:tcPr>
            <w:tcW w:w="2235" w:type="dxa"/>
            <w:shd w:val="clear" w:color="auto" w:fill="D9D9D9"/>
            <w:vAlign w:val="center"/>
          </w:tcPr>
          <w:p w:rsidR="00B14C2A" w:rsidRPr="00EC1936" w:rsidRDefault="00B14C2A" w:rsidP="003A0C12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EC1936">
              <w:rPr>
                <w:rStyle w:val="FontStyle26"/>
                <w:sz w:val="20"/>
                <w:szCs w:val="20"/>
              </w:rPr>
              <w:t>1 этап</w:t>
            </w:r>
          </w:p>
          <w:p w:rsidR="00B14C2A" w:rsidRPr="00EC1936" w:rsidRDefault="00B14C2A" w:rsidP="003A0C12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EC1936">
              <w:rPr>
                <w:rStyle w:val="FontStyle26"/>
                <w:sz w:val="20"/>
                <w:szCs w:val="20"/>
              </w:rPr>
              <w:t>очная, заочная формы</w:t>
            </w:r>
          </w:p>
        </w:tc>
        <w:tc>
          <w:tcPr>
            <w:tcW w:w="3543" w:type="dxa"/>
            <w:vAlign w:val="center"/>
          </w:tcPr>
          <w:p w:rsidR="00B14C2A" w:rsidRPr="00EC1936" w:rsidRDefault="00B14C2A" w:rsidP="000333E3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EC1936">
              <w:rPr>
                <w:rStyle w:val="FontStyle26"/>
              </w:rPr>
              <w:t>01.04.20</w:t>
            </w:r>
            <w:r w:rsidR="000333E3" w:rsidRPr="00EC1936">
              <w:rPr>
                <w:rStyle w:val="FontStyle26"/>
              </w:rPr>
              <w:t>2</w:t>
            </w:r>
            <w:r w:rsidR="000C4A4B" w:rsidRPr="00EC1936">
              <w:rPr>
                <w:rStyle w:val="FontStyle26"/>
              </w:rPr>
              <w:t>1</w:t>
            </w:r>
          </w:p>
        </w:tc>
        <w:tc>
          <w:tcPr>
            <w:tcW w:w="3969" w:type="dxa"/>
            <w:vAlign w:val="center"/>
          </w:tcPr>
          <w:p w:rsidR="00B14C2A" w:rsidRPr="00EC1936" w:rsidRDefault="00B14C2A" w:rsidP="000333E3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EC1936">
              <w:rPr>
                <w:rStyle w:val="FontStyle26"/>
              </w:rPr>
              <w:t>1</w:t>
            </w:r>
            <w:r w:rsidR="000333E3" w:rsidRPr="00EC1936">
              <w:rPr>
                <w:rStyle w:val="FontStyle26"/>
              </w:rPr>
              <w:t>7</w:t>
            </w:r>
            <w:r w:rsidRPr="00EC1936">
              <w:rPr>
                <w:rStyle w:val="FontStyle26"/>
              </w:rPr>
              <w:t>.08.20</w:t>
            </w:r>
            <w:r w:rsidR="000333E3" w:rsidRPr="00EC1936">
              <w:rPr>
                <w:rStyle w:val="FontStyle26"/>
              </w:rPr>
              <w:t>2</w:t>
            </w:r>
            <w:r w:rsidR="000C4A4B" w:rsidRPr="00EC1936">
              <w:rPr>
                <w:rStyle w:val="FontStyle26"/>
              </w:rPr>
              <w:t>1</w:t>
            </w:r>
          </w:p>
        </w:tc>
      </w:tr>
      <w:tr w:rsidR="00B14C2A" w:rsidRPr="00EC1936" w:rsidTr="005D5FE4">
        <w:tc>
          <w:tcPr>
            <w:tcW w:w="2235" w:type="dxa"/>
            <w:shd w:val="clear" w:color="auto" w:fill="D9D9D9"/>
            <w:vAlign w:val="center"/>
          </w:tcPr>
          <w:p w:rsidR="00B14C2A" w:rsidRPr="00EC1936" w:rsidRDefault="00B14C2A" w:rsidP="003A0C12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EC1936">
              <w:rPr>
                <w:rStyle w:val="FontStyle26"/>
                <w:sz w:val="20"/>
                <w:szCs w:val="20"/>
              </w:rPr>
              <w:t>2 этап</w:t>
            </w:r>
          </w:p>
          <w:p w:rsidR="00B14C2A" w:rsidRPr="00EC1936" w:rsidRDefault="00B14C2A" w:rsidP="003A0C12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EC1936">
              <w:rPr>
                <w:rStyle w:val="FontStyle26"/>
                <w:sz w:val="20"/>
                <w:szCs w:val="20"/>
              </w:rPr>
              <w:t>очная, заочная формы</w:t>
            </w:r>
          </w:p>
        </w:tc>
        <w:tc>
          <w:tcPr>
            <w:tcW w:w="3543" w:type="dxa"/>
            <w:vAlign w:val="center"/>
          </w:tcPr>
          <w:p w:rsidR="00B14C2A" w:rsidRPr="00EC1936" w:rsidRDefault="000333E3" w:rsidP="000333E3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EC1936">
              <w:rPr>
                <w:rStyle w:val="FontStyle26"/>
              </w:rPr>
              <w:t>31</w:t>
            </w:r>
            <w:r w:rsidR="00B14C2A" w:rsidRPr="00EC1936">
              <w:rPr>
                <w:rStyle w:val="FontStyle26"/>
              </w:rPr>
              <w:t>.08.20</w:t>
            </w:r>
            <w:r w:rsidRPr="00EC1936">
              <w:rPr>
                <w:rStyle w:val="FontStyle26"/>
              </w:rPr>
              <w:t>2</w:t>
            </w:r>
            <w:r w:rsidR="000C4A4B" w:rsidRPr="00EC1936">
              <w:rPr>
                <w:rStyle w:val="FontStyle26"/>
              </w:rPr>
              <w:t>1</w:t>
            </w:r>
          </w:p>
        </w:tc>
        <w:tc>
          <w:tcPr>
            <w:tcW w:w="3969" w:type="dxa"/>
            <w:vAlign w:val="center"/>
          </w:tcPr>
          <w:p w:rsidR="00B14C2A" w:rsidRPr="00EC1936" w:rsidRDefault="00B14C2A" w:rsidP="000333E3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EC1936">
              <w:rPr>
                <w:rStyle w:val="FontStyle26"/>
              </w:rPr>
              <w:t>1</w:t>
            </w:r>
            <w:r w:rsidR="000333E3" w:rsidRPr="00EC1936">
              <w:rPr>
                <w:rStyle w:val="FontStyle26"/>
              </w:rPr>
              <w:t>6</w:t>
            </w:r>
            <w:r w:rsidRPr="00EC1936">
              <w:rPr>
                <w:rStyle w:val="FontStyle26"/>
              </w:rPr>
              <w:t>.10.20</w:t>
            </w:r>
            <w:r w:rsidR="000333E3" w:rsidRPr="00EC1936">
              <w:rPr>
                <w:rStyle w:val="FontStyle26"/>
              </w:rPr>
              <w:t>2</w:t>
            </w:r>
            <w:r w:rsidR="000C4A4B" w:rsidRPr="00EC1936">
              <w:rPr>
                <w:rStyle w:val="FontStyle26"/>
              </w:rPr>
              <w:t>1</w:t>
            </w:r>
          </w:p>
        </w:tc>
      </w:tr>
      <w:tr w:rsidR="00B14C2A" w:rsidRPr="00EC1936" w:rsidTr="005D5FE4">
        <w:tc>
          <w:tcPr>
            <w:tcW w:w="2235" w:type="dxa"/>
            <w:shd w:val="clear" w:color="auto" w:fill="D9D9D9"/>
            <w:vAlign w:val="center"/>
          </w:tcPr>
          <w:p w:rsidR="00B14C2A" w:rsidRPr="00EC1936" w:rsidRDefault="00B14C2A" w:rsidP="003A0C12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EC1936">
              <w:rPr>
                <w:rStyle w:val="FontStyle26"/>
                <w:sz w:val="20"/>
                <w:szCs w:val="20"/>
              </w:rPr>
              <w:t>3 этап</w:t>
            </w:r>
          </w:p>
          <w:p w:rsidR="00B14C2A" w:rsidRPr="00EC1936" w:rsidRDefault="00B14C2A" w:rsidP="003A0C12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EC1936">
              <w:rPr>
                <w:rStyle w:val="FontStyle26"/>
                <w:sz w:val="20"/>
                <w:szCs w:val="20"/>
              </w:rPr>
              <w:t>заочная форма</w:t>
            </w:r>
          </w:p>
        </w:tc>
        <w:tc>
          <w:tcPr>
            <w:tcW w:w="3543" w:type="dxa"/>
            <w:vAlign w:val="center"/>
          </w:tcPr>
          <w:p w:rsidR="00B14C2A" w:rsidRPr="00EC1936" w:rsidRDefault="000333E3" w:rsidP="000333E3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EC1936">
              <w:rPr>
                <w:rStyle w:val="FontStyle26"/>
              </w:rPr>
              <w:t>01</w:t>
            </w:r>
            <w:r w:rsidR="00B14C2A" w:rsidRPr="00EC1936">
              <w:rPr>
                <w:rStyle w:val="FontStyle26"/>
              </w:rPr>
              <w:t>.1</w:t>
            </w:r>
            <w:r w:rsidRPr="00EC1936">
              <w:rPr>
                <w:rStyle w:val="FontStyle26"/>
              </w:rPr>
              <w:t>1</w:t>
            </w:r>
            <w:r w:rsidR="00B14C2A" w:rsidRPr="00EC1936">
              <w:rPr>
                <w:rStyle w:val="FontStyle26"/>
              </w:rPr>
              <w:t>.20</w:t>
            </w:r>
            <w:r w:rsidRPr="00EC1936">
              <w:rPr>
                <w:rStyle w:val="FontStyle26"/>
              </w:rPr>
              <w:t>2</w:t>
            </w:r>
            <w:r w:rsidR="000C4A4B" w:rsidRPr="00EC1936">
              <w:rPr>
                <w:rStyle w:val="FontStyle26"/>
              </w:rPr>
              <w:t>1</w:t>
            </w:r>
          </w:p>
        </w:tc>
        <w:tc>
          <w:tcPr>
            <w:tcW w:w="3969" w:type="dxa"/>
            <w:vAlign w:val="center"/>
          </w:tcPr>
          <w:p w:rsidR="00B14C2A" w:rsidRPr="00EC1936" w:rsidRDefault="000333E3" w:rsidP="000333E3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EC1936">
              <w:rPr>
                <w:rStyle w:val="FontStyle26"/>
              </w:rPr>
              <w:t>30</w:t>
            </w:r>
            <w:r w:rsidR="00B14C2A" w:rsidRPr="00EC1936">
              <w:rPr>
                <w:rStyle w:val="FontStyle26"/>
              </w:rPr>
              <w:t>.</w:t>
            </w:r>
            <w:r w:rsidRPr="00EC1936">
              <w:rPr>
                <w:rStyle w:val="FontStyle26"/>
              </w:rPr>
              <w:t>1</w:t>
            </w:r>
            <w:r w:rsidR="00B14C2A" w:rsidRPr="00EC1936">
              <w:rPr>
                <w:rStyle w:val="FontStyle26"/>
              </w:rPr>
              <w:t>1.20</w:t>
            </w:r>
            <w:r w:rsidR="00AC2BD2" w:rsidRPr="00EC1936">
              <w:rPr>
                <w:rStyle w:val="FontStyle26"/>
              </w:rPr>
              <w:t>2</w:t>
            </w:r>
            <w:r w:rsidR="000C4A4B" w:rsidRPr="00EC1936">
              <w:rPr>
                <w:rStyle w:val="FontStyle26"/>
              </w:rPr>
              <w:t>1</w:t>
            </w:r>
          </w:p>
        </w:tc>
      </w:tr>
    </w:tbl>
    <w:p w:rsidR="00480C4A" w:rsidRPr="00EC1936" w:rsidRDefault="00480C4A" w:rsidP="00B14C2A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4.3. Документы, необходимые для поступления, представляются (направляются) в Академию одним из следующих способов: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1) представляются лично поступающим (доверенным лицом), в том числе уполномоченному должностному лицу Академии, проводящему прием документов в здании иной организации или в передвижном пункте приема документов;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2) направляются через операторов почтовой связи общего пользования;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3) направляются в электронной форме (</w:t>
      </w:r>
      <w:r w:rsidRPr="00EC1936">
        <w:rPr>
          <w:sz w:val="28"/>
          <w:szCs w:val="28"/>
          <w:lang w:val="en-US"/>
        </w:rPr>
        <w:t>e</w:t>
      </w:r>
      <w:r w:rsidRPr="00EC1936">
        <w:rPr>
          <w:sz w:val="28"/>
          <w:szCs w:val="28"/>
        </w:rPr>
        <w:t xml:space="preserve">-mail: </w:t>
      </w:r>
      <w:hyperlink r:id="rId10" w:history="1">
        <w:r w:rsidR="00211D42" w:rsidRPr="00EC1936">
          <w:rPr>
            <w:rStyle w:val="a8"/>
            <w:sz w:val="28"/>
            <w:szCs w:val="28"/>
            <w:lang w:val="en-US"/>
          </w:rPr>
          <w:t>priem</w:t>
        </w:r>
        <w:r w:rsidR="00211D42" w:rsidRPr="00EC1936">
          <w:rPr>
            <w:rStyle w:val="a8"/>
            <w:sz w:val="28"/>
            <w:szCs w:val="28"/>
          </w:rPr>
          <w:t>@</w:t>
        </w:r>
        <w:r w:rsidR="00211D42" w:rsidRPr="00EC1936">
          <w:rPr>
            <w:rStyle w:val="a8"/>
            <w:sz w:val="28"/>
            <w:szCs w:val="28"/>
            <w:lang w:val="en-US"/>
          </w:rPr>
          <w:t>omga</w:t>
        </w:r>
        <w:r w:rsidR="00211D42" w:rsidRPr="00EC1936">
          <w:rPr>
            <w:rStyle w:val="a8"/>
            <w:sz w:val="28"/>
            <w:szCs w:val="28"/>
          </w:rPr>
          <w:t>.</w:t>
        </w:r>
        <w:r w:rsidR="00211D42" w:rsidRPr="00EC1936">
          <w:rPr>
            <w:rStyle w:val="a8"/>
            <w:sz w:val="28"/>
            <w:szCs w:val="28"/>
            <w:lang w:val="en-US"/>
          </w:rPr>
          <w:t>su</w:t>
        </w:r>
      </w:hyperlink>
      <w:r w:rsidR="00211D42" w:rsidRPr="00EC1936">
        <w:rPr>
          <w:sz w:val="28"/>
          <w:szCs w:val="28"/>
        </w:rPr>
        <w:t xml:space="preserve">; </w:t>
      </w:r>
      <w:hyperlink r:id="rId11" w:history="1">
        <w:r w:rsidRPr="00EC1936">
          <w:rPr>
            <w:rStyle w:val="a8"/>
            <w:sz w:val="28"/>
            <w:szCs w:val="28"/>
          </w:rPr>
          <w:t>aspirantura@omga.su</w:t>
        </w:r>
      </w:hyperlink>
      <w:r w:rsidR="00211D42" w:rsidRPr="00EC1936">
        <w:rPr>
          <w:sz w:val="28"/>
          <w:szCs w:val="28"/>
        </w:rPr>
        <w:t xml:space="preserve"> и он-лайн сервис подачи документов</w:t>
      </w:r>
      <w:r w:rsidRPr="00EC1936">
        <w:rPr>
          <w:sz w:val="28"/>
          <w:szCs w:val="28"/>
        </w:rPr>
        <w:t>).</w:t>
      </w:r>
    </w:p>
    <w:p w:rsidR="00AF0F95" w:rsidRPr="00EC1936" w:rsidRDefault="00AF0F95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4) направляются в электронной форме посредством электронной информационной системы ЧУОО ВО «ОмГА»: «Онлайн-сервис для подачи документов».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4.4. Если документы, необходимые для поступления, представляются в Академию поступающим или доверенным лицом, поступающему или доверенному лицу выдается расписка в приеме документов.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4.5. 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Академию не позднее срока завершения приема документов, установленного правилами приема, утвержденными Академией.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4.6. В заявлении о приеме на обучение поступающий указывает следующие сведения: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1) фамилию, имя, отчество (при наличии);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2) дату рождения;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3) сведения о гражданстве (отсутствии гражданства);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4) реквизиты документа, удостоверяющего личность (в том числе указание, когда и кем выдан документ);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5)</w:t>
      </w:r>
      <w:r w:rsidR="002D48C4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сведения о документе установленного образца, который представляется поступающим в соответствии с подпунктом 2 пункта 23 Порядка;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6)</w:t>
      </w:r>
      <w:r w:rsidR="002D48C4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условия поступления, указанные в пункте 8 Порядка, по которым поступающий намерен поступать на обучение, с указанием приоритетности зачисления по различным условиям поступления;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7)</w:t>
      </w:r>
      <w:r w:rsidR="002D48C4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 xml:space="preserve">язык, на котором поступающий намерен сдавать вступительные испытания, - по каждому вступительному испытанию (в случае, если </w:t>
      </w:r>
      <w:r w:rsidR="002D48C4" w:rsidRPr="00EC1936">
        <w:rPr>
          <w:sz w:val="28"/>
          <w:szCs w:val="28"/>
        </w:rPr>
        <w:t>Академия</w:t>
      </w:r>
      <w:r w:rsidRPr="00EC1936">
        <w:rPr>
          <w:sz w:val="28"/>
          <w:szCs w:val="28"/>
        </w:rPr>
        <w:t xml:space="preserve"> установила возможность сдавать вступительные испытания на различных языках);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8)</w:t>
      </w:r>
      <w:r w:rsidR="002D48C4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9)</w:t>
      </w:r>
      <w:r w:rsidR="002D48C4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сведения о намерении сдавать вступительные испытания дистанционно (с указанием перечня вступительных испытаний и места их сдачи);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10)</w:t>
      </w:r>
      <w:r w:rsidR="002D48C4" w:rsidRPr="00EC1936">
        <w:t> </w:t>
      </w:r>
      <w:r w:rsidRPr="00EC1936">
        <w:rPr>
          <w:sz w:val="28"/>
          <w:szCs w:val="28"/>
        </w:rPr>
        <w:t xml:space="preserve">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</w:t>
      </w:r>
      <w:r w:rsidR="002D48C4" w:rsidRPr="00EC1936">
        <w:rPr>
          <w:sz w:val="28"/>
          <w:szCs w:val="28"/>
        </w:rPr>
        <w:t>Академией</w:t>
      </w:r>
      <w:r w:rsidRPr="00EC1936">
        <w:rPr>
          <w:sz w:val="28"/>
          <w:szCs w:val="28"/>
        </w:rPr>
        <w:t xml:space="preserve"> (при наличии индивидуальных достижений - с указанием сведений о них);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11)</w:t>
      </w:r>
      <w:r w:rsidR="002D48C4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12)</w:t>
      </w:r>
      <w:r w:rsidR="002D48C4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почтовый адрес и (или) электронный адрес (по желанию поступающего);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13)</w:t>
      </w:r>
      <w:r w:rsidR="002D48C4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способ возврата документов, поданных поступающим для поступления на обучение (в случае непоступления на обучение и в иных случаях, установленных Порядком).</w:t>
      </w:r>
    </w:p>
    <w:p w:rsidR="00480C4A" w:rsidRPr="00EC1936" w:rsidRDefault="002D48C4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4.7. </w:t>
      </w:r>
      <w:r w:rsidR="00480C4A" w:rsidRPr="00EC1936">
        <w:rPr>
          <w:sz w:val="28"/>
          <w:szCs w:val="28"/>
        </w:rPr>
        <w:t>В заявлении о приеме фиксируются следующие факты: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1)</w:t>
      </w:r>
      <w:r w:rsidR="002D48C4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ознакомление поступающего (в том числе через информационные системы общего пользования):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с копией лицензии на осуществление образовательной деятельности (с приложением);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с датой (датами) завершения приема документа установленного образца;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с правилами приема, утвержденными организацией, в том числе с правилами подачи апелляции по результатам вступительных испытаний;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2)</w:t>
      </w:r>
      <w:r w:rsidR="002D48C4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согласие поступающего на обработку его персональных данных;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3)</w:t>
      </w:r>
      <w:r w:rsidR="002D48C4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480C4A" w:rsidRPr="00EC1936" w:rsidRDefault="002D48C4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</w:t>
      </w:r>
      <w:r w:rsidR="00480C4A" w:rsidRPr="00EC1936">
        <w:rPr>
          <w:sz w:val="28"/>
          <w:szCs w:val="28"/>
        </w:rPr>
        <w:t>)</w:t>
      </w:r>
      <w:r w:rsidRPr="00EC1936">
        <w:rPr>
          <w:sz w:val="28"/>
          <w:szCs w:val="28"/>
        </w:rPr>
        <w:t> </w:t>
      </w:r>
      <w:r w:rsidR="00480C4A" w:rsidRPr="00EC1936">
        <w:rPr>
          <w:sz w:val="28"/>
          <w:szCs w:val="28"/>
        </w:rP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35507E" w:rsidRPr="00EC1936" w:rsidRDefault="0035507E" w:rsidP="003550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4.8. В заявлении о приеме не указывается способ возврата поданных документов (при подаче заявления о приеме в электронной форме).</w:t>
      </w:r>
    </w:p>
    <w:p w:rsidR="00480C4A" w:rsidRPr="00EC1936" w:rsidRDefault="002D48C4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4.</w:t>
      </w:r>
      <w:r w:rsidR="0035507E" w:rsidRPr="00EC1936">
        <w:rPr>
          <w:sz w:val="28"/>
          <w:szCs w:val="28"/>
        </w:rPr>
        <w:t>9</w:t>
      </w:r>
      <w:r w:rsidRPr="00EC1936">
        <w:rPr>
          <w:sz w:val="28"/>
          <w:szCs w:val="28"/>
        </w:rPr>
        <w:t>. </w:t>
      </w:r>
      <w:r w:rsidR="00480C4A" w:rsidRPr="00EC1936">
        <w:rPr>
          <w:sz w:val="28"/>
          <w:szCs w:val="28"/>
        </w:rPr>
        <w:t>Заявление о приеме и факты, указываемые в нем в соответствии с пунктом 21 Порядка, заверяются подписью поступающего (доверенного лица).</w:t>
      </w:r>
    </w:p>
    <w:p w:rsidR="00480C4A" w:rsidRPr="00EC1936" w:rsidRDefault="002D48C4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4.</w:t>
      </w:r>
      <w:r w:rsidR="0035507E" w:rsidRPr="00EC1936">
        <w:rPr>
          <w:sz w:val="28"/>
          <w:szCs w:val="28"/>
        </w:rPr>
        <w:t>10</w:t>
      </w:r>
      <w:r w:rsidRPr="00EC1936">
        <w:rPr>
          <w:sz w:val="28"/>
          <w:szCs w:val="28"/>
        </w:rPr>
        <w:t>. </w:t>
      </w:r>
      <w:r w:rsidR="00480C4A" w:rsidRPr="00EC1936">
        <w:rPr>
          <w:sz w:val="28"/>
          <w:szCs w:val="28"/>
        </w:rPr>
        <w:t>При подаче заявления о приеме поступающий представляет: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1)</w:t>
      </w:r>
      <w:r w:rsidR="002D48C4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документ (документы), удостоверяющий личность, гражданство;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2)</w:t>
      </w:r>
      <w:r w:rsidR="002D48C4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3)</w:t>
      </w:r>
      <w:r w:rsidR="002D48C4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4)</w:t>
      </w:r>
      <w:r w:rsidR="002D48C4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 xml:space="preserve">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</w:t>
      </w:r>
      <w:r w:rsidR="002D48C4" w:rsidRPr="00EC1936">
        <w:rPr>
          <w:sz w:val="28"/>
          <w:szCs w:val="28"/>
        </w:rPr>
        <w:t>Академией</w:t>
      </w:r>
      <w:r w:rsidRPr="00EC1936">
        <w:rPr>
          <w:sz w:val="28"/>
          <w:szCs w:val="28"/>
        </w:rPr>
        <w:t xml:space="preserve"> (представляются по усмотрению поступающего);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5)</w:t>
      </w:r>
      <w:r w:rsidR="002D48C4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иные документы (представляются по усмотрению поступающего);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6)</w:t>
      </w:r>
      <w:r w:rsidR="002D48C4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2 фотографии поступающего.</w:t>
      </w:r>
    </w:p>
    <w:p w:rsidR="00480C4A" w:rsidRPr="00EC1936" w:rsidRDefault="002D48C4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4.1</w:t>
      </w:r>
      <w:r w:rsidR="0035507E" w:rsidRPr="00EC1936">
        <w:rPr>
          <w:sz w:val="28"/>
          <w:szCs w:val="28"/>
        </w:rPr>
        <w:t>1</w:t>
      </w:r>
      <w:r w:rsidRPr="00EC1936">
        <w:rPr>
          <w:sz w:val="28"/>
          <w:szCs w:val="28"/>
        </w:rPr>
        <w:t>. </w:t>
      </w:r>
      <w:r w:rsidR="00480C4A" w:rsidRPr="00EC1936">
        <w:rPr>
          <w:sz w:val="28"/>
          <w:szCs w:val="28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 xml:space="preserve">при представлении документа иностранного государства об образовании, которое соответствует части 3 статьи 107 Федерального закона </w:t>
      </w:r>
      <w:r w:rsidR="00263747" w:rsidRPr="00EC1936">
        <w:rPr>
          <w:sz w:val="28"/>
          <w:szCs w:val="28"/>
        </w:rPr>
        <w:t>№ </w:t>
      </w:r>
      <w:r w:rsidRPr="00EC1936">
        <w:rPr>
          <w:sz w:val="28"/>
          <w:szCs w:val="28"/>
        </w:rPr>
        <w:t>273-ФЗ;</w:t>
      </w:r>
    </w:p>
    <w:p w:rsidR="00480C4A" w:rsidRPr="00EC1936" w:rsidRDefault="00480C4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 xml:space="preserve">при представлении документа об образовании, соответствующего требованиям статьи 6 Федерального закона от 5 мая 2014 г. </w:t>
      </w:r>
      <w:r w:rsidR="00263747" w:rsidRPr="00EC1936">
        <w:rPr>
          <w:sz w:val="28"/>
          <w:szCs w:val="28"/>
        </w:rPr>
        <w:t>№ 84-ФЗ «</w:t>
      </w:r>
      <w:r w:rsidRPr="00EC1936">
        <w:rPr>
          <w:sz w:val="28"/>
          <w:szCs w:val="28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F9062C" w:rsidRPr="00EC1936">
        <w:rPr>
          <w:sz w:val="28"/>
          <w:szCs w:val="28"/>
        </w:rPr>
        <w:t xml:space="preserve"> изменений в Федеральный закон «</w:t>
      </w:r>
      <w:r w:rsidRPr="00EC1936">
        <w:rPr>
          <w:sz w:val="28"/>
          <w:szCs w:val="28"/>
        </w:rPr>
        <w:t>Об образов</w:t>
      </w:r>
      <w:r w:rsidR="00263747" w:rsidRPr="00EC1936">
        <w:rPr>
          <w:sz w:val="28"/>
          <w:szCs w:val="28"/>
        </w:rPr>
        <w:t>ании в Российской Федерации»</w:t>
      </w:r>
      <w:r w:rsidRPr="00EC1936">
        <w:rPr>
          <w:sz w:val="28"/>
          <w:szCs w:val="28"/>
        </w:rPr>
        <w:t xml:space="preserve"> (далее - Федеральный закон </w:t>
      </w:r>
      <w:r w:rsidR="00263747" w:rsidRPr="00EC1936">
        <w:rPr>
          <w:sz w:val="28"/>
          <w:szCs w:val="28"/>
        </w:rPr>
        <w:t>№ </w:t>
      </w:r>
      <w:r w:rsidRPr="00EC1936">
        <w:rPr>
          <w:sz w:val="28"/>
          <w:szCs w:val="28"/>
        </w:rPr>
        <w:t xml:space="preserve">84-ФЗ); при этом поступающий представляет документ (документы), подтверждающий, что поступающий относится к числу лиц, указанных в статье 6 </w:t>
      </w:r>
      <w:r w:rsidR="00263747" w:rsidRPr="00EC1936">
        <w:rPr>
          <w:sz w:val="28"/>
          <w:szCs w:val="28"/>
        </w:rPr>
        <w:t>Федерального закона № 84-ФЗ</w:t>
      </w:r>
      <w:r w:rsidRPr="00EC1936">
        <w:rPr>
          <w:sz w:val="28"/>
          <w:szCs w:val="28"/>
        </w:rPr>
        <w:t>.</w:t>
      </w:r>
    </w:p>
    <w:p w:rsidR="00480C4A" w:rsidRPr="00EC1936" w:rsidRDefault="00F9062C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4.1</w:t>
      </w:r>
      <w:r w:rsidR="0035507E" w:rsidRPr="00EC1936">
        <w:rPr>
          <w:sz w:val="28"/>
          <w:szCs w:val="28"/>
        </w:rPr>
        <w:t>2</w:t>
      </w:r>
      <w:r w:rsidRPr="00EC1936">
        <w:rPr>
          <w:sz w:val="28"/>
          <w:szCs w:val="28"/>
        </w:rPr>
        <w:t>. </w:t>
      </w:r>
      <w:r w:rsidR="00480C4A" w:rsidRPr="00EC1936">
        <w:rPr>
          <w:sz w:val="28"/>
          <w:szCs w:val="28"/>
        </w:rPr>
        <w:t>Поступающие могут представлять оригиналы или копии документов, подаваемых для поступления. Заверения копий указанных документов не требуется.</w:t>
      </w:r>
    </w:p>
    <w:p w:rsidR="00480C4A" w:rsidRPr="00EC1936" w:rsidRDefault="000E07A1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4.1</w:t>
      </w:r>
      <w:r w:rsidR="0035507E" w:rsidRPr="00EC1936">
        <w:rPr>
          <w:sz w:val="28"/>
          <w:szCs w:val="28"/>
        </w:rPr>
        <w:t>3</w:t>
      </w:r>
      <w:r w:rsidRPr="00EC1936">
        <w:rPr>
          <w:sz w:val="28"/>
          <w:szCs w:val="28"/>
        </w:rPr>
        <w:t>. </w:t>
      </w:r>
      <w:r w:rsidR="00480C4A" w:rsidRPr="00EC1936">
        <w:rPr>
          <w:sz w:val="28"/>
          <w:szCs w:val="28"/>
        </w:rPr>
        <w:t>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480C4A" w:rsidRPr="00EC1936" w:rsidRDefault="000D3109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При представлении поступающим документа (документов) иностранного государства об образовании или об образовании и о квалификации, которые требуют</w:t>
      </w:r>
      <w:r w:rsidR="00B7212C" w:rsidRPr="00EC1936">
        <w:rPr>
          <w:sz w:val="28"/>
          <w:szCs w:val="28"/>
        </w:rPr>
        <w:t>,</w:t>
      </w:r>
      <w:r w:rsidRPr="00EC1936">
        <w:rPr>
          <w:sz w:val="28"/>
          <w:szCs w:val="28"/>
        </w:rPr>
        <w:t xml:space="preserve"> в соответствии с пунктом 24 Порядка</w:t>
      </w:r>
      <w:r w:rsidR="00B7212C" w:rsidRPr="00EC1936">
        <w:rPr>
          <w:sz w:val="28"/>
          <w:szCs w:val="28"/>
        </w:rPr>
        <w:t>,</w:t>
      </w:r>
      <w:r w:rsidRPr="00EC1936">
        <w:rPr>
          <w:sz w:val="28"/>
          <w:szCs w:val="28"/>
        </w:rPr>
        <w:t xml:space="preserve"> представления также свидетельства о признании иностранного образования и (или) иностранной квалификации (далее - свидетельство), поступающий при отсутствии свидетельства допускается организацией к участию в конкурсе по результатам оценки иностранного образования и (или) иностранной квалификации, проводимой организацией самостоятельно, с последующим получением и предоставлением свидетельства в течение первого года обучения.</w:t>
      </w:r>
    </w:p>
    <w:p w:rsidR="00447774" w:rsidRPr="00EC1936" w:rsidRDefault="00447774" w:rsidP="004477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1936">
        <w:rPr>
          <w:color w:val="000000"/>
          <w:sz w:val="28"/>
          <w:szCs w:val="28"/>
        </w:rPr>
        <w:t>4.14. При подаче заявления о приеме на обучение в электронной форме прилагаемые к нему документы, необходимые для поступления, представляются (направляются) в организацию 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447774" w:rsidRPr="00EC1936" w:rsidRDefault="00447774" w:rsidP="004477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1936">
        <w:rPr>
          <w:color w:val="000000"/>
          <w:sz w:val="28"/>
          <w:szCs w:val="28"/>
        </w:rPr>
        <w:t>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447774" w:rsidRPr="00EC1936" w:rsidRDefault="00447774" w:rsidP="004477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1936">
        <w:rPr>
          <w:color w:val="000000"/>
          <w:sz w:val="28"/>
          <w:szCs w:val="28"/>
        </w:rPr>
        <w:t>4.15. При проведении организацией вступительных испытаний с использованием дистанционных технологий организация обеспечивает идентификацию личности поступающего, выбор способа которой осуществляется организацией самостоятельно.</w:t>
      </w:r>
    </w:p>
    <w:p w:rsidR="00447774" w:rsidRPr="00EC1936" w:rsidRDefault="00447774" w:rsidP="004477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1936">
        <w:rPr>
          <w:color w:val="000000"/>
          <w:sz w:val="28"/>
          <w:szCs w:val="28"/>
        </w:rPr>
        <w:t>4.16. При нарушении поступающим во время проведения вступительного испытания правил приема, утвержденных организацией,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причины, а при очном проведении вступительного испытания (если такая возможность предусмот</w:t>
      </w:r>
      <w:r w:rsidR="00126B82" w:rsidRPr="00EC1936">
        <w:rPr>
          <w:color w:val="000000"/>
          <w:sz w:val="28"/>
          <w:szCs w:val="28"/>
        </w:rPr>
        <w:t>рена в соответствии с пунктом 7.9. Правила</w:t>
      </w:r>
      <w:r w:rsidRPr="00EC1936">
        <w:rPr>
          <w:color w:val="000000"/>
          <w:sz w:val="28"/>
          <w:szCs w:val="28"/>
        </w:rPr>
        <w:t>) - также удаляют поступающего с места проведения вступительного испытания.</w:t>
      </w:r>
    </w:p>
    <w:p w:rsidR="00480C4A" w:rsidRPr="00EC1936" w:rsidRDefault="00447774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4.17</w:t>
      </w:r>
      <w:r w:rsidR="0064111A" w:rsidRPr="00EC1936">
        <w:rPr>
          <w:sz w:val="28"/>
          <w:szCs w:val="28"/>
        </w:rPr>
        <w:t>. Академия</w:t>
      </w:r>
      <w:r w:rsidR="00480C4A" w:rsidRPr="00EC1936">
        <w:rPr>
          <w:sz w:val="28"/>
          <w:szCs w:val="28"/>
        </w:rPr>
        <w:t xml:space="preserve"> возвращает документы поступающему, если поступающий представил документы, необходимые для поступления, с нарушением Порядка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480C4A" w:rsidRPr="00EC1936" w:rsidRDefault="0064111A" w:rsidP="006411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4.1</w:t>
      </w:r>
      <w:r w:rsidR="00447774" w:rsidRPr="00EC1936">
        <w:rPr>
          <w:sz w:val="28"/>
          <w:szCs w:val="28"/>
        </w:rPr>
        <w:t>8</w:t>
      </w:r>
      <w:r w:rsidRPr="00EC1936">
        <w:rPr>
          <w:sz w:val="28"/>
          <w:szCs w:val="28"/>
        </w:rPr>
        <w:t>. Академия</w:t>
      </w:r>
      <w:r w:rsidR="00480C4A" w:rsidRPr="00EC1936">
        <w:rPr>
          <w:sz w:val="28"/>
          <w:szCs w:val="28"/>
        </w:rPr>
        <w:t xml:space="preserve">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3055B5" w:rsidRPr="00EC1936" w:rsidRDefault="0064111A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4.1</w:t>
      </w:r>
      <w:r w:rsidR="00447774" w:rsidRPr="00EC1936">
        <w:rPr>
          <w:sz w:val="28"/>
          <w:szCs w:val="28"/>
        </w:rPr>
        <w:t>9</w:t>
      </w:r>
      <w:r w:rsidRPr="00EC1936">
        <w:rPr>
          <w:sz w:val="28"/>
          <w:szCs w:val="28"/>
        </w:rPr>
        <w:t>. </w:t>
      </w:r>
      <w:r w:rsidR="003055B5" w:rsidRPr="00EC1936">
        <w:rPr>
          <w:sz w:val="28"/>
          <w:szCs w:val="28"/>
        </w:rPr>
        <w:t>Для зачисления на обучение поступающий подает заявление о согласии на зачисление тем способом, которым было подано заявление о приеме.</w:t>
      </w:r>
    </w:p>
    <w:p w:rsidR="003055B5" w:rsidRPr="00EC1936" w:rsidRDefault="003055B5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Заявление о согласии на зачисление подается поступающим при подаче заявления о приеме и (или) в дни приема заявления о согласии на зачисление, установленные Академией.</w:t>
      </w:r>
    </w:p>
    <w:p w:rsidR="00D14147" w:rsidRPr="00EC1936" w:rsidRDefault="00D14147" w:rsidP="00D14147">
      <w:pPr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В заявлении о согласии на зачисление при поступлении на места в рамках контрольных цифр приема, в том числе на места в пределах квот, поступающий:</w:t>
      </w:r>
    </w:p>
    <w:p w:rsidR="00071FA8" w:rsidRPr="00EC1936" w:rsidRDefault="00071FA8" w:rsidP="00071F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1936">
        <w:rPr>
          <w:color w:val="000000"/>
          <w:sz w:val="28"/>
          <w:szCs w:val="28"/>
        </w:rPr>
        <w:t>1) при поступлении на места в рамках контрольных цифр приема, в том числе на места в пределах квот, подтверждает, что у него отсутствуют действительные (неотозванные)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организации;</w:t>
      </w:r>
    </w:p>
    <w:p w:rsidR="00071FA8" w:rsidRPr="00EC1936" w:rsidRDefault="00071FA8" w:rsidP="00071F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1936">
        <w:rPr>
          <w:color w:val="000000"/>
          <w:sz w:val="28"/>
          <w:szCs w:val="28"/>
        </w:rPr>
        <w:t>2) указывает обязательство в течение первого года обучения:</w:t>
      </w:r>
    </w:p>
    <w:p w:rsidR="00071FA8" w:rsidRPr="00EC1936" w:rsidRDefault="00071FA8" w:rsidP="00071F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1936">
        <w:rPr>
          <w:color w:val="000000"/>
          <w:sz w:val="28"/>
          <w:szCs w:val="28"/>
        </w:rPr>
        <w:t>представить в Академию оригинал документа установленного образца (при поступлении на места в рамках контрольных цифр приема)</w:t>
      </w:r>
    </w:p>
    <w:p w:rsidR="00071FA8" w:rsidRPr="00EC1936" w:rsidRDefault="00071FA8" w:rsidP="00071F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1936">
        <w:rPr>
          <w:color w:val="000000"/>
          <w:sz w:val="28"/>
          <w:szCs w:val="28"/>
        </w:rPr>
        <w:t>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 г. N 697 (Собрание законодательства Российской Федерации, 2013, N 33, ст. 4398) (далее - соответственно медицинские осмотры, постановление N 697).</w:t>
      </w:r>
    </w:p>
    <w:p w:rsidR="00071FA8" w:rsidRPr="00EC1936" w:rsidRDefault="00071FA8" w:rsidP="00071F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1936">
        <w:rPr>
          <w:color w:val="000000"/>
          <w:sz w:val="28"/>
          <w:szCs w:val="28"/>
        </w:rPr>
        <w:t>При выявлении медицинских противопоказаний по результатам прохождения медицинского осмотра обучающийся переводится по его заявлению на другую специальность или другое направление подготовки, не относящиеся к специальностям, направлениям подготовки, указанным в постановлении N 697 (обучающийся, поступивший на обучение за счет бюджетных ассигнований, переводится на обучение за счет бюджетных ассигнований).</w:t>
      </w:r>
    </w:p>
    <w:p w:rsidR="009C24EF" w:rsidRPr="00EC1936" w:rsidRDefault="00447774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 w:rsidRPr="00EC1936">
        <w:rPr>
          <w:sz w:val="28"/>
          <w:szCs w:val="28"/>
        </w:rPr>
        <w:t>4.20</w:t>
      </w:r>
      <w:r w:rsidR="003055B5" w:rsidRPr="00EC1936">
        <w:rPr>
          <w:sz w:val="28"/>
          <w:szCs w:val="28"/>
        </w:rPr>
        <w:t>. </w:t>
      </w:r>
      <w:r w:rsidR="002645A0" w:rsidRPr="00EC1936">
        <w:rPr>
          <w:sz w:val="28"/>
          <w:szCs w:val="28"/>
        </w:rPr>
        <w:t>Поступающий вправе отозвать ранее поданное заявление о согласии на зачисление посредством подачи заявления об отказе от зачисления тем способом, которым было подано заявление о согласии на зачисление</w:t>
      </w:r>
      <w:r w:rsidR="00480C4A" w:rsidRPr="00EC1936">
        <w:rPr>
          <w:sz w:val="28"/>
          <w:szCs w:val="28"/>
        </w:rPr>
        <w:t>.</w:t>
      </w:r>
    </w:p>
    <w:p w:rsidR="00C94696" w:rsidRPr="00EC1936" w:rsidRDefault="00C94696" w:rsidP="00480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4.</w:t>
      </w:r>
      <w:r w:rsidR="00447774" w:rsidRPr="00EC1936">
        <w:rPr>
          <w:sz w:val="28"/>
          <w:szCs w:val="28"/>
        </w:rPr>
        <w:t>21</w:t>
      </w:r>
      <w:r w:rsidRPr="00EC1936">
        <w:rPr>
          <w:sz w:val="28"/>
          <w:szCs w:val="28"/>
        </w:rPr>
        <w:t>.</w:t>
      </w:r>
      <w:r w:rsidRPr="00EC1936">
        <w:rPr>
          <w:sz w:val="28"/>
          <w:szCs w:val="28"/>
          <w:lang w:val="en-US"/>
        </w:rPr>
        <w:t> </w:t>
      </w:r>
      <w:r w:rsidRPr="00EC1936">
        <w:rPr>
          <w:sz w:val="28"/>
          <w:szCs w:val="28"/>
        </w:rPr>
        <w:t>Взаимодействие с поступающими при подаче ими заявления о приеме посредством электронной информационной системы, включая возврат заявления о приеме в связи с представлением неполного комплекта документов, документов, содержащих недостоверные сведения, при проведении Академией самостоятельно вступительных испытаний, в том числе дополнительных вступительных испытаний, и рассмотрении апелляций, за исключением случаев, предусмотренных пунктом 4.19 Правил приема, подачу заявления о согласии на зачисление, заявления об отказе от зачисления, осуществляется с использованием дистанционных технологий.</w:t>
      </w:r>
    </w:p>
    <w:p w:rsidR="00C94696" w:rsidRPr="00EC1936" w:rsidRDefault="00C94696" w:rsidP="00C946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4.</w:t>
      </w:r>
      <w:r w:rsidR="00447774" w:rsidRPr="00EC1936">
        <w:rPr>
          <w:sz w:val="28"/>
          <w:szCs w:val="28"/>
        </w:rPr>
        <w:t>22</w:t>
      </w:r>
      <w:r w:rsidRPr="00EC1936">
        <w:rPr>
          <w:sz w:val="28"/>
          <w:szCs w:val="28"/>
        </w:rPr>
        <w:t>.</w:t>
      </w:r>
      <w:r w:rsidRPr="00EC1936">
        <w:rPr>
          <w:sz w:val="28"/>
          <w:szCs w:val="28"/>
          <w:lang w:val="en-US"/>
        </w:rPr>
        <w:t> </w:t>
      </w:r>
      <w:r w:rsidRPr="00EC1936">
        <w:rPr>
          <w:sz w:val="28"/>
          <w:szCs w:val="28"/>
        </w:rPr>
        <w:t xml:space="preserve">Академия вправе осуществлять прием документов лично у поступающих (лиц, которым поступающими предоставлены соответствующие полномочия на основании выданной ими и оформленной доверенности на осуществление соответствующих действий) в соответствии с Порядком, а также проводить вступительные испытания, осуществлять рассмотрение апелляций путем непосредственного взаимодействия поступающих с работниками </w:t>
      </w:r>
      <w:r w:rsidR="00B7212C" w:rsidRPr="00EC1936">
        <w:rPr>
          <w:sz w:val="28"/>
          <w:szCs w:val="28"/>
        </w:rPr>
        <w:t>Академии</w:t>
      </w:r>
      <w:r w:rsidRPr="00EC1936">
        <w:rPr>
          <w:sz w:val="28"/>
          <w:szCs w:val="28"/>
        </w:rPr>
        <w:t>, по месту приема документов, проведения вступительных испытаний, если это не противоречит актам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издаваемым в соответствии с Указом Президента Российской Федерации от 11 мая 2020 г.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EC1936">
        <w:rPr>
          <w:sz w:val="28"/>
          <w:szCs w:val="28"/>
          <w:lang w:val="en-US"/>
        </w:rPr>
        <w:t>COVID</w:t>
      </w:r>
      <w:r w:rsidRPr="00EC1936">
        <w:rPr>
          <w:sz w:val="28"/>
          <w:szCs w:val="28"/>
        </w:rPr>
        <w:t>-19)», исходя из санитарно-эпидемиологической обстановки и особенностей распространения новой коронавирусной инфекции (</w:t>
      </w:r>
      <w:r w:rsidRPr="00EC1936">
        <w:rPr>
          <w:sz w:val="28"/>
          <w:szCs w:val="28"/>
          <w:lang w:val="en-US"/>
        </w:rPr>
        <w:t>COVID</w:t>
      </w:r>
      <w:r w:rsidRPr="00EC1936">
        <w:rPr>
          <w:sz w:val="28"/>
          <w:szCs w:val="28"/>
        </w:rPr>
        <w:t>-19).</w:t>
      </w:r>
    </w:p>
    <w:p w:rsidR="00C94696" w:rsidRPr="00EC1936" w:rsidRDefault="00C94696" w:rsidP="00C94696">
      <w:pPr>
        <w:spacing w:after="12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 xml:space="preserve">Ректор </w:t>
      </w:r>
      <w:r w:rsidR="00B7212C" w:rsidRPr="00EC1936">
        <w:rPr>
          <w:sz w:val="28"/>
          <w:szCs w:val="28"/>
        </w:rPr>
        <w:t>Академии</w:t>
      </w:r>
      <w:r w:rsidRPr="00EC1936">
        <w:rPr>
          <w:sz w:val="28"/>
          <w:szCs w:val="28"/>
        </w:rPr>
        <w:t xml:space="preserve"> несет ответственность за обеспечение безопасных условий для поступающих и работников </w:t>
      </w:r>
      <w:r w:rsidR="00B7212C" w:rsidRPr="00EC1936">
        <w:rPr>
          <w:sz w:val="28"/>
          <w:szCs w:val="28"/>
        </w:rPr>
        <w:t>Академии</w:t>
      </w:r>
      <w:r w:rsidRPr="00EC1936">
        <w:rPr>
          <w:sz w:val="28"/>
          <w:szCs w:val="28"/>
        </w:rPr>
        <w:t xml:space="preserve"> при проведении приема документов, вступительных испытаний и рассмотрения апелляций, осуществляемых в соответствии с настоящим пунктом.</w:t>
      </w:r>
    </w:p>
    <w:p w:rsidR="009C24EF" w:rsidRPr="00EC1936" w:rsidRDefault="00877B0E" w:rsidP="00877B0E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EC1936">
        <w:rPr>
          <w:sz w:val="28"/>
          <w:szCs w:val="28"/>
        </w:rPr>
        <w:t>5. Вступительные испытания</w:t>
      </w:r>
    </w:p>
    <w:p w:rsidR="00877B0E" w:rsidRPr="00EC1936" w:rsidRDefault="00877B0E" w:rsidP="00877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5.1. Перечень вступительных испытаний, а также язык (языки) проведения вступительных испытаний, шкала оценивания и минимальное количество баллов, подтверждающее успешное прохождение вступительного испытания (далее - минимальное количество баллов) (для каждого вступительного испытания), устанавливаются Академией самостоятельно.</w:t>
      </w:r>
    </w:p>
    <w:p w:rsidR="00877B0E" w:rsidRPr="00EC1936" w:rsidRDefault="00877B0E" w:rsidP="00877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5.2. Программы вступительных испытаний формируются на основе федеральных государственных образовательных стандартов высшего образования по программам специалитета и (или) программам магистратуры.</w:t>
      </w:r>
    </w:p>
    <w:p w:rsidR="00877B0E" w:rsidRPr="00EC1936" w:rsidRDefault="00877B0E" w:rsidP="00877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5.3. Вступительные испытания проводятся в письменной или устной форме, с сочетанием указанных форм, в иных формах, определяемых Академией самостоятельно.</w:t>
      </w:r>
    </w:p>
    <w:p w:rsidR="00877B0E" w:rsidRPr="00EC1936" w:rsidRDefault="00877B0E" w:rsidP="00877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5.4. При проведении одного и того же вступительного испытания на различных языках Академия устанавливает одинаковые форму проведения и программу вступительного испытания.</w:t>
      </w:r>
    </w:p>
    <w:p w:rsidR="00877B0E" w:rsidRPr="00EC1936" w:rsidRDefault="00877B0E" w:rsidP="00877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5.5. Академия может проводить вступительные испытания дистанционно при условии идентификации поступающих при сдаче ими вступительных испытаний в порядке, установленном правилами приема, утвержденными Академией, или иным локальным нормативным актом Академии.</w:t>
      </w:r>
    </w:p>
    <w:p w:rsidR="00C94696" w:rsidRPr="00EC1936" w:rsidRDefault="00C94696" w:rsidP="00C946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При проведении Академией вступительных испытаний с использованием дистанционных технологий Академия обеспечивает идентификацию личности поступающего, выбор способа которой осуществляется Академией самостоятельно.</w:t>
      </w:r>
    </w:p>
    <w:p w:rsidR="00C94696" w:rsidRPr="00EC1936" w:rsidRDefault="00C94696" w:rsidP="00C946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При нарушении поступающим во время проведения вступительного испытания с использованием дистанционных технологий правил приема, утвержденных Академией самостоятельно, уполномоченные должностные лица Академии составляют акт о нарушении правил приема. Электронная копия указанного акта направляется поступающему. Поступающий, в отношении которого составлен указанный акт, признается не прошедшим вступительное испытание без уважительной причины.</w:t>
      </w:r>
    </w:p>
    <w:p w:rsidR="00877B0E" w:rsidRPr="00EC1936" w:rsidRDefault="00877B0E" w:rsidP="00877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5.6. При приеме на обучение по одной образовательной программе перечень вступительных испытаний, шкала оценивания и минимальное количество баллов не могут различаться при приеме на различные формы обучения на места по договорам об оказании платных образовательных услуг.</w:t>
      </w:r>
    </w:p>
    <w:p w:rsidR="00877B0E" w:rsidRPr="00EC1936" w:rsidRDefault="00877B0E" w:rsidP="00877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5.7. Минимальное количество баллов не может быть изменено в ходе приема.</w:t>
      </w:r>
    </w:p>
    <w:p w:rsidR="00877B0E" w:rsidRPr="00EC1936" w:rsidRDefault="00877B0E" w:rsidP="00877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5.8. 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документы, необходимые для поступления).</w:t>
      </w:r>
    </w:p>
    <w:p w:rsidR="00877B0E" w:rsidRPr="00EC1936" w:rsidRDefault="00877B0E" w:rsidP="00877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Для каждой группы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 (при наличии такой возможности у организации).</w:t>
      </w:r>
    </w:p>
    <w:p w:rsidR="00877B0E" w:rsidRPr="00EC1936" w:rsidRDefault="00877B0E" w:rsidP="00877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5.9. Поступающий однократно сдает каждое вступительное испытание. При проведении Академией вступительного испытания на различных языках поступающий выбирает один язык из предлагаемых организацией и сдает вступительное испытание на выбранном языке.</w:t>
      </w:r>
    </w:p>
    <w:p w:rsidR="00877B0E" w:rsidRPr="00EC1936" w:rsidRDefault="00877B0E" w:rsidP="00877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5.10. 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</w:t>
      </w:r>
    </w:p>
    <w:p w:rsidR="00877B0E" w:rsidRPr="00EC1936" w:rsidRDefault="00877B0E" w:rsidP="00877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5.11. 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разрешенные к использованию во время проведения вступительных испытаний правилами приема, утвержденными Академией.</w:t>
      </w:r>
    </w:p>
    <w:p w:rsidR="00877B0E" w:rsidRPr="00EC1936" w:rsidRDefault="00877B0E" w:rsidP="00877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5.12. При нарушении поступающим во время проведения вступительных испытаний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</w:p>
    <w:p w:rsidR="00877B0E" w:rsidRPr="00EC1936" w:rsidRDefault="00A23F19" w:rsidP="00877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5.13. </w:t>
      </w:r>
      <w:r w:rsidR="00877B0E" w:rsidRPr="00EC1936">
        <w:rPr>
          <w:sz w:val="28"/>
          <w:szCs w:val="28"/>
        </w:rPr>
        <w:t>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877B0E" w:rsidRPr="00EC1936" w:rsidRDefault="00877B0E" w:rsidP="00877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</w:p>
    <w:p w:rsidR="00877B0E" w:rsidRPr="00EC1936" w:rsidRDefault="00A23F19" w:rsidP="00877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5.14. </w:t>
      </w:r>
      <w:r w:rsidR="00877B0E" w:rsidRPr="00EC1936">
        <w:rPr>
          <w:sz w:val="28"/>
          <w:szCs w:val="28"/>
        </w:rPr>
        <w:t xml:space="preserve">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</w:t>
      </w:r>
      <w:r w:rsidRPr="00EC1936">
        <w:rPr>
          <w:sz w:val="28"/>
          <w:szCs w:val="28"/>
        </w:rPr>
        <w:t>Академия</w:t>
      </w:r>
      <w:r w:rsidR="00877B0E" w:rsidRPr="00EC1936">
        <w:rPr>
          <w:sz w:val="28"/>
          <w:szCs w:val="28"/>
        </w:rPr>
        <w:t xml:space="preserve"> возвращает документы указанным лицам.</w:t>
      </w:r>
    </w:p>
    <w:p w:rsidR="009C24EF" w:rsidRPr="00EC1936" w:rsidRDefault="00A23F19" w:rsidP="00877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5.15. </w:t>
      </w:r>
      <w:r w:rsidR="00877B0E" w:rsidRPr="00EC1936">
        <w:rPr>
          <w:sz w:val="28"/>
          <w:szCs w:val="28"/>
        </w:rPr>
        <w:t>При возврате поданных документов через операторов почтовой связи общего пользования (в случаях, установленных пунктами 27, 29, 43 и 72 Порядка) документы возвращаются только в части оригиналов документов.</w:t>
      </w:r>
    </w:p>
    <w:p w:rsidR="00096FD7" w:rsidRPr="00EC1936" w:rsidRDefault="00CE0AD0" w:rsidP="00CE0AD0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EC1936">
        <w:rPr>
          <w:sz w:val="28"/>
          <w:szCs w:val="28"/>
        </w:rPr>
        <w:t>6. Особенности проведения вступительных испытаний для поступающих инвалидов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6.1. Академия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6.2. В Академии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6.3. Вступительные испытания для поступающих инвалидов проводятся в отдельной аудитории.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Число поступающих инвалидов в одной аудитории не должно превышать: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при сдаче вступительного испытания в письменной форме - 12 человек;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при сдаче вступительного испытания в устной форме - 6 человек.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Академии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Академии, проводящими вступительное испытание).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6.4. 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6.5. Поступающим инвалидам предоставляется в доступной для них форме информация о порядке проведения вступительных испытаний.</w:t>
      </w:r>
    </w:p>
    <w:p w:rsidR="00CE0AD0" w:rsidRPr="00EC1936" w:rsidRDefault="00E90B65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6.6. </w:t>
      </w:r>
      <w:r w:rsidR="00CE0AD0" w:rsidRPr="00EC1936">
        <w:rPr>
          <w:sz w:val="28"/>
          <w:szCs w:val="28"/>
        </w:rPr>
        <w:t>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CE0AD0" w:rsidRPr="00EC1936" w:rsidRDefault="00E90B65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6.7. </w:t>
      </w:r>
      <w:r w:rsidR="00CE0AD0" w:rsidRPr="00EC1936">
        <w:rPr>
          <w:sz w:val="28"/>
          <w:szCs w:val="28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1)</w:t>
      </w:r>
      <w:r w:rsidR="00E90B65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для слепых: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2)</w:t>
      </w:r>
      <w:r w:rsidR="00BD43E6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для слабовидящих: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3)</w:t>
      </w:r>
      <w:r w:rsidR="00400A1C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для глухих и слабослышащих: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предоставляются услуги сурдопереводчика;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4)</w:t>
      </w:r>
      <w:r w:rsidR="003E0706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5)</w:t>
      </w:r>
      <w:r w:rsidR="003E0706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6)</w:t>
      </w:r>
      <w:r w:rsidR="003E0706" w:rsidRPr="00EC1936">
        <w:rPr>
          <w:sz w:val="28"/>
          <w:szCs w:val="28"/>
        </w:rPr>
        <w:t> </w:t>
      </w:r>
      <w:r w:rsidRPr="00EC1936">
        <w:rPr>
          <w:sz w:val="28"/>
          <w:szCs w:val="28"/>
        </w:rPr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CE0AD0" w:rsidRPr="00EC1936" w:rsidRDefault="00CE0AD0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вступительные испытания, проводимые в письменной форме, по решению организации проводятся в устной форме.</w:t>
      </w:r>
    </w:p>
    <w:p w:rsidR="00CE0AD0" w:rsidRPr="00EC1936" w:rsidRDefault="00D2044D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6.8. </w:t>
      </w:r>
      <w:r w:rsidR="00CE0AD0" w:rsidRPr="00EC1936">
        <w:rPr>
          <w:sz w:val="28"/>
          <w:szCs w:val="28"/>
        </w:rPr>
        <w:t>Условия, указанные в пунктах 46 - 51 Порядка,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877B0E" w:rsidRPr="00EC1936" w:rsidRDefault="00D2044D" w:rsidP="00CE0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6.9. Академия</w:t>
      </w:r>
      <w:r w:rsidR="00CE0AD0" w:rsidRPr="00EC1936">
        <w:rPr>
          <w:sz w:val="28"/>
          <w:szCs w:val="28"/>
        </w:rPr>
        <w:t xml:space="preserve"> может проводить для поступающих инвалидов вступительные испытания дистанционно.</w:t>
      </w:r>
    </w:p>
    <w:p w:rsidR="00877B0E" w:rsidRPr="00EC1936" w:rsidRDefault="00D2107E" w:rsidP="00D2107E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EC1936">
        <w:rPr>
          <w:sz w:val="28"/>
          <w:szCs w:val="28"/>
        </w:rPr>
        <w:t>7. Общие правила подачи и рассмотрения апелляций</w:t>
      </w:r>
    </w:p>
    <w:p w:rsidR="00D2107E" w:rsidRPr="00EC1936" w:rsidRDefault="00D2107E" w:rsidP="00D21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7.1. 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D2107E" w:rsidRPr="00EC1936" w:rsidRDefault="00D2107E" w:rsidP="00D21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7.2. Апелляция подается одним из способов, указанных в пункте 17 Порядка.</w:t>
      </w:r>
    </w:p>
    <w:p w:rsidR="00D2107E" w:rsidRPr="00EC1936" w:rsidRDefault="00D2107E" w:rsidP="00D21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7.3. 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D2107E" w:rsidRPr="00EC1936" w:rsidRDefault="00D2107E" w:rsidP="00D21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7.4. 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D2107E" w:rsidRPr="00EC1936" w:rsidRDefault="00D2107E" w:rsidP="00D21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7.5. Рассмотрение апелляции проводится не позднее следующего рабочего дня после дня ее подачи.</w:t>
      </w:r>
    </w:p>
    <w:p w:rsidR="00D2107E" w:rsidRPr="00EC1936" w:rsidRDefault="00D2107E" w:rsidP="00D21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7.6.</w:t>
      </w:r>
      <w:r w:rsidRPr="00EC1936">
        <w:t> </w:t>
      </w:r>
      <w:r w:rsidRPr="00EC1936">
        <w:rPr>
          <w:sz w:val="28"/>
          <w:szCs w:val="28"/>
        </w:rPr>
        <w:t>Поступающий (доверенное лицо) имеет право присутствовать при рассмотрении апелляции.</w:t>
      </w:r>
    </w:p>
    <w:p w:rsidR="00D2107E" w:rsidRPr="00EC1936" w:rsidRDefault="00D2107E" w:rsidP="00D21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7.7. 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D2107E" w:rsidRPr="00EC1936" w:rsidRDefault="00D2107E" w:rsidP="00D21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877B0E" w:rsidRPr="00EC1936" w:rsidRDefault="00D2107E" w:rsidP="00D21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 xml:space="preserve">7.8. В случае проведения вступительного испытания дистанционно </w:t>
      </w:r>
      <w:r w:rsidR="00FF3CC7" w:rsidRPr="00EC1936">
        <w:rPr>
          <w:sz w:val="28"/>
          <w:szCs w:val="28"/>
        </w:rPr>
        <w:t>Академия</w:t>
      </w:r>
      <w:r w:rsidRPr="00EC1936">
        <w:rPr>
          <w:sz w:val="28"/>
          <w:szCs w:val="28"/>
        </w:rPr>
        <w:t xml:space="preserve"> обеспечивает дистанционное рассмотрение апелляций.</w:t>
      </w:r>
    </w:p>
    <w:p w:rsidR="00C77B54" w:rsidRPr="00EC1936" w:rsidRDefault="00C77B54" w:rsidP="00C77B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1936">
        <w:rPr>
          <w:color w:val="000000"/>
          <w:sz w:val="28"/>
          <w:szCs w:val="28"/>
        </w:rPr>
        <w:t>7.9. Академия вправе осуществлять прием документов лично у поступающих, а также проводить вступительные испытания, осуществлять рассмотрение апелляций путем непосредственного взаимодействия поступающих с работниками организации, по месту приема документов, проведения вступительных испытаний, если это не противоречит актам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издаваемым в соответствии с Указом Президента Российской Федерации от 11 мая 2020 г. N 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 (Собрание законодательства Российской Федерации, 2020, N 20, ст. 3157), исходя из санитарно-эпидемиологической обстановки и особенностей распространения новой коронавирусной инфекции (COVID-19).</w:t>
      </w:r>
    </w:p>
    <w:p w:rsidR="00D2044D" w:rsidRPr="00EC1936" w:rsidRDefault="00FF3CC7" w:rsidP="00FF3CC7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EC1936">
        <w:rPr>
          <w:sz w:val="28"/>
          <w:szCs w:val="28"/>
        </w:rPr>
        <w:t>8. Учет индивидуальных достижений поступающих при приеме на обучение</w:t>
      </w:r>
    </w:p>
    <w:p w:rsidR="00FF3CC7" w:rsidRPr="00EC1936" w:rsidRDefault="00FF3CC7" w:rsidP="00FF3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8.1. 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FF3CC7" w:rsidRPr="00EC1936" w:rsidRDefault="00FF3CC7" w:rsidP="00FF3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FF3CC7" w:rsidRPr="00EC1936" w:rsidRDefault="00FF3CC7" w:rsidP="00FF3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Поступающий представляет документы, подтверждающие получение индивидуальных достижений.</w:t>
      </w:r>
    </w:p>
    <w:p w:rsidR="00D2044D" w:rsidRPr="00EC1936" w:rsidRDefault="00FF3CC7" w:rsidP="00FF3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8.2. Перечень учитываемых индивидуальных достижений и порядок их учета устанавливаются организацией и указываются в правилах приема, утвержденных организацией.</w:t>
      </w:r>
    </w:p>
    <w:p w:rsidR="00D2044D" w:rsidRPr="00EC1936" w:rsidRDefault="00554C81" w:rsidP="00554C81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EC1936">
        <w:rPr>
          <w:sz w:val="28"/>
          <w:szCs w:val="28"/>
        </w:rPr>
        <w:t>9. Формирование списков поступающих и зачисление на обучение</w:t>
      </w:r>
    </w:p>
    <w:p w:rsidR="00554C81" w:rsidRPr="00EC1936" w:rsidRDefault="00554C81" w:rsidP="00554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9.1. По результатам вступительных испытаний Академия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одного или нескольких вступительных испытаний.</w:t>
      </w:r>
    </w:p>
    <w:p w:rsidR="00554C81" w:rsidRPr="00EC1936" w:rsidRDefault="00554C81" w:rsidP="00554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9.2. Список поступающих ранжируется по следующим основаниям:</w:t>
      </w:r>
    </w:p>
    <w:p w:rsidR="00554C81" w:rsidRPr="00EC1936" w:rsidRDefault="00554C81" w:rsidP="00554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по убыванию суммы конкурсных баллов;</w:t>
      </w:r>
    </w:p>
    <w:p w:rsidR="00554C81" w:rsidRPr="00EC1936" w:rsidRDefault="00554C81" w:rsidP="00554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организацией.</w:t>
      </w:r>
    </w:p>
    <w:p w:rsidR="00554C81" w:rsidRPr="00EC1936" w:rsidRDefault="00554C81" w:rsidP="00554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554C81" w:rsidRPr="00EC1936" w:rsidRDefault="00554C81" w:rsidP="00554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9.3. В списках поступающих указываются следующие сведения по каждому поступающему:</w:t>
      </w:r>
    </w:p>
    <w:p w:rsidR="00554C81" w:rsidRPr="00EC1936" w:rsidRDefault="00554C81" w:rsidP="00554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сумма конкурсных баллов;</w:t>
      </w:r>
    </w:p>
    <w:p w:rsidR="00554C81" w:rsidRPr="00EC1936" w:rsidRDefault="00554C81" w:rsidP="00554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количество баллов за каждое вступительное испытание;</w:t>
      </w:r>
    </w:p>
    <w:p w:rsidR="00554C81" w:rsidRPr="00EC1936" w:rsidRDefault="00554C81" w:rsidP="00554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количество баллов за индивидуальные достижения;</w:t>
      </w:r>
    </w:p>
    <w:p w:rsidR="00554C81" w:rsidRPr="00EC1936" w:rsidRDefault="00554C81" w:rsidP="00554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наличие оригинала документа установленного образца (заявления о согласии на зачисление) (представленного в соответствии с пунктом 68 Порядка);</w:t>
      </w:r>
    </w:p>
    <w:p w:rsidR="00554C81" w:rsidRPr="00EC1936" w:rsidRDefault="00554C81" w:rsidP="00554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9.4. 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554C81" w:rsidRPr="00EC1936" w:rsidRDefault="00554C81" w:rsidP="00554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9.5. Академия устанавливает день завершения приема документа установленного образца, не позднее которого поступающие представляют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 w:rsidR="00554C81" w:rsidRPr="00EC1936" w:rsidRDefault="00554C81" w:rsidP="00554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В день завершения приема указанных документов они подаются в организацию не позднее 18 часов по местному времени.</w:t>
      </w:r>
    </w:p>
    <w:p w:rsidR="00554C81" w:rsidRPr="00EC1936" w:rsidRDefault="00554C81" w:rsidP="00554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9.6. Зачислению подлежат поступающие, представившие оригинал документа установленного образца (заявление о согласии на зачисление) в соответствии с пунктом 68 Порядка. Зачисление проводится в соответствии с ранжированным списком до заполнения установленного количества мест.</w:t>
      </w:r>
    </w:p>
    <w:p w:rsidR="00554C81" w:rsidRPr="00EC1936" w:rsidRDefault="00554C81" w:rsidP="00554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9.7. 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554C81" w:rsidRPr="00EC1936" w:rsidRDefault="00554C81" w:rsidP="00FE2723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9.8. Зачисление на обучение завершается до дня начала учебного года. Организация возвращает документы лицам, не зачисленным на обучение.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FE2723" w:rsidRPr="00EC1936" w:rsidTr="00452C7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E2723" w:rsidRPr="00EC1936" w:rsidRDefault="00FE2723" w:rsidP="00452C76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</w:p>
        </w:tc>
        <w:tc>
          <w:tcPr>
            <w:tcW w:w="7512" w:type="dxa"/>
            <w:shd w:val="clear" w:color="auto" w:fill="D9D9D9"/>
            <w:vAlign w:val="center"/>
          </w:tcPr>
          <w:p w:rsidR="00FE2723" w:rsidRPr="00EC1936" w:rsidRDefault="00FE2723" w:rsidP="00FE2723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EC1936">
              <w:rPr>
                <w:rStyle w:val="FontStyle26"/>
              </w:rPr>
              <w:t>Сроки завершения издания приказов о зачислении</w:t>
            </w:r>
          </w:p>
        </w:tc>
      </w:tr>
      <w:tr w:rsidR="00FE2723" w:rsidRPr="00EC1936" w:rsidTr="00452C76">
        <w:tc>
          <w:tcPr>
            <w:tcW w:w="2235" w:type="dxa"/>
            <w:shd w:val="clear" w:color="auto" w:fill="D9D9D9"/>
            <w:vAlign w:val="center"/>
          </w:tcPr>
          <w:p w:rsidR="00FE2723" w:rsidRPr="00EC1936" w:rsidRDefault="00FE2723" w:rsidP="00452C76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EC1936">
              <w:rPr>
                <w:rStyle w:val="FontStyle26"/>
                <w:sz w:val="20"/>
                <w:szCs w:val="20"/>
              </w:rPr>
              <w:t>1 этап</w:t>
            </w:r>
          </w:p>
          <w:p w:rsidR="00FE2723" w:rsidRPr="00EC1936" w:rsidRDefault="00FE2723" w:rsidP="00452C76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EC1936">
              <w:rPr>
                <w:rStyle w:val="FontStyle26"/>
                <w:sz w:val="20"/>
                <w:szCs w:val="20"/>
              </w:rPr>
              <w:t>очная, заочная формы</w:t>
            </w:r>
          </w:p>
        </w:tc>
        <w:tc>
          <w:tcPr>
            <w:tcW w:w="7512" w:type="dxa"/>
            <w:vAlign w:val="center"/>
          </w:tcPr>
          <w:p w:rsidR="00FE2723" w:rsidRPr="00EC1936" w:rsidRDefault="00FE2723" w:rsidP="00452C76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EC1936">
              <w:rPr>
                <w:rStyle w:val="FontStyle26"/>
              </w:rPr>
              <w:t>28.08.202</w:t>
            </w:r>
            <w:r w:rsidR="000C4A4B" w:rsidRPr="00EC1936">
              <w:rPr>
                <w:rStyle w:val="FontStyle26"/>
              </w:rPr>
              <w:t>1</w:t>
            </w:r>
          </w:p>
        </w:tc>
      </w:tr>
      <w:tr w:rsidR="00FE2723" w:rsidRPr="00EC1936" w:rsidTr="00452C76">
        <w:tc>
          <w:tcPr>
            <w:tcW w:w="2235" w:type="dxa"/>
            <w:shd w:val="clear" w:color="auto" w:fill="D9D9D9"/>
            <w:vAlign w:val="center"/>
          </w:tcPr>
          <w:p w:rsidR="00FE2723" w:rsidRPr="00EC1936" w:rsidRDefault="00FE2723" w:rsidP="00452C76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EC1936">
              <w:rPr>
                <w:rStyle w:val="FontStyle26"/>
                <w:sz w:val="20"/>
                <w:szCs w:val="20"/>
              </w:rPr>
              <w:t>2 этап</w:t>
            </w:r>
          </w:p>
          <w:p w:rsidR="00FE2723" w:rsidRPr="00EC1936" w:rsidRDefault="00FE2723" w:rsidP="00452C76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EC1936">
              <w:rPr>
                <w:rStyle w:val="FontStyle26"/>
                <w:sz w:val="20"/>
                <w:szCs w:val="20"/>
              </w:rPr>
              <w:t>очная, заочная формы</w:t>
            </w:r>
          </w:p>
        </w:tc>
        <w:tc>
          <w:tcPr>
            <w:tcW w:w="7512" w:type="dxa"/>
            <w:vAlign w:val="center"/>
          </w:tcPr>
          <w:p w:rsidR="00FE2723" w:rsidRPr="00EC1936" w:rsidRDefault="00FE2723" w:rsidP="00452C76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EC1936">
              <w:rPr>
                <w:rStyle w:val="FontStyle26"/>
              </w:rPr>
              <w:t>30.10.202</w:t>
            </w:r>
            <w:r w:rsidR="000C4A4B" w:rsidRPr="00EC1936">
              <w:rPr>
                <w:rStyle w:val="FontStyle26"/>
              </w:rPr>
              <w:t>1</w:t>
            </w:r>
          </w:p>
        </w:tc>
      </w:tr>
      <w:tr w:rsidR="00FE2723" w:rsidRPr="00EC1936" w:rsidTr="00452C76">
        <w:tc>
          <w:tcPr>
            <w:tcW w:w="2235" w:type="dxa"/>
            <w:shd w:val="clear" w:color="auto" w:fill="D9D9D9"/>
            <w:vAlign w:val="center"/>
          </w:tcPr>
          <w:p w:rsidR="00FE2723" w:rsidRPr="00EC1936" w:rsidRDefault="00FE2723" w:rsidP="00452C76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EC1936">
              <w:rPr>
                <w:rStyle w:val="FontStyle26"/>
                <w:sz w:val="20"/>
                <w:szCs w:val="20"/>
              </w:rPr>
              <w:t>3 этап</w:t>
            </w:r>
          </w:p>
          <w:p w:rsidR="00FE2723" w:rsidRPr="00EC1936" w:rsidRDefault="00FE2723" w:rsidP="00452C76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EC1936">
              <w:rPr>
                <w:rStyle w:val="FontStyle26"/>
                <w:sz w:val="20"/>
                <w:szCs w:val="20"/>
              </w:rPr>
              <w:t>заочная форма</w:t>
            </w:r>
          </w:p>
        </w:tc>
        <w:tc>
          <w:tcPr>
            <w:tcW w:w="7512" w:type="dxa"/>
            <w:vAlign w:val="center"/>
          </w:tcPr>
          <w:p w:rsidR="00FE2723" w:rsidRPr="00EC1936" w:rsidRDefault="00FE2723" w:rsidP="009B3162">
            <w:pPr>
              <w:pStyle w:val="af3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EC1936">
              <w:rPr>
                <w:rStyle w:val="FontStyle26"/>
              </w:rPr>
              <w:t>1</w:t>
            </w:r>
            <w:r w:rsidR="009B3162" w:rsidRPr="00EC1936">
              <w:rPr>
                <w:rStyle w:val="FontStyle26"/>
              </w:rPr>
              <w:t>4</w:t>
            </w:r>
            <w:r w:rsidRPr="00EC1936">
              <w:rPr>
                <w:rStyle w:val="FontStyle26"/>
              </w:rPr>
              <w:t>.12.202</w:t>
            </w:r>
            <w:r w:rsidR="000C4A4B" w:rsidRPr="00EC1936">
              <w:rPr>
                <w:rStyle w:val="FontStyle26"/>
              </w:rPr>
              <w:t>1</w:t>
            </w:r>
          </w:p>
        </w:tc>
      </w:tr>
    </w:tbl>
    <w:p w:rsidR="00FF3CC7" w:rsidRPr="00EC1936" w:rsidRDefault="00554C81" w:rsidP="00E06D9F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9.9. 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FF3CC7" w:rsidRPr="00EC1936" w:rsidRDefault="00497857" w:rsidP="00497857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EC1936">
        <w:rPr>
          <w:sz w:val="28"/>
          <w:szCs w:val="28"/>
        </w:rPr>
        <w:t>10. Особенности проведения приема иностранных граждан и лиц без гражданства</w:t>
      </w:r>
    </w:p>
    <w:p w:rsidR="00497857" w:rsidRPr="00EC1936" w:rsidRDefault="00497857" w:rsidP="0049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10.1. Иностранные граждане и лица без гражданства имеют право, в том числе, на получение высшего образования за счет средств физических лиц и юридических лиц в соответствии с договорами об оказании платных образовательных услуг</w:t>
      </w:r>
      <w:r w:rsidRPr="00EC1936">
        <w:rPr>
          <w:rStyle w:val="af2"/>
          <w:sz w:val="28"/>
          <w:szCs w:val="28"/>
        </w:rPr>
        <w:footnoteReference w:id="2"/>
      </w:r>
      <w:r w:rsidRPr="00EC1936">
        <w:rPr>
          <w:sz w:val="28"/>
          <w:szCs w:val="28"/>
        </w:rPr>
        <w:t>.</w:t>
      </w:r>
    </w:p>
    <w:p w:rsidR="00497857" w:rsidRPr="00EC1936" w:rsidRDefault="00497857" w:rsidP="0049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 xml:space="preserve">10.2. 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№ 99-ФЗ «О государственной политике Российской Федерации в отношении соотечественников за рубежом» (далее - Федеральный закон </w:t>
      </w:r>
      <w:r w:rsidR="00907328" w:rsidRPr="00EC1936">
        <w:rPr>
          <w:sz w:val="28"/>
          <w:szCs w:val="28"/>
        </w:rPr>
        <w:t>№ </w:t>
      </w:r>
      <w:r w:rsidRPr="00EC1936">
        <w:rPr>
          <w:sz w:val="28"/>
          <w:szCs w:val="28"/>
        </w:rPr>
        <w:t>99-ФЗ).</w:t>
      </w:r>
    </w:p>
    <w:p w:rsidR="00497857" w:rsidRPr="00EC1936" w:rsidRDefault="00497857" w:rsidP="0049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10.3. 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 115-ФЗ «О правовом положении иностранных граждан в Российской Федерации» (далее - документ, удостоверяющий личность иностранного гражданина), и представляет в соответствии с подпунктом 1 пункта 23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497857" w:rsidRPr="00EC1936" w:rsidRDefault="00497857" w:rsidP="0049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10.4. Иностранный гражданин или лицо без гражданства, являющиеся соотечественниками, проживающими за рубежом, представляют помимо документов, указанных в пункте 23 Порядка, оригиналы или копии документов, предусмотренных пунктом 6 статьи 17 Федерального закона № 99-ФЗ.</w:t>
      </w:r>
    </w:p>
    <w:p w:rsidR="00497857" w:rsidRPr="00EC1936" w:rsidRDefault="00497857" w:rsidP="00497857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10.5. Иностранные граждане, которые поступают на обучение на основании международных договоров, представляют помимо документов, указанных в пункте 23 Порядка, документы, подтверждающие их отнесение к числу лиц, указанных в соответствующих международных договорах.</w:t>
      </w:r>
    </w:p>
    <w:p w:rsidR="00C50DE6" w:rsidRPr="0044227C" w:rsidRDefault="00C50DE6" w:rsidP="002001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1936">
        <w:rPr>
          <w:sz w:val="28"/>
          <w:szCs w:val="28"/>
        </w:rPr>
        <w:t>*</w:t>
      </w:r>
      <w:r w:rsidRPr="00EC1936">
        <w:rPr>
          <w:sz w:val="28"/>
          <w:szCs w:val="28"/>
        </w:rPr>
        <w:tab/>
        <w:t>*</w:t>
      </w:r>
      <w:r w:rsidRPr="00EC1936">
        <w:rPr>
          <w:sz w:val="28"/>
          <w:szCs w:val="28"/>
        </w:rPr>
        <w:tab/>
        <w:t>*</w:t>
      </w:r>
    </w:p>
    <w:sectPr w:rsidR="00C50DE6" w:rsidRPr="0044227C" w:rsidSect="00BD4BE2">
      <w:headerReference w:type="default" r:id="rId12"/>
      <w:footerReference w:type="default" r:id="rId13"/>
      <w:pgSz w:w="11906" w:h="16838"/>
      <w:pgMar w:top="1134" w:right="851" w:bottom="1134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6D3A" w:rsidRDefault="00B26D3A" w:rsidP="00104371">
      <w:r>
        <w:separator/>
      </w:r>
    </w:p>
  </w:endnote>
  <w:endnote w:type="continuationSeparator" w:id="0">
    <w:p w:rsidR="00B26D3A" w:rsidRDefault="00B26D3A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529" w:rsidRDefault="00B8152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1FB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6D3A" w:rsidRDefault="00B26D3A" w:rsidP="00104371">
      <w:r>
        <w:separator/>
      </w:r>
    </w:p>
  </w:footnote>
  <w:footnote w:type="continuationSeparator" w:id="0">
    <w:p w:rsidR="00B26D3A" w:rsidRDefault="00B26D3A" w:rsidP="00104371">
      <w:r>
        <w:continuationSeparator/>
      </w:r>
    </w:p>
  </w:footnote>
  <w:footnote w:id="1">
    <w:p w:rsidR="00B81529" w:rsidRDefault="00B81529" w:rsidP="005D488F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5D488F">
        <w:t>С учетом требований части 9 статьи 55</w:t>
      </w:r>
      <w:r>
        <w:t>,</w:t>
      </w:r>
      <w:r w:rsidRPr="005D488F">
        <w:t xml:space="preserve"> части 2 статьи 30 Федерального закона </w:t>
      </w:r>
      <w:r>
        <w:t>№ </w:t>
      </w:r>
      <w:r w:rsidRPr="005D488F">
        <w:t>273-ФЗ.</w:t>
      </w:r>
    </w:p>
  </w:footnote>
  <w:footnote w:id="2">
    <w:p w:rsidR="00B81529" w:rsidRDefault="00B81529">
      <w:pPr>
        <w:pStyle w:val="af0"/>
      </w:pPr>
      <w:r>
        <w:rPr>
          <w:rStyle w:val="af2"/>
        </w:rPr>
        <w:footnoteRef/>
      </w:r>
      <w:r>
        <w:t xml:space="preserve"> </w:t>
      </w:r>
      <w:r w:rsidRPr="00497857">
        <w:t xml:space="preserve">Часть 3 статьи 78 Федерального закона </w:t>
      </w:r>
      <w:r>
        <w:t>№ </w:t>
      </w:r>
      <w:r w:rsidRPr="00497857">
        <w:t>273-ФЗ.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529" w:rsidRDefault="00B81529" w:rsidP="005C0D86">
    <w:pPr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Правила приема на обучение по </w:t>
    </w:r>
    <w:r w:rsidRPr="005C0D86">
      <w:rPr>
        <w:sz w:val="20"/>
        <w:szCs w:val="20"/>
      </w:rPr>
      <w:t xml:space="preserve">образовательным программам высшего образования – </w:t>
    </w:r>
  </w:p>
  <w:p w:rsidR="00B81529" w:rsidRDefault="00B81529" w:rsidP="00C77B54">
    <w:pPr>
      <w:pBdr>
        <w:bottom w:val="single" w:sz="12" w:space="1" w:color="auto"/>
      </w:pBdr>
      <w:jc w:val="right"/>
      <w:rPr>
        <w:sz w:val="20"/>
        <w:szCs w:val="20"/>
      </w:rPr>
    </w:pPr>
    <w:r w:rsidRPr="005C0D86">
      <w:rPr>
        <w:sz w:val="20"/>
        <w:szCs w:val="20"/>
      </w:rPr>
      <w:t>программам подготовк</w:t>
    </w:r>
    <w:r>
      <w:rPr>
        <w:sz w:val="20"/>
        <w:szCs w:val="20"/>
      </w:rPr>
      <w:t xml:space="preserve">и научно-педагогических кадров в аспирантуре </w:t>
    </w:r>
    <w:r w:rsidRPr="00906FAE">
      <w:rPr>
        <w:sz w:val="20"/>
        <w:szCs w:val="20"/>
      </w:rPr>
      <w:t>на 20</w:t>
    </w:r>
    <w:r>
      <w:rPr>
        <w:sz w:val="20"/>
        <w:szCs w:val="20"/>
      </w:rPr>
      <w:t>21</w:t>
    </w:r>
    <w:r w:rsidRPr="00906FAE">
      <w:rPr>
        <w:sz w:val="20"/>
        <w:szCs w:val="20"/>
      </w:rPr>
      <w:t>/202</w:t>
    </w:r>
    <w:r>
      <w:rPr>
        <w:sz w:val="20"/>
        <w:szCs w:val="20"/>
      </w:rPr>
      <w:t>2</w:t>
    </w:r>
    <w:r w:rsidRPr="00906FAE">
      <w:rPr>
        <w:sz w:val="20"/>
        <w:szCs w:val="20"/>
      </w:rPr>
      <w:t xml:space="preserve"> учебный год</w:t>
    </w:r>
  </w:p>
  <w:p w:rsidR="00B81529" w:rsidRPr="00E57641" w:rsidRDefault="00B81529" w:rsidP="00E57641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B51"/>
    <w:multiLevelType w:val="hybridMultilevel"/>
    <w:tmpl w:val="FF7831AE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 w15:restartNumberingAfterBreak="0">
    <w:nsid w:val="05251F3E"/>
    <w:multiLevelType w:val="hybridMultilevel"/>
    <w:tmpl w:val="AB12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A2F11"/>
    <w:multiLevelType w:val="hybridMultilevel"/>
    <w:tmpl w:val="36B2C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4D5C"/>
    <w:multiLevelType w:val="hybridMultilevel"/>
    <w:tmpl w:val="1A1CF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D1DD7"/>
    <w:multiLevelType w:val="hybridMultilevel"/>
    <w:tmpl w:val="02F48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44347"/>
    <w:multiLevelType w:val="hybridMultilevel"/>
    <w:tmpl w:val="83D2B8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5D90C82"/>
    <w:multiLevelType w:val="hybridMultilevel"/>
    <w:tmpl w:val="19760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E38D6"/>
    <w:multiLevelType w:val="hybridMultilevel"/>
    <w:tmpl w:val="56F09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A4C6A"/>
    <w:multiLevelType w:val="hybridMultilevel"/>
    <w:tmpl w:val="747C5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E"/>
    <w:rsid w:val="000043D5"/>
    <w:rsid w:val="00006EF4"/>
    <w:rsid w:val="00014C2D"/>
    <w:rsid w:val="000333E3"/>
    <w:rsid w:val="00047874"/>
    <w:rsid w:val="00054EC9"/>
    <w:rsid w:val="0005622C"/>
    <w:rsid w:val="00061A38"/>
    <w:rsid w:val="00067D76"/>
    <w:rsid w:val="00071FA8"/>
    <w:rsid w:val="00074D61"/>
    <w:rsid w:val="000763E7"/>
    <w:rsid w:val="00076921"/>
    <w:rsid w:val="00076DE9"/>
    <w:rsid w:val="000804FF"/>
    <w:rsid w:val="00084B34"/>
    <w:rsid w:val="00084D9E"/>
    <w:rsid w:val="000872AC"/>
    <w:rsid w:val="0008785A"/>
    <w:rsid w:val="00091EE0"/>
    <w:rsid w:val="00092FCA"/>
    <w:rsid w:val="00096FD7"/>
    <w:rsid w:val="000A0185"/>
    <w:rsid w:val="000A3342"/>
    <w:rsid w:val="000A446D"/>
    <w:rsid w:val="000A4CB1"/>
    <w:rsid w:val="000A5F4F"/>
    <w:rsid w:val="000B2B63"/>
    <w:rsid w:val="000B3EC0"/>
    <w:rsid w:val="000C2E83"/>
    <w:rsid w:val="000C31B6"/>
    <w:rsid w:val="000C4A4B"/>
    <w:rsid w:val="000D2413"/>
    <w:rsid w:val="000D275F"/>
    <w:rsid w:val="000D3109"/>
    <w:rsid w:val="000D569F"/>
    <w:rsid w:val="000E077B"/>
    <w:rsid w:val="000E07A1"/>
    <w:rsid w:val="000E11A7"/>
    <w:rsid w:val="000E2CEA"/>
    <w:rsid w:val="000E2EBD"/>
    <w:rsid w:val="000E424E"/>
    <w:rsid w:val="000E79CE"/>
    <w:rsid w:val="000F5AE2"/>
    <w:rsid w:val="000F5BC7"/>
    <w:rsid w:val="00100754"/>
    <w:rsid w:val="00102608"/>
    <w:rsid w:val="001033FB"/>
    <w:rsid w:val="001037E3"/>
    <w:rsid w:val="00104371"/>
    <w:rsid w:val="0011031B"/>
    <w:rsid w:val="00113DFC"/>
    <w:rsid w:val="00120765"/>
    <w:rsid w:val="00124C4F"/>
    <w:rsid w:val="00126B82"/>
    <w:rsid w:val="00131024"/>
    <w:rsid w:val="00134238"/>
    <w:rsid w:val="00134A47"/>
    <w:rsid w:val="00143FAD"/>
    <w:rsid w:val="001477F6"/>
    <w:rsid w:val="001520E0"/>
    <w:rsid w:val="001613CA"/>
    <w:rsid w:val="00161FA8"/>
    <w:rsid w:val="00163992"/>
    <w:rsid w:val="00165B8E"/>
    <w:rsid w:val="00171676"/>
    <w:rsid w:val="00177B3F"/>
    <w:rsid w:val="00183DDA"/>
    <w:rsid w:val="0018426D"/>
    <w:rsid w:val="0018518C"/>
    <w:rsid w:val="001877C4"/>
    <w:rsid w:val="00190A76"/>
    <w:rsid w:val="001A00FB"/>
    <w:rsid w:val="001A1933"/>
    <w:rsid w:val="001A1BCB"/>
    <w:rsid w:val="001A33BA"/>
    <w:rsid w:val="001A3A84"/>
    <w:rsid w:val="001A3D4E"/>
    <w:rsid w:val="001A6A67"/>
    <w:rsid w:val="001B341E"/>
    <w:rsid w:val="001B6B61"/>
    <w:rsid w:val="001C1E08"/>
    <w:rsid w:val="001C3322"/>
    <w:rsid w:val="001C67DF"/>
    <w:rsid w:val="001C7124"/>
    <w:rsid w:val="001D6EED"/>
    <w:rsid w:val="001E321E"/>
    <w:rsid w:val="001E6B5B"/>
    <w:rsid w:val="001F3048"/>
    <w:rsid w:val="00200185"/>
    <w:rsid w:val="00202A69"/>
    <w:rsid w:val="00202C0D"/>
    <w:rsid w:val="00211754"/>
    <w:rsid w:val="00211D42"/>
    <w:rsid w:val="0021390A"/>
    <w:rsid w:val="00220EF2"/>
    <w:rsid w:val="002212FE"/>
    <w:rsid w:val="00232B08"/>
    <w:rsid w:val="00240A56"/>
    <w:rsid w:val="00242BE4"/>
    <w:rsid w:val="00242C5A"/>
    <w:rsid w:val="00251FBD"/>
    <w:rsid w:val="00260FE5"/>
    <w:rsid w:val="00263747"/>
    <w:rsid w:val="002645A0"/>
    <w:rsid w:val="002709DE"/>
    <w:rsid w:val="002735F6"/>
    <w:rsid w:val="00280637"/>
    <w:rsid w:val="002810F1"/>
    <w:rsid w:val="00283245"/>
    <w:rsid w:val="002847B4"/>
    <w:rsid w:val="002861BC"/>
    <w:rsid w:val="00286A4B"/>
    <w:rsid w:val="00295848"/>
    <w:rsid w:val="00295BDB"/>
    <w:rsid w:val="00297542"/>
    <w:rsid w:val="00297F38"/>
    <w:rsid w:val="002A065C"/>
    <w:rsid w:val="002B0427"/>
    <w:rsid w:val="002B3E13"/>
    <w:rsid w:val="002B5F9B"/>
    <w:rsid w:val="002B7C15"/>
    <w:rsid w:val="002C7329"/>
    <w:rsid w:val="002D23A4"/>
    <w:rsid w:val="002D3B8A"/>
    <w:rsid w:val="002D48C4"/>
    <w:rsid w:val="002D51B6"/>
    <w:rsid w:val="002E4825"/>
    <w:rsid w:val="002E65CB"/>
    <w:rsid w:val="002F11C4"/>
    <w:rsid w:val="003055B5"/>
    <w:rsid w:val="00313167"/>
    <w:rsid w:val="00313E21"/>
    <w:rsid w:val="003228BE"/>
    <w:rsid w:val="00327705"/>
    <w:rsid w:val="00332974"/>
    <w:rsid w:val="00350191"/>
    <w:rsid w:val="0035507E"/>
    <w:rsid w:val="00356D59"/>
    <w:rsid w:val="00360DF1"/>
    <w:rsid w:val="00364768"/>
    <w:rsid w:val="003727A9"/>
    <w:rsid w:val="00377404"/>
    <w:rsid w:val="0038329F"/>
    <w:rsid w:val="003843CA"/>
    <w:rsid w:val="0038558E"/>
    <w:rsid w:val="00385DD0"/>
    <w:rsid w:val="0039159A"/>
    <w:rsid w:val="00394240"/>
    <w:rsid w:val="003971EE"/>
    <w:rsid w:val="003A0C12"/>
    <w:rsid w:val="003A208F"/>
    <w:rsid w:val="003A294E"/>
    <w:rsid w:val="003A2A74"/>
    <w:rsid w:val="003A46FF"/>
    <w:rsid w:val="003B2632"/>
    <w:rsid w:val="003B3B2C"/>
    <w:rsid w:val="003C47D6"/>
    <w:rsid w:val="003C4B3E"/>
    <w:rsid w:val="003D700F"/>
    <w:rsid w:val="003E0706"/>
    <w:rsid w:val="003E5399"/>
    <w:rsid w:val="003E582C"/>
    <w:rsid w:val="003E5970"/>
    <w:rsid w:val="003F030E"/>
    <w:rsid w:val="003F0CB5"/>
    <w:rsid w:val="003F465E"/>
    <w:rsid w:val="003F5F07"/>
    <w:rsid w:val="003F6469"/>
    <w:rsid w:val="003F6F66"/>
    <w:rsid w:val="00400A1C"/>
    <w:rsid w:val="004116AE"/>
    <w:rsid w:val="004174BA"/>
    <w:rsid w:val="004179C0"/>
    <w:rsid w:val="00417E5A"/>
    <w:rsid w:val="0042099C"/>
    <w:rsid w:val="00422C7A"/>
    <w:rsid w:val="00423638"/>
    <w:rsid w:val="00431FC4"/>
    <w:rsid w:val="004363DD"/>
    <w:rsid w:val="004410B3"/>
    <w:rsid w:val="00441C59"/>
    <w:rsid w:val="0044227C"/>
    <w:rsid w:val="00444D05"/>
    <w:rsid w:val="00447774"/>
    <w:rsid w:val="00452C76"/>
    <w:rsid w:val="00456436"/>
    <w:rsid w:val="00463E56"/>
    <w:rsid w:val="0047684C"/>
    <w:rsid w:val="00480C4A"/>
    <w:rsid w:val="00482FEB"/>
    <w:rsid w:val="004868EC"/>
    <w:rsid w:val="00487ED5"/>
    <w:rsid w:val="00490820"/>
    <w:rsid w:val="004916B9"/>
    <w:rsid w:val="00497857"/>
    <w:rsid w:val="004A0D84"/>
    <w:rsid w:val="004A5F75"/>
    <w:rsid w:val="004B3382"/>
    <w:rsid w:val="004B6ED0"/>
    <w:rsid w:val="004C1EEA"/>
    <w:rsid w:val="004C5734"/>
    <w:rsid w:val="004C5945"/>
    <w:rsid w:val="004D4235"/>
    <w:rsid w:val="004E0AF8"/>
    <w:rsid w:val="004E147D"/>
    <w:rsid w:val="00500C4B"/>
    <w:rsid w:val="00511B8B"/>
    <w:rsid w:val="00517A1B"/>
    <w:rsid w:val="005237E4"/>
    <w:rsid w:val="005246AF"/>
    <w:rsid w:val="00533C3A"/>
    <w:rsid w:val="0053427A"/>
    <w:rsid w:val="005347A6"/>
    <w:rsid w:val="005368B9"/>
    <w:rsid w:val="0054419F"/>
    <w:rsid w:val="0055130C"/>
    <w:rsid w:val="00551A22"/>
    <w:rsid w:val="00554C81"/>
    <w:rsid w:val="00562A84"/>
    <w:rsid w:val="00563187"/>
    <w:rsid w:val="005732E4"/>
    <w:rsid w:val="005837AD"/>
    <w:rsid w:val="00585C21"/>
    <w:rsid w:val="0058727C"/>
    <w:rsid w:val="005918CE"/>
    <w:rsid w:val="00596AC2"/>
    <w:rsid w:val="00597039"/>
    <w:rsid w:val="0059753F"/>
    <w:rsid w:val="005A6EDF"/>
    <w:rsid w:val="005B4DE7"/>
    <w:rsid w:val="005B5478"/>
    <w:rsid w:val="005B65A7"/>
    <w:rsid w:val="005B7889"/>
    <w:rsid w:val="005B7B38"/>
    <w:rsid w:val="005C0D86"/>
    <w:rsid w:val="005C1FB4"/>
    <w:rsid w:val="005C2BA0"/>
    <w:rsid w:val="005C3527"/>
    <w:rsid w:val="005D0446"/>
    <w:rsid w:val="005D488F"/>
    <w:rsid w:val="005D5FE4"/>
    <w:rsid w:val="005D6AA4"/>
    <w:rsid w:val="005E0AA6"/>
    <w:rsid w:val="005E420E"/>
    <w:rsid w:val="005E4D8B"/>
    <w:rsid w:val="005E7D56"/>
    <w:rsid w:val="005F22CF"/>
    <w:rsid w:val="005F4A45"/>
    <w:rsid w:val="005F5E1A"/>
    <w:rsid w:val="005F6C9A"/>
    <w:rsid w:val="00603BC6"/>
    <w:rsid w:val="00607DD2"/>
    <w:rsid w:val="00607E9A"/>
    <w:rsid w:val="00610B82"/>
    <w:rsid w:val="00614149"/>
    <w:rsid w:val="00632E31"/>
    <w:rsid w:val="00633FF5"/>
    <w:rsid w:val="00634962"/>
    <w:rsid w:val="00635B5A"/>
    <w:rsid w:val="0064111A"/>
    <w:rsid w:val="00652AF8"/>
    <w:rsid w:val="00652C3D"/>
    <w:rsid w:val="006562B3"/>
    <w:rsid w:val="00676544"/>
    <w:rsid w:val="0067675A"/>
    <w:rsid w:val="0068046E"/>
    <w:rsid w:val="00682A47"/>
    <w:rsid w:val="00686068"/>
    <w:rsid w:val="00687E6F"/>
    <w:rsid w:val="0069138E"/>
    <w:rsid w:val="00693CDC"/>
    <w:rsid w:val="00696BA1"/>
    <w:rsid w:val="006A0EE6"/>
    <w:rsid w:val="006A5EE3"/>
    <w:rsid w:val="006B3BCF"/>
    <w:rsid w:val="006B555F"/>
    <w:rsid w:val="006B6856"/>
    <w:rsid w:val="006B7AEF"/>
    <w:rsid w:val="006C273A"/>
    <w:rsid w:val="006C2C1C"/>
    <w:rsid w:val="006D5E7C"/>
    <w:rsid w:val="006E4D74"/>
    <w:rsid w:val="006E5027"/>
    <w:rsid w:val="006E55E3"/>
    <w:rsid w:val="006E6054"/>
    <w:rsid w:val="006E7C0B"/>
    <w:rsid w:val="006F0C4E"/>
    <w:rsid w:val="006F218D"/>
    <w:rsid w:val="006F47D8"/>
    <w:rsid w:val="00700691"/>
    <w:rsid w:val="007169FC"/>
    <w:rsid w:val="00716C11"/>
    <w:rsid w:val="00720CAF"/>
    <w:rsid w:val="00722D07"/>
    <w:rsid w:val="007314CE"/>
    <w:rsid w:val="00733E75"/>
    <w:rsid w:val="007342EF"/>
    <w:rsid w:val="007356AD"/>
    <w:rsid w:val="00742E5E"/>
    <w:rsid w:val="00747124"/>
    <w:rsid w:val="0075471C"/>
    <w:rsid w:val="007633A2"/>
    <w:rsid w:val="00770E92"/>
    <w:rsid w:val="00772161"/>
    <w:rsid w:val="00772386"/>
    <w:rsid w:val="0077503A"/>
    <w:rsid w:val="007775A0"/>
    <w:rsid w:val="0079073B"/>
    <w:rsid w:val="00792548"/>
    <w:rsid w:val="00792D6C"/>
    <w:rsid w:val="007A38A7"/>
    <w:rsid w:val="007B0DD8"/>
    <w:rsid w:val="007B47C4"/>
    <w:rsid w:val="007B7EE0"/>
    <w:rsid w:val="007C1D1C"/>
    <w:rsid w:val="007D5149"/>
    <w:rsid w:val="007E7DDC"/>
    <w:rsid w:val="007F068C"/>
    <w:rsid w:val="008009BF"/>
    <w:rsid w:val="00800A32"/>
    <w:rsid w:val="00805226"/>
    <w:rsid w:val="00807C88"/>
    <w:rsid w:val="008129BB"/>
    <w:rsid w:val="00812A41"/>
    <w:rsid w:val="00813B5E"/>
    <w:rsid w:val="0082038C"/>
    <w:rsid w:val="00820F34"/>
    <w:rsid w:val="00822430"/>
    <w:rsid w:val="00822BCB"/>
    <w:rsid w:val="00823D9F"/>
    <w:rsid w:val="0082734F"/>
    <w:rsid w:val="00827CD5"/>
    <w:rsid w:val="008322F3"/>
    <w:rsid w:val="00832392"/>
    <w:rsid w:val="0083270A"/>
    <w:rsid w:val="00833E4E"/>
    <w:rsid w:val="00834EBC"/>
    <w:rsid w:val="008364EA"/>
    <w:rsid w:val="0084147E"/>
    <w:rsid w:val="00845735"/>
    <w:rsid w:val="00855F24"/>
    <w:rsid w:val="0086349F"/>
    <w:rsid w:val="00864D32"/>
    <w:rsid w:val="00877B0E"/>
    <w:rsid w:val="00880EB6"/>
    <w:rsid w:val="0088117D"/>
    <w:rsid w:val="00884C0C"/>
    <w:rsid w:val="008859A6"/>
    <w:rsid w:val="0089248E"/>
    <w:rsid w:val="0089475F"/>
    <w:rsid w:val="008A21C8"/>
    <w:rsid w:val="008A2740"/>
    <w:rsid w:val="008A7212"/>
    <w:rsid w:val="008B25C3"/>
    <w:rsid w:val="008B3E81"/>
    <w:rsid w:val="008B5E8B"/>
    <w:rsid w:val="008D20CA"/>
    <w:rsid w:val="008D3CD7"/>
    <w:rsid w:val="008D481F"/>
    <w:rsid w:val="008D5F17"/>
    <w:rsid w:val="008D7D5C"/>
    <w:rsid w:val="008E0611"/>
    <w:rsid w:val="00906C43"/>
    <w:rsid w:val="00906DA4"/>
    <w:rsid w:val="00906FAE"/>
    <w:rsid w:val="00907328"/>
    <w:rsid w:val="00910756"/>
    <w:rsid w:val="00910EBE"/>
    <w:rsid w:val="00912BA6"/>
    <w:rsid w:val="00915465"/>
    <w:rsid w:val="009234D9"/>
    <w:rsid w:val="009351DB"/>
    <w:rsid w:val="00936FEC"/>
    <w:rsid w:val="009374D9"/>
    <w:rsid w:val="00944A09"/>
    <w:rsid w:val="00967CFB"/>
    <w:rsid w:val="009702C7"/>
    <w:rsid w:val="00971BDE"/>
    <w:rsid w:val="009728DB"/>
    <w:rsid w:val="00973A74"/>
    <w:rsid w:val="00977809"/>
    <w:rsid w:val="00983170"/>
    <w:rsid w:val="00994569"/>
    <w:rsid w:val="00996EB2"/>
    <w:rsid w:val="009A0391"/>
    <w:rsid w:val="009A4196"/>
    <w:rsid w:val="009A7BE3"/>
    <w:rsid w:val="009B2844"/>
    <w:rsid w:val="009B3162"/>
    <w:rsid w:val="009B505E"/>
    <w:rsid w:val="009B5AD2"/>
    <w:rsid w:val="009C24EF"/>
    <w:rsid w:val="009D3F2B"/>
    <w:rsid w:val="009D6B99"/>
    <w:rsid w:val="009E7385"/>
    <w:rsid w:val="009F280B"/>
    <w:rsid w:val="009F5063"/>
    <w:rsid w:val="009F747F"/>
    <w:rsid w:val="009F7AE1"/>
    <w:rsid w:val="00A0067A"/>
    <w:rsid w:val="00A041DD"/>
    <w:rsid w:val="00A10B6B"/>
    <w:rsid w:val="00A13090"/>
    <w:rsid w:val="00A14C55"/>
    <w:rsid w:val="00A22B27"/>
    <w:rsid w:val="00A23F19"/>
    <w:rsid w:val="00A24786"/>
    <w:rsid w:val="00A32B73"/>
    <w:rsid w:val="00A35AD3"/>
    <w:rsid w:val="00A4323E"/>
    <w:rsid w:val="00A455C9"/>
    <w:rsid w:val="00A47405"/>
    <w:rsid w:val="00A5096E"/>
    <w:rsid w:val="00A5111D"/>
    <w:rsid w:val="00A516EF"/>
    <w:rsid w:val="00A5511E"/>
    <w:rsid w:val="00A6648D"/>
    <w:rsid w:val="00A73C77"/>
    <w:rsid w:val="00A73D40"/>
    <w:rsid w:val="00A73D87"/>
    <w:rsid w:val="00A81E18"/>
    <w:rsid w:val="00A84847"/>
    <w:rsid w:val="00AA0B1D"/>
    <w:rsid w:val="00AA192A"/>
    <w:rsid w:val="00AB08E9"/>
    <w:rsid w:val="00AB25AD"/>
    <w:rsid w:val="00AB2DF5"/>
    <w:rsid w:val="00AC0129"/>
    <w:rsid w:val="00AC2BD2"/>
    <w:rsid w:val="00AC5600"/>
    <w:rsid w:val="00AD10EC"/>
    <w:rsid w:val="00AD380C"/>
    <w:rsid w:val="00AD4063"/>
    <w:rsid w:val="00AD4821"/>
    <w:rsid w:val="00AE3876"/>
    <w:rsid w:val="00AE69EC"/>
    <w:rsid w:val="00AF0C50"/>
    <w:rsid w:val="00AF0F95"/>
    <w:rsid w:val="00AF2096"/>
    <w:rsid w:val="00B0109C"/>
    <w:rsid w:val="00B01A13"/>
    <w:rsid w:val="00B127FF"/>
    <w:rsid w:val="00B14C2A"/>
    <w:rsid w:val="00B15EFA"/>
    <w:rsid w:val="00B200D1"/>
    <w:rsid w:val="00B255B3"/>
    <w:rsid w:val="00B25EC5"/>
    <w:rsid w:val="00B26031"/>
    <w:rsid w:val="00B26D3A"/>
    <w:rsid w:val="00B30F52"/>
    <w:rsid w:val="00B3272E"/>
    <w:rsid w:val="00B4150D"/>
    <w:rsid w:val="00B5498B"/>
    <w:rsid w:val="00B637AF"/>
    <w:rsid w:val="00B6589E"/>
    <w:rsid w:val="00B66653"/>
    <w:rsid w:val="00B70036"/>
    <w:rsid w:val="00B7212C"/>
    <w:rsid w:val="00B803EF"/>
    <w:rsid w:val="00B81529"/>
    <w:rsid w:val="00B81AF2"/>
    <w:rsid w:val="00B82277"/>
    <w:rsid w:val="00B87D84"/>
    <w:rsid w:val="00B94BCC"/>
    <w:rsid w:val="00BB1EAF"/>
    <w:rsid w:val="00BB46AE"/>
    <w:rsid w:val="00BB5FCA"/>
    <w:rsid w:val="00BB71D3"/>
    <w:rsid w:val="00BC0234"/>
    <w:rsid w:val="00BD141D"/>
    <w:rsid w:val="00BD3015"/>
    <w:rsid w:val="00BD31E5"/>
    <w:rsid w:val="00BD43E6"/>
    <w:rsid w:val="00BD4BE2"/>
    <w:rsid w:val="00BD4F7D"/>
    <w:rsid w:val="00BD5FA6"/>
    <w:rsid w:val="00BF142E"/>
    <w:rsid w:val="00C025D4"/>
    <w:rsid w:val="00C029D6"/>
    <w:rsid w:val="00C17801"/>
    <w:rsid w:val="00C21212"/>
    <w:rsid w:val="00C23FF5"/>
    <w:rsid w:val="00C368D3"/>
    <w:rsid w:val="00C402FB"/>
    <w:rsid w:val="00C40909"/>
    <w:rsid w:val="00C42A84"/>
    <w:rsid w:val="00C43888"/>
    <w:rsid w:val="00C4714D"/>
    <w:rsid w:val="00C50DE6"/>
    <w:rsid w:val="00C65B90"/>
    <w:rsid w:val="00C65ECA"/>
    <w:rsid w:val="00C72A23"/>
    <w:rsid w:val="00C740CF"/>
    <w:rsid w:val="00C761A8"/>
    <w:rsid w:val="00C77B54"/>
    <w:rsid w:val="00C9362C"/>
    <w:rsid w:val="00C94696"/>
    <w:rsid w:val="00C957B9"/>
    <w:rsid w:val="00CA49C5"/>
    <w:rsid w:val="00CA6FFB"/>
    <w:rsid w:val="00CB00C7"/>
    <w:rsid w:val="00CB1E2C"/>
    <w:rsid w:val="00CB6BFB"/>
    <w:rsid w:val="00CB721E"/>
    <w:rsid w:val="00CC0A3D"/>
    <w:rsid w:val="00CC5890"/>
    <w:rsid w:val="00CC6735"/>
    <w:rsid w:val="00CE0AD0"/>
    <w:rsid w:val="00CE15D6"/>
    <w:rsid w:val="00CE332E"/>
    <w:rsid w:val="00CF0F6F"/>
    <w:rsid w:val="00D022E6"/>
    <w:rsid w:val="00D02A4F"/>
    <w:rsid w:val="00D03EEE"/>
    <w:rsid w:val="00D10203"/>
    <w:rsid w:val="00D10326"/>
    <w:rsid w:val="00D14147"/>
    <w:rsid w:val="00D14F6B"/>
    <w:rsid w:val="00D2044D"/>
    <w:rsid w:val="00D2107E"/>
    <w:rsid w:val="00D241DD"/>
    <w:rsid w:val="00D253FD"/>
    <w:rsid w:val="00D3244B"/>
    <w:rsid w:val="00D32DD4"/>
    <w:rsid w:val="00D334B2"/>
    <w:rsid w:val="00D34ABD"/>
    <w:rsid w:val="00D4245B"/>
    <w:rsid w:val="00D43347"/>
    <w:rsid w:val="00D4358C"/>
    <w:rsid w:val="00D55B13"/>
    <w:rsid w:val="00D57B33"/>
    <w:rsid w:val="00D63C0F"/>
    <w:rsid w:val="00D661F5"/>
    <w:rsid w:val="00D97DA9"/>
    <w:rsid w:val="00DA0D63"/>
    <w:rsid w:val="00DA3651"/>
    <w:rsid w:val="00DA650D"/>
    <w:rsid w:val="00DA6B2E"/>
    <w:rsid w:val="00DB2B81"/>
    <w:rsid w:val="00DB4F4B"/>
    <w:rsid w:val="00DD1BDF"/>
    <w:rsid w:val="00DD2D1E"/>
    <w:rsid w:val="00DD5DE6"/>
    <w:rsid w:val="00DD6B64"/>
    <w:rsid w:val="00DE337F"/>
    <w:rsid w:val="00DE4630"/>
    <w:rsid w:val="00DE605B"/>
    <w:rsid w:val="00DE698D"/>
    <w:rsid w:val="00DF39A1"/>
    <w:rsid w:val="00E01D4B"/>
    <w:rsid w:val="00E0378A"/>
    <w:rsid w:val="00E0575E"/>
    <w:rsid w:val="00E06D9F"/>
    <w:rsid w:val="00E1587E"/>
    <w:rsid w:val="00E2782A"/>
    <w:rsid w:val="00E372A9"/>
    <w:rsid w:val="00E37CB7"/>
    <w:rsid w:val="00E37D20"/>
    <w:rsid w:val="00E41D97"/>
    <w:rsid w:val="00E4206A"/>
    <w:rsid w:val="00E44746"/>
    <w:rsid w:val="00E46E99"/>
    <w:rsid w:val="00E54AAE"/>
    <w:rsid w:val="00E57641"/>
    <w:rsid w:val="00E62DA5"/>
    <w:rsid w:val="00E63677"/>
    <w:rsid w:val="00E711C7"/>
    <w:rsid w:val="00E7248A"/>
    <w:rsid w:val="00E77A37"/>
    <w:rsid w:val="00E8147D"/>
    <w:rsid w:val="00E84A23"/>
    <w:rsid w:val="00E85DC4"/>
    <w:rsid w:val="00E87363"/>
    <w:rsid w:val="00E90B65"/>
    <w:rsid w:val="00E9165D"/>
    <w:rsid w:val="00EA3675"/>
    <w:rsid w:val="00EA64EA"/>
    <w:rsid w:val="00EA65E0"/>
    <w:rsid w:val="00EB2CF3"/>
    <w:rsid w:val="00EB71DF"/>
    <w:rsid w:val="00EC144B"/>
    <w:rsid w:val="00EC1936"/>
    <w:rsid w:val="00EC2960"/>
    <w:rsid w:val="00EC3044"/>
    <w:rsid w:val="00EC52CE"/>
    <w:rsid w:val="00ED0975"/>
    <w:rsid w:val="00ED1924"/>
    <w:rsid w:val="00ED7334"/>
    <w:rsid w:val="00EE2366"/>
    <w:rsid w:val="00EF5F9A"/>
    <w:rsid w:val="00EF7611"/>
    <w:rsid w:val="00F0097A"/>
    <w:rsid w:val="00F10DD5"/>
    <w:rsid w:val="00F14427"/>
    <w:rsid w:val="00F2054A"/>
    <w:rsid w:val="00F22941"/>
    <w:rsid w:val="00F23E8F"/>
    <w:rsid w:val="00F300EB"/>
    <w:rsid w:val="00F30EAD"/>
    <w:rsid w:val="00F42067"/>
    <w:rsid w:val="00F42F10"/>
    <w:rsid w:val="00F55663"/>
    <w:rsid w:val="00F605FF"/>
    <w:rsid w:val="00F620D6"/>
    <w:rsid w:val="00F65F00"/>
    <w:rsid w:val="00F70C6B"/>
    <w:rsid w:val="00F715DB"/>
    <w:rsid w:val="00F834A3"/>
    <w:rsid w:val="00F9062C"/>
    <w:rsid w:val="00F91582"/>
    <w:rsid w:val="00F9202F"/>
    <w:rsid w:val="00F92333"/>
    <w:rsid w:val="00F92508"/>
    <w:rsid w:val="00F935B5"/>
    <w:rsid w:val="00F93952"/>
    <w:rsid w:val="00FA2243"/>
    <w:rsid w:val="00FA4C6E"/>
    <w:rsid w:val="00FA7DCB"/>
    <w:rsid w:val="00FB0C48"/>
    <w:rsid w:val="00FB67E2"/>
    <w:rsid w:val="00FD25E3"/>
    <w:rsid w:val="00FD3552"/>
    <w:rsid w:val="00FD4F58"/>
    <w:rsid w:val="00FE2723"/>
    <w:rsid w:val="00FE5131"/>
    <w:rsid w:val="00FE775A"/>
    <w:rsid w:val="00FF29CE"/>
    <w:rsid w:val="00FF3CC7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EF1134A-7D27-456D-A065-DE8BC08B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  <w:lang w:val="x-none"/>
    </w:rPr>
  </w:style>
  <w:style w:type="character" w:customStyle="1" w:styleId="ab">
    <w:name w:val="Основной текст Знак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Emphasis"/>
    <w:uiPriority w:val="20"/>
    <w:qFormat/>
    <w:rsid w:val="005C352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E337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E337F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uiPriority w:val="99"/>
    <w:semiHidden/>
    <w:unhideWhenUsed/>
    <w:rsid w:val="0069138E"/>
    <w:rPr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977809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rsid w:val="00977809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977809"/>
    <w:rPr>
      <w:vertAlign w:val="superscript"/>
    </w:rPr>
  </w:style>
  <w:style w:type="paragraph" w:styleId="af3">
    <w:name w:val="Normal (Web)"/>
    <w:basedOn w:val="a"/>
    <w:uiPriority w:val="99"/>
    <w:unhideWhenUsed/>
    <w:rsid w:val="00B14C2A"/>
    <w:pPr>
      <w:spacing w:before="100" w:beforeAutospacing="1" w:after="100" w:afterAutospacing="1"/>
    </w:pPr>
  </w:style>
  <w:style w:type="character" w:customStyle="1" w:styleId="FontStyle26">
    <w:name w:val="Font Style26"/>
    <w:uiPriority w:val="99"/>
    <w:rsid w:val="00B14C2A"/>
    <w:rPr>
      <w:rFonts w:ascii="Times New Roman" w:hAnsi="Times New Roman" w:cs="Times New Roman"/>
      <w:color w:val="000000"/>
      <w:sz w:val="26"/>
      <w:szCs w:val="26"/>
    </w:rPr>
  </w:style>
  <w:style w:type="character" w:customStyle="1" w:styleId="1">
    <w:name w:val="Неразрешенное упоминание1"/>
    <w:uiPriority w:val="99"/>
    <w:semiHidden/>
    <w:unhideWhenUsed/>
    <w:rsid w:val="00211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a.s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pirantura@omga.s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em@omga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about_the_university/organization/aspirantura/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5D9B2-5367-487E-823C-6A6D9895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6842</Words>
  <Characters>39001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45752</CharactersWithSpaces>
  <SharedDoc>false</SharedDoc>
  <HLinks>
    <vt:vector size="24" baseType="variant">
      <vt:variant>
        <vt:i4>2621448</vt:i4>
      </vt:variant>
      <vt:variant>
        <vt:i4>9</vt:i4>
      </vt:variant>
      <vt:variant>
        <vt:i4>0</vt:i4>
      </vt:variant>
      <vt:variant>
        <vt:i4>5</vt:i4>
      </vt:variant>
      <vt:variant>
        <vt:lpwstr>mailto:aspirantura@omga.su</vt:lpwstr>
      </vt:variant>
      <vt:variant>
        <vt:lpwstr/>
      </vt:variant>
      <vt:variant>
        <vt:i4>4522082</vt:i4>
      </vt:variant>
      <vt:variant>
        <vt:i4>6</vt:i4>
      </vt:variant>
      <vt:variant>
        <vt:i4>0</vt:i4>
      </vt:variant>
      <vt:variant>
        <vt:i4>5</vt:i4>
      </vt:variant>
      <vt:variant>
        <vt:lpwstr>mailto:priem@omga.su</vt:lpwstr>
      </vt:variant>
      <vt:variant>
        <vt:lpwstr/>
      </vt:variant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http://omga.su/about_the_university/organization/aspirantura/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http://www.omga.su/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it-employ</cp:lastModifiedBy>
  <cp:revision>4</cp:revision>
  <cp:lastPrinted>2021-05-31T08:20:00Z</cp:lastPrinted>
  <dcterms:created xsi:type="dcterms:W3CDTF">2021-05-31T11:00:00Z</dcterms:created>
  <dcterms:modified xsi:type="dcterms:W3CDTF">2022-07-28T10:22:00Z</dcterms:modified>
</cp:coreProperties>
</file>