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51C" w:rsidRPr="0061151C" w:rsidRDefault="00C80561" w:rsidP="0061151C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-519430</wp:posOffset>
            </wp:positionV>
            <wp:extent cx="2543175" cy="942975"/>
            <wp:effectExtent l="0" t="0" r="9525" b="9525"/>
            <wp:wrapNone/>
            <wp:docPr id="3" name="Рисунок 3" descr="C:\Users\Mark Bernstorf\Picture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 Bernstorf\Pictures\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51C" w:rsidRPr="0061151C">
        <w:rPr>
          <w:b w:val="0"/>
          <w:sz w:val="24"/>
          <w:szCs w:val="24"/>
        </w:rPr>
        <w:t>Частное учреждение образовательная организация высшего образования</w:t>
      </w:r>
    </w:p>
    <w:p w:rsidR="0061151C" w:rsidRPr="0061151C" w:rsidRDefault="0061151C" w:rsidP="0061151C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61151C">
        <w:rPr>
          <w:b w:val="0"/>
          <w:sz w:val="24"/>
          <w:szCs w:val="24"/>
        </w:rPr>
        <w:t>«Омская гуманитарная академия»</w:t>
      </w:r>
    </w:p>
    <w:p w:rsidR="0061151C" w:rsidRPr="0061151C" w:rsidRDefault="0061151C" w:rsidP="0061151C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61151C">
        <w:rPr>
          <w:b w:val="0"/>
          <w:sz w:val="24"/>
          <w:szCs w:val="24"/>
        </w:rPr>
        <w:t>(ЧУОО ВО «ОмГА»)</w:t>
      </w:r>
    </w:p>
    <w:p w:rsidR="0061151C" w:rsidRPr="0061151C" w:rsidRDefault="0061151C" w:rsidP="0061151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61151C" w:rsidRPr="00F533BC" w:rsidTr="00F533BC">
        <w:trPr>
          <w:trHeight w:val="2252"/>
        </w:trPr>
        <w:tc>
          <w:tcPr>
            <w:tcW w:w="5268" w:type="dxa"/>
          </w:tcPr>
          <w:p w:rsidR="0061151C" w:rsidRPr="00F533BC" w:rsidRDefault="0061151C" w:rsidP="00F533B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Одобрено:</w:t>
            </w:r>
          </w:p>
          <w:p w:rsidR="0061151C" w:rsidRPr="00F533BC" w:rsidRDefault="0061151C" w:rsidP="00F533B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61151C" w:rsidRPr="00F533BC" w:rsidRDefault="0061151C" w:rsidP="00F533B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</w:p>
          <w:p w:rsidR="0061151C" w:rsidRPr="00F533BC" w:rsidRDefault="0061151C" w:rsidP="00F533B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ЧУОО ВО «ОмГА»</w:t>
            </w:r>
          </w:p>
          <w:p w:rsidR="0061151C" w:rsidRPr="00F533BC" w:rsidRDefault="0061151C" w:rsidP="00F533B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61151C" w:rsidRPr="00F533BC" w:rsidRDefault="0061151C" w:rsidP="00F533B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от________________</w:t>
            </w:r>
          </w:p>
        </w:tc>
        <w:tc>
          <w:tcPr>
            <w:tcW w:w="4088" w:type="dxa"/>
          </w:tcPr>
          <w:p w:rsidR="0061151C" w:rsidRPr="00F533BC" w:rsidRDefault="0061151C" w:rsidP="00F533B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61151C" w:rsidRPr="00F533BC" w:rsidRDefault="0061151C" w:rsidP="00F533B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Решением Ученого совета ЧУОО ВО «ОмГА»</w:t>
            </w:r>
          </w:p>
          <w:p w:rsidR="0061151C" w:rsidRPr="00F533BC" w:rsidRDefault="0061151C" w:rsidP="00F533B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 xml:space="preserve">протокол №____   </w:t>
            </w:r>
          </w:p>
          <w:p w:rsidR="0061151C" w:rsidRPr="00F533BC" w:rsidRDefault="0061151C" w:rsidP="00F533B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от_________________</w:t>
            </w:r>
          </w:p>
          <w:p w:rsidR="0061151C" w:rsidRPr="00F533BC" w:rsidRDefault="0061151C" w:rsidP="00F533B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Председатель Ученого совета</w:t>
            </w:r>
          </w:p>
          <w:p w:rsidR="0061151C" w:rsidRPr="00F533BC" w:rsidRDefault="0061151C" w:rsidP="00F533B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C">
              <w:rPr>
                <w:rFonts w:ascii="Times New Roman" w:hAnsi="Times New Roman"/>
                <w:sz w:val="24"/>
                <w:szCs w:val="24"/>
              </w:rPr>
              <w:t>_____________ А.Э. Еремеев</w:t>
            </w:r>
          </w:p>
        </w:tc>
      </w:tr>
    </w:tbl>
    <w:p w:rsidR="0061151C" w:rsidRPr="0061151C" w:rsidRDefault="0061151C" w:rsidP="0061151C">
      <w:pPr>
        <w:jc w:val="both"/>
        <w:rPr>
          <w:rFonts w:ascii="Times New Roman" w:hAnsi="Times New Roman"/>
          <w:sz w:val="24"/>
          <w:szCs w:val="24"/>
        </w:rPr>
      </w:pPr>
    </w:p>
    <w:p w:rsidR="0061151C" w:rsidRPr="0061151C" w:rsidRDefault="0061151C" w:rsidP="0061151C">
      <w:pPr>
        <w:jc w:val="both"/>
        <w:rPr>
          <w:rFonts w:ascii="Times New Roman" w:hAnsi="Times New Roman"/>
          <w:sz w:val="24"/>
          <w:szCs w:val="24"/>
        </w:rPr>
      </w:pPr>
    </w:p>
    <w:p w:rsidR="0061151C" w:rsidRPr="0061151C" w:rsidRDefault="0061151C" w:rsidP="0061151C">
      <w:pPr>
        <w:jc w:val="both"/>
        <w:rPr>
          <w:rFonts w:ascii="Times New Roman" w:hAnsi="Times New Roman"/>
          <w:sz w:val="24"/>
          <w:szCs w:val="24"/>
        </w:rPr>
      </w:pPr>
    </w:p>
    <w:p w:rsidR="0061151C" w:rsidRPr="0061151C" w:rsidRDefault="0061151C" w:rsidP="0061151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151C" w:rsidRPr="0061151C" w:rsidRDefault="0061151C" w:rsidP="0061151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151C" w:rsidRPr="0061151C" w:rsidRDefault="0061151C" w:rsidP="0061151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>ПОЛОЖЕНИЕ</w:t>
      </w:r>
    </w:p>
    <w:p w:rsidR="0061151C" w:rsidRPr="00035F22" w:rsidRDefault="002A269C" w:rsidP="0061151C">
      <w:pPr>
        <w:jc w:val="center"/>
        <w:rPr>
          <w:rFonts w:ascii="Times New Roman" w:hAnsi="Times New Roman"/>
          <w:sz w:val="28"/>
          <w:szCs w:val="28"/>
        </w:rPr>
      </w:pPr>
      <w:r w:rsidRPr="00035F22">
        <w:rPr>
          <w:rFonts w:ascii="Times New Roman" w:hAnsi="Times New Roman"/>
          <w:sz w:val="28"/>
          <w:szCs w:val="28"/>
        </w:rPr>
        <w:t xml:space="preserve">о порядке </w:t>
      </w:r>
      <w:r w:rsidR="00C179B7" w:rsidRPr="00035F22">
        <w:rPr>
          <w:rFonts w:ascii="Times New Roman" w:hAnsi="Times New Roman"/>
          <w:sz w:val="28"/>
          <w:szCs w:val="28"/>
        </w:rPr>
        <w:t>проверки</w:t>
      </w:r>
      <w:r w:rsidRPr="00035F22">
        <w:rPr>
          <w:rFonts w:ascii="Times New Roman" w:hAnsi="Times New Roman"/>
          <w:sz w:val="28"/>
          <w:szCs w:val="28"/>
        </w:rPr>
        <w:t xml:space="preserve"> текстов выпускных квалификационных </w:t>
      </w:r>
      <w:r w:rsidR="00035F22" w:rsidRPr="00035F22">
        <w:rPr>
          <w:rFonts w:ascii="Times New Roman" w:hAnsi="Times New Roman"/>
          <w:sz w:val="28"/>
          <w:szCs w:val="28"/>
        </w:rPr>
        <w:t>работ и научно-квалификационн</w:t>
      </w:r>
      <w:r w:rsidR="00035F22">
        <w:rPr>
          <w:rFonts w:ascii="Times New Roman" w:hAnsi="Times New Roman"/>
          <w:sz w:val="28"/>
          <w:szCs w:val="28"/>
        </w:rPr>
        <w:t>ых</w:t>
      </w:r>
      <w:r w:rsidR="00035F22" w:rsidRPr="00035F22">
        <w:rPr>
          <w:rFonts w:ascii="Times New Roman" w:hAnsi="Times New Roman"/>
          <w:sz w:val="28"/>
          <w:szCs w:val="28"/>
        </w:rPr>
        <w:t xml:space="preserve"> работ</w:t>
      </w:r>
      <w:r w:rsidR="00035F22">
        <w:rPr>
          <w:rFonts w:ascii="Times New Roman" w:hAnsi="Times New Roman"/>
          <w:sz w:val="28"/>
          <w:szCs w:val="28"/>
        </w:rPr>
        <w:t xml:space="preserve"> </w:t>
      </w:r>
      <w:r w:rsidRPr="00035F22">
        <w:rPr>
          <w:rFonts w:ascii="Times New Roman" w:hAnsi="Times New Roman"/>
          <w:sz w:val="28"/>
          <w:szCs w:val="28"/>
        </w:rPr>
        <w:t>на объем заимствования, в том числе содержательного, выявления неправомочных заимствований</w:t>
      </w:r>
    </w:p>
    <w:p w:rsidR="0061151C" w:rsidRPr="00F715F8" w:rsidRDefault="0061151C" w:rsidP="0061151C">
      <w:pPr>
        <w:jc w:val="center"/>
      </w:pPr>
    </w:p>
    <w:p w:rsidR="0061151C" w:rsidRPr="00F715F8" w:rsidRDefault="0061151C" w:rsidP="0061151C">
      <w:pPr>
        <w:jc w:val="center"/>
      </w:pPr>
    </w:p>
    <w:p w:rsidR="0061151C" w:rsidRPr="0061151C" w:rsidRDefault="0061151C" w:rsidP="0061151C">
      <w:pPr>
        <w:jc w:val="center"/>
        <w:rPr>
          <w:rFonts w:ascii="Times New Roman" w:hAnsi="Times New Roman"/>
          <w:sz w:val="24"/>
          <w:szCs w:val="24"/>
        </w:rPr>
      </w:pPr>
    </w:p>
    <w:p w:rsidR="0061151C" w:rsidRPr="0061151C" w:rsidRDefault="0061151C" w:rsidP="0061151C">
      <w:pPr>
        <w:jc w:val="center"/>
        <w:rPr>
          <w:rFonts w:ascii="Times New Roman" w:hAnsi="Times New Roman"/>
          <w:sz w:val="24"/>
          <w:szCs w:val="24"/>
        </w:rPr>
      </w:pPr>
    </w:p>
    <w:p w:rsidR="0061151C" w:rsidRPr="0061151C" w:rsidRDefault="0061151C" w:rsidP="0061151C">
      <w:pPr>
        <w:rPr>
          <w:rFonts w:ascii="Times New Roman" w:hAnsi="Times New Roman"/>
          <w:sz w:val="24"/>
          <w:szCs w:val="24"/>
        </w:rPr>
      </w:pPr>
    </w:p>
    <w:p w:rsidR="0061151C" w:rsidRDefault="0061151C" w:rsidP="0061151C"/>
    <w:p w:rsidR="0061151C" w:rsidRPr="0061151C" w:rsidRDefault="0061151C" w:rsidP="0061151C">
      <w:pPr>
        <w:jc w:val="center"/>
        <w:rPr>
          <w:rFonts w:ascii="Times New Roman" w:hAnsi="Times New Roman"/>
        </w:rPr>
      </w:pPr>
    </w:p>
    <w:p w:rsidR="00C179B7" w:rsidRPr="00035F22" w:rsidRDefault="0061151C" w:rsidP="0061151C">
      <w:pPr>
        <w:jc w:val="center"/>
        <w:rPr>
          <w:rFonts w:ascii="Times New Roman" w:hAnsi="Times New Roman"/>
          <w:sz w:val="24"/>
          <w:szCs w:val="24"/>
        </w:rPr>
      </w:pPr>
      <w:r w:rsidRPr="00035F22">
        <w:rPr>
          <w:rFonts w:ascii="Times New Roman" w:hAnsi="Times New Roman"/>
          <w:sz w:val="24"/>
          <w:szCs w:val="24"/>
        </w:rPr>
        <w:t xml:space="preserve">Омск, 2021  </w:t>
      </w:r>
    </w:p>
    <w:p w:rsidR="00C75CD8" w:rsidRPr="00C75CD8" w:rsidRDefault="00C179B7" w:rsidP="00C179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="00C75CD8" w:rsidRPr="00C75CD8">
        <w:rPr>
          <w:rFonts w:ascii="Times New Roman" w:hAnsi="Times New Roman"/>
          <w:b/>
          <w:sz w:val="24"/>
          <w:szCs w:val="24"/>
        </w:rPr>
        <w:lastRenderedPageBreak/>
        <w:t>1</w:t>
      </w:r>
      <w:r w:rsidR="00581579">
        <w:rPr>
          <w:rFonts w:ascii="Times New Roman" w:hAnsi="Times New Roman"/>
          <w:b/>
          <w:sz w:val="24"/>
          <w:szCs w:val="24"/>
        </w:rPr>
        <w:t>.</w:t>
      </w:r>
      <w:r w:rsidR="00C75CD8" w:rsidRPr="00C75CD8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7F4F0E" w:rsidRPr="00EE37B1" w:rsidRDefault="007F4F0E" w:rsidP="007F4F0E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color w:val="000000"/>
          <w:spacing w:val="-14"/>
        </w:rPr>
      </w:pPr>
      <w:r w:rsidRPr="00EE37B1">
        <w:rPr>
          <w:color w:val="000000"/>
          <w:spacing w:val="-14"/>
        </w:rPr>
        <w:t>1.1.</w:t>
      </w:r>
      <w:r w:rsidRPr="00EE37B1">
        <w:rPr>
          <w:color w:val="000000"/>
        </w:rPr>
        <w:t> </w:t>
      </w:r>
      <w:r w:rsidRPr="00EE37B1">
        <w:rPr>
          <w:color w:val="000000"/>
          <w:spacing w:val="-14"/>
        </w:rPr>
        <w:t>Положение разработано на основании:</w:t>
      </w:r>
    </w:p>
    <w:p w:rsidR="007F4F0E" w:rsidRPr="00EE37B1" w:rsidRDefault="007F4F0E" w:rsidP="007F4F0E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color w:val="000000"/>
          <w:spacing w:val="-14"/>
        </w:rPr>
      </w:pPr>
      <w:r w:rsidRPr="00EE37B1">
        <w:rPr>
          <w:color w:val="000000"/>
          <w:spacing w:val="-14"/>
        </w:rPr>
        <w:t>- Федерального Закона № 273-ФЗ от 29.12.2012 «Об образовании в Российской Федерации»;</w:t>
      </w:r>
    </w:p>
    <w:p w:rsidR="007F4F0E" w:rsidRDefault="007F4F0E" w:rsidP="007F4F0E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color w:val="000000"/>
        </w:rPr>
      </w:pPr>
      <w:r w:rsidRPr="00EE37B1">
        <w:rPr>
          <w:color w:val="000000"/>
          <w:spacing w:val="-14"/>
        </w:rPr>
        <w:t xml:space="preserve">- </w:t>
      </w:r>
      <w:r w:rsidRPr="00EE37B1">
        <w:rPr>
          <w:color w:val="000000"/>
        </w:rPr>
        <w:t>Приказа Минобрнауки России от 29 июня 2015 г.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магистратуры»;</w:t>
      </w:r>
    </w:p>
    <w:p w:rsidR="00C179B7" w:rsidRPr="00C179B7" w:rsidRDefault="00C179B7" w:rsidP="007F4F0E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color w:val="000000"/>
        </w:rPr>
      </w:pPr>
      <w:r w:rsidRPr="00C179B7">
        <w:rPr>
          <w:color w:val="000000"/>
        </w:rPr>
        <w:t xml:space="preserve">- </w:t>
      </w:r>
      <w:r w:rsidRPr="00C179B7">
        <w:t>Поряд</w:t>
      </w:r>
      <w:r>
        <w:t>к</w:t>
      </w:r>
      <w:r w:rsidR="009E530F">
        <w:t>а</w:t>
      </w:r>
      <w:r w:rsidRPr="00C179B7">
        <w:t xml:space="preserve">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ассистентуры-стажировки, </w:t>
      </w:r>
      <w:r w:rsidRPr="00C179B7">
        <w:rPr>
          <w:rStyle w:val="21"/>
          <w:sz w:val="24"/>
          <w:szCs w:val="24"/>
        </w:rPr>
        <w:t xml:space="preserve">утверждённый приказом Министерства образования и науки РФ от </w:t>
      </w:r>
      <w:r w:rsidRPr="00C179B7">
        <w:t>18 марта 2016 г. N 227</w:t>
      </w:r>
      <w:r w:rsidRPr="00C179B7">
        <w:rPr>
          <w:rStyle w:val="21"/>
          <w:sz w:val="24"/>
          <w:szCs w:val="24"/>
        </w:rPr>
        <w:t>;</w:t>
      </w:r>
    </w:p>
    <w:p w:rsidR="007F4F0E" w:rsidRPr="00EE37B1" w:rsidRDefault="007F4F0E" w:rsidP="007F4F0E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color w:val="000000"/>
          <w:spacing w:val="-14"/>
        </w:rPr>
      </w:pPr>
      <w:r w:rsidRPr="00EE37B1">
        <w:rPr>
          <w:color w:val="000000"/>
        </w:rPr>
        <w:t xml:space="preserve">- </w:t>
      </w:r>
      <w:r w:rsidRPr="00EE37B1">
        <w:rPr>
          <w:bCs/>
          <w:color w:val="000000"/>
          <w:shd w:val="clear" w:color="auto" w:fill="FFFFFF"/>
        </w:rPr>
        <w:t>Приказ</w:t>
      </w:r>
      <w:r w:rsidR="009E530F">
        <w:rPr>
          <w:bCs/>
          <w:color w:val="000000"/>
          <w:shd w:val="clear" w:color="auto" w:fill="FFFFFF"/>
        </w:rPr>
        <w:t>а</w:t>
      </w:r>
      <w:r w:rsidRPr="00EE37B1">
        <w:rPr>
          <w:color w:val="000000"/>
          <w:shd w:val="clear" w:color="auto" w:fill="FFFFFF"/>
        </w:rPr>
        <w:t> </w:t>
      </w:r>
      <w:r w:rsidRPr="00EE37B1">
        <w:rPr>
          <w:bCs/>
          <w:color w:val="000000"/>
          <w:shd w:val="clear" w:color="auto" w:fill="FFFFFF"/>
        </w:rPr>
        <w:t>Министерства</w:t>
      </w:r>
      <w:r w:rsidRPr="00EE37B1">
        <w:rPr>
          <w:color w:val="000000"/>
          <w:shd w:val="clear" w:color="auto" w:fill="FFFFFF"/>
        </w:rPr>
        <w:t> </w:t>
      </w:r>
      <w:r w:rsidRPr="00EE37B1">
        <w:rPr>
          <w:bCs/>
          <w:color w:val="000000"/>
          <w:shd w:val="clear" w:color="auto" w:fill="FFFFFF"/>
        </w:rPr>
        <w:t>науки</w:t>
      </w:r>
      <w:r w:rsidRPr="00EE37B1">
        <w:rPr>
          <w:color w:val="000000"/>
          <w:shd w:val="clear" w:color="auto" w:fill="FFFFFF"/>
        </w:rPr>
        <w:t> и высшего образования Российской Федерации от </w:t>
      </w:r>
      <w:r w:rsidRPr="00EE37B1">
        <w:rPr>
          <w:bCs/>
          <w:color w:val="000000"/>
          <w:shd w:val="clear" w:color="auto" w:fill="FFFFFF"/>
        </w:rPr>
        <w:t>27</w:t>
      </w:r>
      <w:r w:rsidRPr="00EE37B1">
        <w:rPr>
          <w:color w:val="000000"/>
          <w:shd w:val="clear" w:color="auto" w:fill="FFFFFF"/>
        </w:rPr>
        <w:t> </w:t>
      </w:r>
      <w:r w:rsidRPr="00EE37B1">
        <w:rPr>
          <w:bCs/>
          <w:color w:val="000000"/>
          <w:shd w:val="clear" w:color="auto" w:fill="FFFFFF"/>
        </w:rPr>
        <w:t>марта</w:t>
      </w:r>
      <w:r w:rsidRPr="00EE37B1">
        <w:rPr>
          <w:color w:val="000000"/>
          <w:shd w:val="clear" w:color="auto" w:fill="FFFFFF"/>
        </w:rPr>
        <w:t> </w:t>
      </w:r>
      <w:r w:rsidRPr="00EE37B1">
        <w:rPr>
          <w:bCs/>
          <w:color w:val="000000"/>
          <w:shd w:val="clear" w:color="auto" w:fill="FFFFFF"/>
        </w:rPr>
        <w:t>2020</w:t>
      </w:r>
      <w:r w:rsidRPr="00EE37B1">
        <w:rPr>
          <w:color w:val="000000"/>
          <w:shd w:val="clear" w:color="auto" w:fill="FFFFFF"/>
        </w:rPr>
        <w:t> </w:t>
      </w:r>
      <w:r w:rsidRPr="00EE37B1">
        <w:rPr>
          <w:bCs/>
          <w:color w:val="000000"/>
          <w:shd w:val="clear" w:color="auto" w:fill="FFFFFF"/>
        </w:rPr>
        <w:t>№</w:t>
      </w:r>
      <w:r w:rsidRPr="00EE37B1">
        <w:rPr>
          <w:color w:val="000000"/>
          <w:shd w:val="clear" w:color="auto" w:fill="FFFFFF"/>
        </w:rPr>
        <w:t> </w:t>
      </w:r>
      <w:r w:rsidRPr="00EE37B1">
        <w:rPr>
          <w:bCs/>
          <w:color w:val="000000"/>
          <w:shd w:val="clear" w:color="auto" w:fill="FFFFFF"/>
        </w:rPr>
        <w:t>490</w:t>
      </w:r>
      <w:r w:rsidRPr="00EE37B1">
        <w:rPr>
          <w:color w:val="000000"/>
          <w:shd w:val="clear" w:color="auto" w:fill="FFFFFF"/>
        </w:rPr>
        <w:t> «О внесении изменений в некоторые </w:t>
      </w:r>
      <w:r w:rsidRPr="00EE37B1">
        <w:rPr>
          <w:bCs/>
          <w:color w:val="000000"/>
          <w:shd w:val="clear" w:color="auto" w:fill="FFFFFF"/>
        </w:rPr>
        <w:t>приказы</w:t>
      </w:r>
      <w:r w:rsidRPr="00EE37B1">
        <w:rPr>
          <w:color w:val="000000"/>
          <w:shd w:val="clear" w:color="auto" w:fill="FFFFFF"/>
        </w:rPr>
        <w:t> </w:t>
      </w:r>
      <w:r w:rsidRPr="00EE37B1">
        <w:rPr>
          <w:bCs/>
          <w:color w:val="000000"/>
          <w:shd w:val="clear" w:color="auto" w:fill="FFFFFF"/>
        </w:rPr>
        <w:t>Министерства</w:t>
      </w:r>
      <w:r w:rsidR="00C179B7">
        <w:rPr>
          <w:color w:val="000000"/>
          <w:shd w:val="clear" w:color="auto" w:fill="FFFFFF"/>
        </w:rPr>
        <w:t xml:space="preserve"> образования </w:t>
      </w:r>
      <w:r w:rsidRPr="00EE37B1">
        <w:rPr>
          <w:color w:val="000000"/>
          <w:shd w:val="clear" w:color="auto" w:fill="FFFFFF"/>
        </w:rPr>
        <w:t>и </w:t>
      </w:r>
      <w:r w:rsidRPr="00EE37B1">
        <w:rPr>
          <w:bCs/>
          <w:color w:val="000000"/>
          <w:shd w:val="clear" w:color="auto" w:fill="FFFFFF"/>
        </w:rPr>
        <w:t>науки</w:t>
      </w:r>
      <w:r w:rsidRPr="00EE37B1">
        <w:rPr>
          <w:color w:val="000000"/>
          <w:shd w:val="clear" w:color="auto" w:fill="FFFFFF"/>
        </w:rPr>
        <w:t> Российской</w:t>
      </w:r>
      <w:r w:rsidR="00C179B7">
        <w:rPr>
          <w:color w:val="000000"/>
          <w:shd w:val="clear" w:color="auto" w:fill="FFFFFF"/>
        </w:rPr>
        <w:t xml:space="preserve"> </w:t>
      </w:r>
      <w:r w:rsidRPr="00EE37B1">
        <w:rPr>
          <w:color w:val="000000"/>
          <w:shd w:val="clear" w:color="auto" w:fill="FFFFFF"/>
        </w:rPr>
        <w:t>Федерации, касающиеся проведения государственной итоговой аттестации по образовательным программам высшего образования»</w:t>
      </w:r>
      <w:r>
        <w:rPr>
          <w:color w:val="000000"/>
          <w:shd w:val="clear" w:color="auto" w:fill="FFFFFF"/>
        </w:rPr>
        <w:t>;</w:t>
      </w:r>
    </w:p>
    <w:p w:rsidR="007F4F0E" w:rsidRPr="00F715F8" w:rsidRDefault="007F4F0E" w:rsidP="007F4F0E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spacing w:val="-14"/>
        </w:rPr>
      </w:pPr>
      <w:r w:rsidRPr="00F715F8">
        <w:rPr>
          <w:spacing w:val="-14"/>
        </w:rPr>
        <w:t xml:space="preserve">-  Устава и локальных </w:t>
      </w:r>
      <w:r w:rsidR="009E530F">
        <w:rPr>
          <w:spacing w:val="-14"/>
        </w:rPr>
        <w:t>нормативных</w:t>
      </w:r>
      <w:r w:rsidRPr="00F715F8">
        <w:rPr>
          <w:spacing w:val="-14"/>
        </w:rPr>
        <w:t xml:space="preserve"> актов</w:t>
      </w:r>
      <w:r w:rsidR="009E530F">
        <w:rPr>
          <w:spacing w:val="-14"/>
        </w:rPr>
        <w:t xml:space="preserve"> </w:t>
      </w:r>
      <w:r w:rsidR="009E530F" w:rsidRPr="00F715F8">
        <w:rPr>
          <w:spacing w:val="-14"/>
        </w:rPr>
        <w:t>Академии</w:t>
      </w:r>
      <w:r w:rsidRPr="00F715F8">
        <w:rPr>
          <w:spacing w:val="-14"/>
        </w:rPr>
        <w:t>.</w:t>
      </w:r>
    </w:p>
    <w:p w:rsidR="007F4F0E" w:rsidRPr="007F4F0E" w:rsidRDefault="007F4F0E" w:rsidP="007F4F0E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spacing w:val="-14"/>
        </w:rPr>
      </w:pPr>
      <w:r w:rsidRPr="00F715F8">
        <w:rPr>
          <w:spacing w:val="-14"/>
        </w:rPr>
        <w:t xml:space="preserve">- </w:t>
      </w:r>
      <w:r w:rsidRPr="00F715F8">
        <w:t xml:space="preserve">Методических рекомендаций «Экспертная оценка курсовых, выпускных квалификационных и других учебных работ на заимствования </w:t>
      </w:r>
      <w:r w:rsidR="007E4FED">
        <w:t>с помощью системы «Антиплагиат» от 19.04.2021 года.</w:t>
      </w:r>
    </w:p>
    <w:p w:rsidR="00C75CD8" w:rsidRPr="00C75CD8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C75CD8" w:rsidRPr="00C75CD8">
        <w:rPr>
          <w:rFonts w:ascii="Times New Roman" w:hAnsi="Times New Roman"/>
          <w:sz w:val="24"/>
          <w:szCs w:val="24"/>
        </w:rPr>
        <w:t>. Настоящее Положение устанавливает порядок осуществления проверки текста выпускной квалификационной</w:t>
      </w:r>
      <w:r w:rsidR="006D571B">
        <w:rPr>
          <w:rFonts w:ascii="Times New Roman" w:hAnsi="Times New Roman"/>
          <w:sz w:val="24"/>
          <w:szCs w:val="24"/>
        </w:rPr>
        <w:t xml:space="preserve"> работы (далее – ВКР)</w:t>
      </w:r>
      <w:r w:rsidR="00E80CF5">
        <w:rPr>
          <w:rFonts w:ascii="Times New Roman" w:hAnsi="Times New Roman"/>
          <w:sz w:val="24"/>
          <w:szCs w:val="24"/>
        </w:rPr>
        <w:t xml:space="preserve"> и на</w:t>
      </w:r>
      <w:r w:rsidR="00055A60">
        <w:rPr>
          <w:rFonts w:ascii="Times New Roman" w:hAnsi="Times New Roman"/>
          <w:sz w:val="24"/>
          <w:szCs w:val="24"/>
        </w:rPr>
        <w:t>уч</w:t>
      </w:r>
      <w:r w:rsidR="00E80CF5">
        <w:rPr>
          <w:rFonts w:ascii="Times New Roman" w:hAnsi="Times New Roman"/>
          <w:sz w:val="24"/>
          <w:szCs w:val="24"/>
        </w:rPr>
        <w:t>но</w:t>
      </w:r>
      <w:r w:rsidR="004647F3">
        <w:rPr>
          <w:rFonts w:ascii="Times New Roman" w:hAnsi="Times New Roman"/>
          <w:sz w:val="24"/>
          <w:szCs w:val="24"/>
        </w:rPr>
        <w:t>-</w:t>
      </w:r>
      <w:r w:rsidR="00E80CF5" w:rsidRPr="00C75CD8">
        <w:rPr>
          <w:rFonts w:ascii="Times New Roman" w:hAnsi="Times New Roman"/>
          <w:sz w:val="24"/>
          <w:szCs w:val="24"/>
        </w:rPr>
        <w:t>квалификационной</w:t>
      </w:r>
      <w:r w:rsidR="00E80CF5">
        <w:rPr>
          <w:rFonts w:ascii="Times New Roman" w:hAnsi="Times New Roman"/>
          <w:sz w:val="24"/>
          <w:szCs w:val="24"/>
        </w:rPr>
        <w:t xml:space="preserve"> работы (далее – НКР)</w:t>
      </w:r>
      <w:r w:rsidR="006D571B">
        <w:rPr>
          <w:rFonts w:ascii="Times New Roman" w:hAnsi="Times New Roman"/>
          <w:sz w:val="24"/>
          <w:szCs w:val="24"/>
        </w:rPr>
        <w:t xml:space="preserve"> бакалавра/</w:t>
      </w:r>
      <w:r w:rsidR="00C75CD8" w:rsidRPr="00C75CD8">
        <w:rPr>
          <w:rFonts w:ascii="Times New Roman" w:hAnsi="Times New Roman"/>
          <w:sz w:val="24"/>
          <w:szCs w:val="24"/>
        </w:rPr>
        <w:t>магистранта</w:t>
      </w:r>
      <w:r w:rsidR="00E80CF5">
        <w:rPr>
          <w:rFonts w:ascii="Times New Roman" w:hAnsi="Times New Roman"/>
          <w:sz w:val="24"/>
          <w:szCs w:val="24"/>
        </w:rPr>
        <w:t>/аспиранта</w:t>
      </w:r>
      <w:r w:rsidR="00C75CD8" w:rsidRPr="00C75CD8">
        <w:rPr>
          <w:rFonts w:ascii="Times New Roman" w:hAnsi="Times New Roman"/>
          <w:sz w:val="24"/>
          <w:szCs w:val="24"/>
        </w:rPr>
        <w:t xml:space="preserve"> (далее – обучающийся) в </w:t>
      </w:r>
      <w:r>
        <w:rPr>
          <w:rFonts w:ascii="Times New Roman" w:hAnsi="Times New Roman"/>
          <w:sz w:val="24"/>
          <w:szCs w:val="24"/>
        </w:rPr>
        <w:t xml:space="preserve">ЧУОО ВО «ОмГА» </w:t>
      </w:r>
      <w:r w:rsidR="00C75CD8" w:rsidRPr="00C75CD8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Академия</w:t>
      </w:r>
      <w:r w:rsidR="00C75CD8" w:rsidRPr="00C75CD8">
        <w:rPr>
          <w:rFonts w:ascii="Times New Roman" w:hAnsi="Times New Roman"/>
          <w:sz w:val="24"/>
          <w:szCs w:val="24"/>
        </w:rPr>
        <w:t xml:space="preserve">) с использованием системы «Антиплагиат». </w:t>
      </w:r>
    </w:p>
    <w:p w:rsidR="00C75CD8" w:rsidRPr="00C75CD8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C75CD8" w:rsidRPr="00C75CD8">
        <w:rPr>
          <w:rFonts w:ascii="Times New Roman" w:hAnsi="Times New Roman"/>
          <w:sz w:val="24"/>
          <w:szCs w:val="24"/>
        </w:rPr>
        <w:t>. Положение вводится в целях повышения качества и эффективности учебного процесса и оценки степени самостоятельности выполнения ВКР</w:t>
      </w:r>
      <w:r w:rsidR="00E80CF5">
        <w:rPr>
          <w:rFonts w:ascii="Times New Roman" w:hAnsi="Times New Roman"/>
          <w:sz w:val="24"/>
          <w:szCs w:val="24"/>
        </w:rPr>
        <w:t xml:space="preserve"> и НКР</w:t>
      </w:r>
      <w:r w:rsidR="00C75CD8" w:rsidRPr="00C75CD8">
        <w:rPr>
          <w:rFonts w:ascii="Times New Roman" w:hAnsi="Times New Roman"/>
          <w:sz w:val="24"/>
          <w:szCs w:val="24"/>
        </w:rPr>
        <w:t xml:space="preserve">, а также соблюдения прав интеллектуальной собственности. </w:t>
      </w:r>
    </w:p>
    <w:p w:rsidR="00C75CD8" w:rsidRPr="00C75CD8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75CD8" w:rsidRPr="00C75CD8">
        <w:rPr>
          <w:rFonts w:ascii="Times New Roman" w:hAnsi="Times New Roman"/>
          <w:sz w:val="24"/>
          <w:szCs w:val="24"/>
        </w:rPr>
        <w:t>. ВКР</w:t>
      </w:r>
      <w:r w:rsidR="0054284C">
        <w:rPr>
          <w:rFonts w:ascii="Times New Roman" w:hAnsi="Times New Roman"/>
          <w:sz w:val="24"/>
          <w:szCs w:val="24"/>
        </w:rPr>
        <w:t xml:space="preserve"> </w:t>
      </w:r>
      <w:r w:rsidR="009E530F">
        <w:rPr>
          <w:rFonts w:ascii="Times New Roman" w:hAnsi="Times New Roman"/>
          <w:sz w:val="24"/>
          <w:szCs w:val="24"/>
        </w:rPr>
        <w:t>(</w:t>
      </w:r>
      <w:r w:rsidR="0054284C">
        <w:rPr>
          <w:rFonts w:ascii="Times New Roman" w:hAnsi="Times New Roman"/>
          <w:sz w:val="24"/>
          <w:szCs w:val="24"/>
        </w:rPr>
        <w:t>НКР</w:t>
      </w:r>
      <w:r w:rsidR="009E530F">
        <w:rPr>
          <w:rFonts w:ascii="Times New Roman" w:hAnsi="Times New Roman"/>
          <w:sz w:val="24"/>
          <w:szCs w:val="24"/>
        </w:rPr>
        <w:t>)</w:t>
      </w:r>
      <w:r w:rsidR="00E80CF5">
        <w:rPr>
          <w:rFonts w:ascii="Times New Roman" w:hAnsi="Times New Roman"/>
          <w:sz w:val="24"/>
          <w:szCs w:val="24"/>
        </w:rPr>
        <w:t xml:space="preserve"> </w:t>
      </w:r>
      <w:r w:rsidR="00C75CD8" w:rsidRPr="00C75CD8">
        <w:rPr>
          <w:rFonts w:ascii="Times New Roman" w:hAnsi="Times New Roman"/>
          <w:sz w:val="24"/>
          <w:szCs w:val="24"/>
        </w:rPr>
        <w:t>выполняется самостоятельно под руководством руководителя ВКР</w:t>
      </w:r>
      <w:r w:rsidR="0054284C">
        <w:rPr>
          <w:rFonts w:ascii="Times New Roman" w:hAnsi="Times New Roman"/>
          <w:sz w:val="24"/>
          <w:szCs w:val="24"/>
        </w:rPr>
        <w:t xml:space="preserve"> </w:t>
      </w:r>
      <w:r w:rsidR="009E530F">
        <w:rPr>
          <w:rFonts w:ascii="Times New Roman" w:hAnsi="Times New Roman"/>
          <w:sz w:val="24"/>
          <w:szCs w:val="24"/>
        </w:rPr>
        <w:t>(</w:t>
      </w:r>
      <w:r w:rsidR="0054284C">
        <w:rPr>
          <w:rFonts w:ascii="Times New Roman" w:hAnsi="Times New Roman"/>
          <w:sz w:val="24"/>
          <w:szCs w:val="24"/>
        </w:rPr>
        <w:t>НКР</w:t>
      </w:r>
      <w:r w:rsidR="009E530F">
        <w:rPr>
          <w:rFonts w:ascii="Times New Roman" w:hAnsi="Times New Roman"/>
          <w:sz w:val="24"/>
          <w:szCs w:val="24"/>
        </w:rPr>
        <w:t>)</w:t>
      </w:r>
      <w:r w:rsidR="00C75CD8" w:rsidRPr="00C75CD8">
        <w:rPr>
          <w:rFonts w:ascii="Times New Roman" w:hAnsi="Times New Roman"/>
          <w:sz w:val="24"/>
          <w:szCs w:val="24"/>
        </w:rPr>
        <w:t>. Оформление ВКР</w:t>
      </w:r>
      <w:r w:rsidR="0054284C">
        <w:rPr>
          <w:rFonts w:ascii="Times New Roman" w:hAnsi="Times New Roman"/>
          <w:sz w:val="24"/>
          <w:szCs w:val="24"/>
        </w:rPr>
        <w:t xml:space="preserve"> </w:t>
      </w:r>
      <w:r w:rsidR="009E530F">
        <w:rPr>
          <w:rFonts w:ascii="Times New Roman" w:hAnsi="Times New Roman"/>
          <w:sz w:val="24"/>
          <w:szCs w:val="24"/>
        </w:rPr>
        <w:t>(</w:t>
      </w:r>
      <w:r w:rsidR="0054284C">
        <w:rPr>
          <w:rFonts w:ascii="Times New Roman" w:hAnsi="Times New Roman"/>
          <w:sz w:val="24"/>
          <w:szCs w:val="24"/>
        </w:rPr>
        <w:t>НКР</w:t>
      </w:r>
      <w:r w:rsidR="009E530F">
        <w:rPr>
          <w:rFonts w:ascii="Times New Roman" w:hAnsi="Times New Roman"/>
          <w:sz w:val="24"/>
          <w:szCs w:val="24"/>
        </w:rPr>
        <w:t>)</w:t>
      </w:r>
      <w:r w:rsidR="0054284C">
        <w:rPr>
          <w:rFonts w:ascii="Times New Roman" w:hAnsi="Times New Roman"/>
          <w:sz w:val="24"/>
          <w:szCs w:val="24"/>
        </w:rPr>
        <w:t xml:space="preserve"> </w:t>
      </w:r>
      <w:r w:rsidR="00C75CD8" w:rsidRPr="00C75CD8">
        <w:rPr>
          <w:rFonts w:ascii="Times New Roman" w:hAnsi="Times New Roman"/>
          <w:sz w:val="24"/>
          <w:szCs w:val="24"/>
        </w:rPr>
        <w:t xml:space="preserve">должно </w:t>
      </w:r>
      <w:r w:rsidR="002A269C">
        <w:rPr>
          <w:rFonts w:ascii="Times New Roman" w:hAnsi="Times New Roman"/>
          <w:sz w:val="24"/>
          <w:szCs w:val="24"/>
        </w:rPr>
        <w:t>соответствовать</w:t>
      </w:r>
      <w:r w:rsidR="00C75CD8" w:rsidRPr="00C75CD8">
        <w:rPr>
          <w:rFonts w:ascii="Times New Roman" w:hAnsi="Times New Roman"/>
          <w:sz w:val="24"/>
          <w:szCs w:val="24"/>
        </w:rPr>
        <w:t xml:space="preserve"> </w:t>
      </w:r>
      <w:r w:rsidR="00707F5A">
        <w:rPr>
          <w:rFonts w:ascii="Times New Roman" w:hAnsi="Times New Roman"/>
          <w:sz w:val="24"/>
          <w:szCs w:val="24"/>
        </w:rPr>
        <w:t>локальным нормативным актам академии</w:t>
      </w:r>
      <w:r w:rsidR="00C75CD8" w:rsidRPr="00C75CD8">
        <w:rPr>
          <w:rFonts w:ascii="Times New Roman" w:hAnsi="Times New Roman"/>
          <w:sz w:val="24"/>
          <w:szCs w:val="24"/>
        </w:rPr>
        <w:t xml:space="preserve"> </w:t>
      </w:r>
      <w:r w:rsidR="00EE0F8E">
        <w:rPr>
          <w:rFonts w:ascii="Times New Roman" w:hAnsi="Times New Roman"/>
          <w:sz w:val="24"/>
          <w:szCs w:val="24"/>
        </w:rPr>
        <w:t>«Положени</w:t>
      </w:r>
      <w:r w:rsidR="00707F5A">
        <w:rPr>
          <w:rFonts w:ascii="Times New Roman" w:hAnsi="Times New Roman"/>
          <w:sz w:val="24"/>
          <w:szCs w:val="24"/>
        </w:rPr>
        <w:t>е</w:t>
      </w:r>
      <w:r w:rsidR="00EE0F8E" w:rsidRPr="00CC14F5">
        <w:rPr>
          <w:rFonts w:ascii="Times New Roman" w:hAnsi="Times New Roman"/>
          <w:sz w:val="24"/>
          <w:szCs w:val="24"/>
        </w:rPr>
        <w:t xml:space="preserve"> </w:t>
      </w:r>
      <w:r w:rsidR="00EE0F8E">
        <w:rPr>
          <w:rFonts w:ascii="Times New Roman" w:hAnsi="Times New Roman"/>
          <w:sz w:val="24"/>
          <w:szCs w:val="24"/>
        </w:rPr>
        <w:t>о требованиях к содержанию, объему и структуре выпускной квалификационной работы, а так же требования к государственному экзамену для обучающихся по программам бакалавриата и магистратуры»</w:t>
      </w:r>
      <w:r w:rsidR="00C75CD8" w:rsidRPr="00C75CD8">
        <w:rPr>
          <w:rFonts w:ascii="Times New Roman" w:hAnsi="Times New Roman"/>
          <w:sz w:val="24"/>
          <w:szCs w:val="24"/>
        </w:rPr>
        <w:t>»</w:t>
      </w:r>
      <w:r w:rsidR="000A57B8">
        <w:rPr>
          <w:rFonts w:ascii="Times New Roman" w:hAnsi="Times New Roman"/>
          <w:sz w:val="24"/>
          <w:szCs w:val="24"/>
        </w:rPr>
        <w:t xml:space="preserve"> и «Положени</w:t>
      </w:r>
      <w:r w:rsidR="00707F5A">
        <w:rPr>
          <w:rFonts w:ascii="Times New Roman" w:hAnsi="Times New Roman"/>
          <w:sz w:val="24"/>
          <w:szCs w:val="24"/>
        </w:rPr>
        <w:t>е</w:t>
      </w:r>
      <w:r w:rsidR="000A57B8" w:rsidRPr="00CC14F5">
        <w:rPr>
          <w:rFonts w:ascii="Times New Roman" w:hAnsi="Times New Roman"/>
          <w:sz w:val="24"/>
          <w:szCs w:val="24"/>
        </w:rPr>
        <w:t xml:space="preserve"> </w:t>
      </w:r>
      <w:r w:rsidR="000A57B8">
        <w:rPr>
          <w:rFonts w:ascii="Times New Roman" w:hAnsi="Times New Roman"/>
          <w:sz w:val="24"/>
          <w:szCs w:val="24"/>
        </w:rPr>
        <w:t>о требованиях к содержанию, объему и структуре на</w:t>
      </w:r>
      <w:r w:rsidR="00707F5A">
        <w:rPr>
          <w:rFonts w:ascii="Times New Roman" w:hAnsi="Times New Roman"/>
          <w:sz w:val="24"/>
          <w:szCs w:val="24"/>
        </w:rPr>
        <w:t>уч</w:t>
      </w:r>
      <w:r w:rsidR="000A57B8">
        <w:rPr>
          <w:rFonts w:ascii="Times New Roman" w:hAnsi="Times New Roman"/>
          <w:sz w:val="24"/>
          <w:szCs w:val="24"/>
        </w:rPr>
        <w:t>но</w:t>
      </w:r>
      <w:r w:rsidR="002A269C">
        <w:rPr>
          <w:rFonts w:ascii="Times New Roman" w:hAnsi="Times New Roman"/>
          <w:sz w:val="24"/>
          <w:szCs w:val="24"/>
        </w:rPr>
        <w:t>-</w:t>
      </w:r>
      <w:r w:rsidR="000A57B8">
        <w:rPr>
          <w:rFonts w:ascii="Times New Roman" w:hAnsi="Times New Roman"/>
          <w:sz w:val="24"/>
          <w:szCs w:val="24"/>
        </w:rPr>
        <w:t xml:space="preserve">квалификационной работы, а также требования к государственному экзамену для обучающихся </w:t>
      </w:r>
      <w:r w:rsidR="00707F5A">
        <w:rPr>
          <w:rFonts w:ascii="Times New Roman" w:hAnsi="Times New Roman"/>
          <w:sz w:val="24"/>
          <w:szCs w:val="24"/>
        </w:rPr>
        <w:t>по программам подготовки научно-</w:t>
      </w:r>
      <w:r w:rsidR="000A57B8">
        <w:rPr>
          <w:rFonts w:ascii="Times New Roman" w:hAnsi="Times New Roman"/>
          <w:sz w:val="24"/>
          <w:szCs w:val="24"/>
        </w:rPr>
        <w:t>педагогических кадров в аспирантуре»</w:t>
      </w:r>
      <w:r w:rsidR="00707F5A">
        <w:rPr>
          <w:rFonts w:ascii="Times New Roman" w:hAnsi="Times New Roman"/>
          <w:sz w:val="24"/>
          <w:szCs w:val="24"/>
        </w:rPr>
        <w:t>,</w:t>
      </w:r>
      <w:r w:rsidR="000A57B8">
        <w:rPr>
          <w:rFonts w:ascii="Times New Roman" w:hAnsi="Times New Roman"/>
          <w:sz w:val="24"/>
          <w:szCs w:val="24"/>
        </w:rPr>
        <w:t xml:space="preserve"> </w:t>
      </w:r>
      <w:r w:rsidR="00C75CD8" w:rsidRPr="00C75CD8">
        <w:rPr>
          <w:rFonts w:ascii="Times New Roman" w:hAnsi="Times New Roman"/>
          <w:sz w:val="24"/>
          <w:szCs w:val="24"/>
        </w:rPr>
        <w:t xml:space="preserve"> утвержденным в</w:t>
      </w:r>
      <w:r w:rsidR="006D571B">
        <w:rPr>
          <w:rFonts w:ascii="Times New Roman" w:hAnsi="Times New Roman"/>
          <w:sz w:val="24"/>
          <w:szCs w:val="24"/>
        </w:rPr>
        <w:t xml:space="preserve"> Академии</w:t>
      </w:r>
      <w:r w:rsidR="0054284C">
        <w:rPr>
          <w:rFonts w:ascii="Times New Roman" w:hAnsi="Times New Roman"/>
          <w:sz w:val="24"/>
          <w:szCs w:val="24"/>
        </w:rPr>
        <w:t>.</w:t>
      </w:r>
      <w:r w:rsidR="00C75CD8" w:rsidRPr="00C75CD8">
        <w:rPr>
          <w:rFonts w:ascii="Times New Roman" w:hAnsi="Times New Roman"/>
          <w:sz w:val="24"/>
          <w:szCs w:val="24"/>
        </w:rPr>
        <w:t xml:space="preserve"> </w:t>
      </w:r>
    </w:p>
    <w:p w:rsidR="00C75CD8" w:rsidRPr="00C75CD8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C75CD8" w:rsidRPr="00C75CD8">
        <w:rPr>
          <w:rFonts w:ascii="Times New Roman" w:hAnsi="Times New Roman"/>
          <w:sz w:val="24"/>
          <w:szCs w:val="24"/>
        </w:rPr>
        <w:t xml:space="preserve">. Под плагиатом в данном Положении понимается умышленное присвоение авторства чужих идей и использование под своим именем чужого произведения, фрагментов чужих произведений без указания источника заимствования. 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Разновидностями плагиата признается: </w:t>
      </w:r>
    </w:p>
    <w:p w:rsidR="00C75CD8" w:rsidRPr="00FC40B6" w:rsidRDefault="00C75CD8" w:rsidP="001C5C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– дословное изложение основного текста;</w:t>
      </w:r>
    </w:p>
    <w:p w:rsidR="00C75CD8" w:rsidRPr="00F533BC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– заимствование</w:t>
      </w:r>
      <w:r w:rsidR="00F533BC" w:rsidRPr="00F533BC">
        <w:rPr>
          <w:rFonts w:ascii="Times New Roman" w:hAnsi="Times New Roman"/>
          <w:sz w:val="24"/>
          <w:szCs w:val="24"/>
        </w:rPr>
        <w:t>;</w:t>
      </w:r>
    </w:p>
    <w:p w:rsidR="00C75CD8" w:rsidRPr="00F533BC" w:rsidRDefault="00C75CD8" w:rsidP="001C5C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 – вставка текста другого автора в свой собственный без внесения изменений в оригинал</w:t>
      </w:r>
      <w:r w:rsidR="00F533BC" w:rsidRPr="00F533BC">
        <w:rPr>
          <w:rFonts w:ascii="Times New Roman" w:hAnsi="Times New Roman"/>
          <w:sz w:val="24"/>
          <w:szCs w:val="24"/>
        </w:rPr>
        <w:t>;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– повторное использование автором собственных текстов из более ранних произведений без ссылки на источник; 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– «обход» – техническое изменение текста документа с целью искусственного повышения процента оригинальности (замена символов, вставка посторонних символов или невидимого текста, сокрытие части текста и т.п.);</w:t>
      </w:r>
    </w:p>
    <w:p w:rsidR="00C75CD8" w:rsidRPr="00F533BC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 – переводное заимствование – повышение уникальности текста через онлайн переводчик</w:t>
      </w:r>
      <w:r w:rsidR="00F533BC" w:rsidRPr="00F533BC">
        <w:rPr>
          <w:rFonts w:ascii="Times New Roman" w:hAnsi="Times New Roman"/>
          <w:sz w:val="24"/>
          <w:szCs w:val="24"/>
        </w:rPr>
        <w:t>;</w:t>
      </w:r>
    </w:p>
    <w:p w:rsidR="007F4F0E" w:rsidRPr="007F4F0E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7F4F0E">
        <w:rPr>
          <w:rFonts w:ascii="Times New Roman" w:hAnsi="Times New Roman"/>
          <w:color w:val="000000"/>
          <w:sz w:val="24"/>
          <w:szCs w:val="24"/>
        </w:rPr>
        <w:t>екорректное заимствование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F4F0E" w:rsidRPr="007F4F0E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4F0E">
        <w:rPr>
          <w:rFonts w:ascii="Times New Roman" w:hAnsi="Times New Roman"/>
          <w:color w:val="000000"/>
          <w:sz w:val="24"/>
          <w:szCs w:val="24"/>
        </w:rPr>
        <w:t>– неправомерное заимствование;</w:t>
      </w:r>
    </w:p>
    <w:p w:rsidR="007F4F0E" w:rsidRPr="007F4F0E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4F0E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1C5C2C">
        <w:rPr>
          <w:rFonts w:ascii="Times New Roman" w:hAnsi="Times New Roman"/>
          <w:color w:val="000000"/>
          <w:sz w:val="24"/>
          <w:szCs w:val="24"/>
        </w:rPr>
        <w:t>едобросовестное самоцитирование.</w:t>
      </w:r>
    </w:p>
    <w:p w:rsidR="00C75CD8" w:rsidRPr="00C75CD8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4180">
        <w:rPr>
          <w:rFonts w:ascii="Times New Roman" w:hAnsi="Times New Roman"/>
          <w:sz w:val="24"/>
          <w:szCs w:val="24"/>
        </w:rPr>
        <w:t>6</w:t>
      </w:r>
      <w:r w:rsidR="00C75CD8" w:rsidRPr="00C75CD8">
        <w:rPr>
          <w:rFonts w:ascii="Times New Roman" w:hAnsi="Times New Roman"/>
          <w:sz w:val="24"/>
          <w:szCs w:val="24"/>
        </w:rPr>
        <w:t>. В целях осуществления контроля за степенью самостоятельного выполнения ВКР</w:t>
      </w:r>
      <w:r w:rsidR="0054284C">
        <w:rPr>
          <w:rFonts w:ascii="Times New Roman" w:hAnsi="Times New Roman"/>
          <w:sz w:val="24"/>
          <w:szCs w:val="24"/>
        </w:rPr>
        <w:t xml:space="preserve"> и НКР</w:t>
      </w:r>
      <w:r w:rsidR="00C75CD8" w:rsidRPr="00C75CD8">
        <w:rPr>
          <w:rFonts w:ascii="Times New Roman" w:hAnsi="Times New Roman"/>
          <w:sz w:val="24"/>
          <w:szCs w:val="24"/>
        </w:rPr>
        <w:t xml:space="preserve"> обучающимися в </w:t>
      </w:r>
      <w:r w:rsidR="006D571B">
        <w:rPr>
          <w:rFonts w:ascii="Times New Roman" w:hAnsi="Times New Roman"/>
          <w:sz w:val="24"/>
          <w:szCs w:val="24"/>
        </w:rPr>
        <w:t xml:space="preserve">Академии </w:t>
      </w:r>
      <w:r w:rsidR="00C75CD8" w:rsidRPr="00C75CD8">
        <w:rPr>
          <w:rFonts w:ascii="Times New Roman" w:hAnsi="Times New Roman"/>
          <w:sz w:val="24"/>
          <w:szCs w:val="24"/>
        </w:rPr>
        <w:t>используется система «Антиплагиат»</w:t>
      </w:r>
      <w:r w:rsidR="00A955CE">
        <w:rPr>
          <w:rFonts w:ascii="Times New Roman" w:hAnsi="Times New Roman"/>
          <w:sz w:val="24"/>
          <w:szCs w:val="24"/>
        </w:rPr>
        <w:t xml:space="preserve"> </w:t>
      </w:r>
      <w:r w:rsidR="00840ACC" w:rsidRPr="00840ACC">
        <w:rPr>
          <w:rFonts w:ascii="Times New Roman" w:hAnsi="Times New Roman"/>
          <w:sz w:val="24"/>
          <w:szCs w:val="24"/>
        </w:rPr>
        <w:t>(www.antiplagiat.ru)</w:t>
      </w:r>
      <w:r w:rsidR="00C75CD8" w:rsidRPr="00C75CD8">
        <w:rPr>
          <w:rFonts w:ascii="Times New Roman" w:hAnsi="Times New Roman"/>
          <w:sz w:val="24"/>
          <w:szCs w:val="24"/>
        </w:rPr>
        <w:t xml:space="preserve">, позволяющая выявить степень заимствования информации в </w:t>
      </w:r>
      <w:r w:rsidR="00840ACC" w:rsidRPr="00840ACC">
        <w:rPr>
          <w:rFonts w:ascii="Times New Roman" w:hAnsi="Times New Roman"/>
          <w:sz w:val="24"/>
          <w:szCs w:val="24"/>
        </w:rPr>
        <w:t xml:space="preserve">тексте </w:t>
      </w:r>
      <w:r w:rsidR="00C75CD8" w:rsidRPr="00C75CD8">
        <w:rPr>
          <w:rFonts w:ascii="Times New Roman" w:hAnsi="Times New Roman"/>
          <w:sz w:val="24"/>
          <w:szCs w:val="24"/>
        </w:rPr>
        <w:t>работ</w:t>
      </w:r>
      <w:r w:rsidR="00840ACC">
        <w:rPr>
          <w:rFonts w:ascii="Times New Roman" w:hAnsi="Times New Roman"/>
          <w:sz w:val="24"/>
          <w:szCs w:val="24"/>
        </w:rPr>
        <w:t>ы</w:t>
      </w:r>
      <w:r w:rsidR="00C75CD8" w:rsidRPr="00C75CD8">
        <w:rPr>
          <w:rFonts w:ascii="Times New Roman" w:hAnsi="Times New Roman"/>
          <w:sz w:val="24"/>
          <w:szCs w:val="24"/>
        </w:rPr>
        <w:t>. Система «Антиплагиат» позволяет осуществлять проверку текстов ВКР</w:t>
      </w:r>
      <w:r w:rsidR="0054284C">
        <w:rPr>
          <w:rFonts w:ascii="Times New Roman" w:hAnsi="Times New Roman"/>
          <w:sz w:val="24"/>
          <w:szCs w:val="24"/>
        </w:rPr>
        <w:t xml:space="preserve"> и НКР</w:t>
      </w:r>
      <w:r w:rsidR="00C75CD8" w:rsidRPr="00C75CD8">
        <w:rPr>
          <w:rFonts w:ascii="Times New Roman" w:hAnsi="Times New Roman"/>
          <w:sz w:val="24"/>
          <w:szCs w:val="24"/>
        </w:rPr>
        <w:t xml:space="preserve">, выполненных на русском и/или на иностранном языке. </w:t>
      </w:r>
    </w:p>
    <w:p w:rsidR="00C75CD8" w:rsidRPr="00C75CD8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4180">
        <w:rPr>
          <w:rFonts w:ascii="Times New Roman" w:hAnsi="Times New Roman"/>
          <w:sz w:val="24"/>
          <w:szCs w:val="24"/>
        </w:rPr>
        <w:t>7</w:t>
      </w:r>
      <w:r w:rsidR="00C75CD8" w:rsidRPr="00C75CD8">
        <w:rPr>
          <w:rFonts w:ascii="Times New Roman" w:hAnsi="Times New Roman"/>
          <w:sz w:val="24"/>
          <w:szCs w:val="24"/>
        </w:rPr>
        <w:t>. Отчет оценки текста ВКР</w:t>
      </w:r>
      <w:r w:rsidR="0054284C">
        <w:rPr>
          <w:rFonts w:ascii="Times New Roman" w:hAnsi="Times New Roman"/>
          <w:sz w:val="24"/>
          <w:szCs w:val="24"/>
        </w:rPr>
        <w:t xml:space="preserve"> </w:t>
      </w:r>
      <w:r w:rsidR="009E530F">
        <w:rPr>
          <w:rFonts w:ascii="Times New Roman" w:hAnsi="Times New Roman"/>
          <w:sz w:val="24"/>
          <w:szCs w:val="24"/>
        </w:rPr>
        <w:t>(</w:t>
      </w:r>
      <w:r w:rsidR="0054284C">
        <w:rPr>
          <w:rFonts w:ascii="Times New Roman" w:hAnsi="Times New Roman"/>
          <w:sz w:val="24"/>
          <w:szCs w:val="24"/>
        </w:rPr>
        <w:t>НКР</w:t>
      </w:r>
      <w:r w:rsidR="009E530F">
        <w:rPr>
          <w:rFonts w:ascii="Times New Roman" w:hAnsi="Times New Roman"/>
          <w:sz w:val="24"/>
          <w:szCs w:val="24"/>
        </w:rPr>
        <w:t>)</w:t>
      </w:r>
      <w:r w:rsidR="00C75CD8" w:rsidRPr="00C75CD8">
        <w:rPr>
          <w:rFonts w:ascii="Times New Roman" w:hAnsi="Times New Roman"/>
          <w:sz w:val="24"/>
          <w:szCs w:val="24"/>
        </w:rPr>
        <w:t xml:space="preserve"> в системе «Антиплагиат» состоит из: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 – процента заимствования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 – доли всех найденных текстовых пересечений, за исключением тех, которые система отнесла к цитированиям и самоцитированиям, по отношению к общему объему документа; 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– процента самоцитирования – доли фрагментов текста проверяемого документа, совпадающих или почти совпадающих с фрагментом текста источника, автором или соавтором которого является автор проверяемого документа, по отношению к общему объему документа;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 – процента цитирования – доли текстовых пересечений, которые не являются авторскими, но система посчитала их использование корректным, по отношению к общему объему документа (в том числе, корректно оформленные цитаты; общеупотребительные выражения; библиографические списки; фрагменты текста, найденные в источниках из коллекций нормативно-правовой документации);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– процента оригинальности – доли фрагментов текста проверяемого документа, не обнаруженных ни в одном источнике, по которым шла проверка, по отношению к общему объему документа.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Заимствования, самоцитирования, цитирования и оригинальность являются отдельными показателями и в сумме дают 100%, что соответствует всему тексту ВКР. </w:t>
      </w:r>
    </w:p>
    <w:p w:rsidR="006D571B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4180">
        <w:rPr>
          <w:rFonts w:ascii="Times New Roman" w:hAnsi="Times New Roman"/>
          <w:sz w:val="24"/>
          <w:szCs w:val="24"/>
        </w:rPr>
        <w:t>8</w:t>
      </w:r>
      <w:r w:rsidR="00C75CD8" w:rsidRPr="00C75CD8">
        <w:rPr>
          <w:rFonts w:ascii="Times New Roman" w:hAnsi="Times New Roman"/>
          <w:sz w:val="24"/>
          <w:szCs w:val="24"/>
        </w:rPr>
        <w:t>. Общая координация и сопровождение деятельности по проверке ВКР осуществляется</w:t>
      </w:r>
      <w:r w:rsidR="006D571B">
        <w:rPr>
          <w:rFonts w:ascii="Times New Roman" w:hAnsi="Times New Roman"/>
          <w:sz w:val="24"/>
          <w:szCs w:val="24"/>
        </w:rPr>
        <w:t xml:space="preserve"> учебным отделом</w:t>
      </w:r>
      <w:r w:rsidR="00C75CD8" w:rsidRPr="00C75CD8">
        <w:rPr>
          <w:rFonts w:ascii="Times New Roman" w:hAnsi="Times New Roman"/>
          <w:sz w:val="24"/>
          <w:szCs w:val="24"/>
        </w:rPr>
        <w:t xml:space="preserve">. </w:t>
      </w:r>
    </w:p>
    <w:p w:rsidR="00C75CD8" w:rsidRDefault="007F4F0E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4180">
        <w:rPr>
          <w:rFonts w:ascii="Times New Roman" w:hAnsi="Times New Roman"/>
          <w:sz w:val="24"/>
          <w:szCs w:val="24"/>
        </w:rPr>
        <w:t>9</w:t>
      </w:r>
      <w:r w:rsidR="00C75CD8" w:rsidRPr="00C75CD8">
        <w:rPr>
          <w:rFonts w:ascii="Times New Roman" w:hAnsi="Times New Roman"/>
          <w:sz w:val="24"/>
          <w:szCs w:val="24"/>
        </w:rPr>
        <w:t>. Непосредственные функции проверки ВКР</w:t>
      </w:r>
      <w:r w:rsidR="00751651">
        <w:rPr>
          <w:rFonts w:ascii="Times New Roman" w:hAnsi="Times New Roman"/>
          <w:sz w:val="24"/>
          <w:szCs w:val="24"/>
        </w:rPr>
        <w:t xml:space="preserve"> и НКР</w:t>
      </w:r>
      <w:r w:rsidR="00C75CD8" w:rsidRPr="00C75CD8">
        <w:rPr>
          <w:rFonts w:ascii="Times New Roman" w:hAnsi="Times New Roman"/>
          <w:sz w:val="24"/>
          <w:szCs w:val="24"/>
        </w:rPr>
        <w:t xml:space="preserve"> на оригинальность осуществляет(ют) сотрудник(и)</w:t>
      </w:r>
      <w:r>
        <w:rPr>
          <w:rFonts w:ascii="Times New Roman" w:hAnsi="Times New Roman"/>
          <w:sz w:val="24"/>
          <w:szCs w:val="24"/>
        </w:rPr>
        <w:t xml:space="preserve"> Академии</w:t>
      </w:r>
      <w:r w:rsidR="00C75CD8" w:rsidRPr="00C75CD8">
        <w:rPr>
          <w:rFonts w:ascii="Times New Roman" w:hAnsi="Times New Roman"/>
          <w:sz w:val="24"/>
          <w:szCs w:val="24"/>
        </w:rPr>
        <w:t xml:space="preserve">, который(е) назначается(ются) руководителем учебного подразделения. </w:t>
      </w:r>
    </w:p>
    <w:p w:rsidR="00646D2A" w:rsidRPr="00C75CD8" w:rsidRDefault="00646D2A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CD8" w:rsidRPr="00C75CD8" w:rsidRDefault="00C75CD8" w:rsidP="006D571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5CD8">
        <w:rPr>
          <w:rFonts w:ascii="Times New Roman" w:hAnsi="Times New Roman"/>
          <w:b/>
          <w:sz w:val="24"/>
          <w:szCs w:val="24"/>
        </w:rPr>
        <w:t>2</w:t>
      </w:r>
      <w:r w:rsidR="00581579">
        <w:rPr>
          <w:rFonts w:ascii="Times New Roman" w:hAnsi="Times New Roman"/>
          <w:b/>
          <w:sz w:val="24"/>
          <w:szCs w:val="24"/>
        </w:rPr>
        <w:t>.</w:t>
      </w:r>
      <w:r w:rsidRPr="00C75CD8">
        <w:rPr>
          <w:rFonts w:ascii="Times New Roman" w:hAnsi="Times New Roman"/>
          <w:b/>
          <w:sz w:val="24"/>
          <w:szCs w:val="24"/>
        </w:rPr>
        <w:t xml:space="preserve"> ПОРЯДОК ИСПОЛЬЗОВАНИЯ СИСТЕМЫ «АНТИПЛАГИАТ»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2.1. Для проверки в системе «Антиплагиат» </w:t>
      </w:r>
      <w:r w:rsidR="00646D2A">
        <w:rPr>
          <w:rFonts w:ascii="Times New Roman" w:hAnsi="Times New Roman"/>
          <w:sz w:val="24"/>
          <w:szCs w:val="24"/>
        </w:rPr>
        <w:t>т</w:t>
      </w:r>
      <w:r w:rsidRPr="00C75CD8">
        <w:rPr>
          <w:rFonts w:ascii="Times New Roman" w:hAnsi="Times New Roman"/>
          <w:sz w:val="24"/>
          <w:szCs w:val="24"/>
        </w:rPr>
        <w:t>екст ВКР</w:t>
      </w:r>
      <w:r w:rsidR="00E80CF5">
        <w:rPr>
          <w:rFonts w:ascii="Times New Roman" w:hAnsi="Times New Roman"/>
          <w:sz w:val="24"/>
          <w:szCs w:val="24"/>
        </w:rPr>
        <w:t xml:space="preserve"> </w:t>
      </w:r>
      <w:r w:rsidR="00646D2A">
        <w:rPr>
          <w:rFonts w:ascii="Times New Roman" w:hAnsi="Times New Roman"/>
          <w:sz w:val="24"/>
          <w:szCs w:val="24"/>
        </w:rPr>
        <w:t>(</w:t>
      </w:r>
      <w:r w:rsidR="00E80CF5">
        <w:rPr>
          <w:rFonts w:ascii="Times New Roman" w:hAnsi="Times New Roman"/>
          <w:sz w:val="24"/>
          <w:szCs w:val="24"/>
        </w:rPr>
        <w:t>НКР</w:t>
      </w:r>
      <w:r w:rsidR="00646D2A">
        <w:rPr>
          <w:rFonts w:ascii="Times New Roman" w:hAnsi="Times New Roman"/>
          <w:sz w:val="24"/>
          <w:szCs w:val="24"/>
        </w:rPr>
        <w:t>)</w:t>
      </w:r>
      <w:r w:rsidRPr="00C75CD8">
        <w:rPr>
          <w:rFonts w:ascii="Times New Roman" w:hAnsi="Times New Roman"/>
          <w:sz w:val="24"/>
          <w:szCs w:val="24"/>
        </w:rPr>
        <w:t xml:space="preserve"> направляется обучающимся назначенному сотруднику в учебном подразделении, где реализуется соответствующая</w:t>
      </w:r>
      <w:r w:rsidR="006D571B">
        <w:rPr>
          <w:rFonts w:ascii="Times New Roman" w:hAnsi="Times New Roman"/>
          <w:sz w:val="24"/>
          <w:szCs w:val="24"/>
        </w:rPr>
        <w:t xml:space="preserve"> образовательная программа (далее – </w:t>
      </w:r>
      <w:r w:rsidRPr="00C75CD8">
        <w:rPr>
          <w:rFonts w:ascii="Times New Roman" w:hAnsi="Times New Roman"/>
          <w:sz w:val="24"/>
          <w:szCs w:val="24"/>
        </w:rPr>
        <w:t>ОП</w:t>
      </w:r>
      <w:r w:rsidR="006D571B">
        <w:rPr>
          <w:rFonts w:ascii="Times New Roman" w:hAnsi="Times New Roman"/>
          <w:sz w:val="24"/>
          <w:szCs w:val="24"/>
        </w:rPr>
        <w:t>)</w:t>
      </w:r>
      <w:r w:rsidRPr="00C75CD8">
        <w:rPr>
          <w:rFonts w:ascii="Times New Roman" w:hAnsi="Times New Roman"/>
          <w:sz w:val="24"/>
          <w:szCs w:val="24"/>
        </w:rPr>
        <w:t>. Сотрудник учебного подразделения после проверки текста ВКР</w:t>
      </w:r>
      <w:r w:rsidR="00E80CF5">
        <w:rPr>
          <w:rFonts w:ascii="Times New Roman" w:hAnsi="Times New Roman"/>
          <w:sz w:val="24"/>
          <w:szCs w:val="24"/>
        </w:rPr>
        <w:t xml:space="preserve"> и НКР</w:t>
      </w:r>
      <w:r w:rsidRPr="00C75CD8">
        <w:rPr>
          <w:rFonts w:ascii="Times New Roman" w:hAnsi="Times New Roman"/>
          <w:sz w:val="24"/>
          <w:szCs w:val="24"/>
        </w:rPr>
        <w:t xml:space="preserve"> в системе «Антиплагиат» размещает его на внутреннем портале </w:t>
      </w:r>
      <w:r w:rsidR="006D571B">
        <w:rPr>
          <w:rFonts w:ascii="Times New Roman" w:hAnsi="Times New Roman"/>
          <w:sz w:val="24"/>
          <w:szCs w:val="24"/>
        </w:rPr>
        <w:t>Академии</w:t>
      </w:r>
      <w:r w:rsidRPr="00C75CD8">
        <w:rPr>
          <w:rFonts w:ascii="Times New Roman" w:hAnsi="Times New Roman"/>
          <w:sz w:val="24"/>
          <w:szCs w:val="24"/>
        </w:rPr>
        <w:t>, который доступен для ознакомления секретарю Государственной экзаменационной комиссии (далее – ГЭК), руководителю ВКР</w:t>
      </w:r>
      <w:r w:rsidR="00E80CF5">
        <w:rPr>
          <w:rFonts w:ascii="Times New Roman" w:hAnsi="Times New Roman"/>
          <w:sz w:val="24"/>
          <w:szCs w:val="24"/>
        </w:rPr>
        <w:t xml:space="preserve"> </w:t>
      </w:r>
      <w:r w:rsidR="00646D2A">
        <w:rPr>
          <w:rFonts w:ascii="Times New Roman" w:hAnsi="Times New Roman"/>
          <w:sz w:val="24"/>
          <w:szCs w:val="24"/>
        </w:rPr>
        <w:t>(</w:t>
      </w:r>
      <w:r w:rsidR="00E80CF5">
        <w:rPr>
          <w:rFonts w:ascii="Times New Roman" w:hAnsi="Times New Roman"/>
          <w:sz w:val="24"/>
          <w:szCs w:val="24"/>
        </w:rPr>
        <w:t>НКР</w:t>
      </w:r>
      <w:r w:rsidR="00646D2A">
        <w:rPr>
          <w:rFonts w:ascii="Times New Roman" w:hAnsi="Times New Roman"/>
          <w:sz w:val="24"/>
          <w:szCs w:val="24"/>
        </w:rPr>
        <w:t>)</w:t>
      </w:r>
      <w:r w:rsidRPr="00C75CD8">
        <w:rPr>
          <w:rFonts w:ascii="Times New Roman" w:hAnsi="Times New Roman"/>
          <w:sz w:val="24"/>
          <w:szCs w:val="24"/>
        </w:rPr>
        <w:t>, рецензенту и пр</w:t>
      </w:r>
      <w:r w:rsidR="006D571B">
        <w:rPr>
          <w:rFonts w:ascii="Times New Roman" w:hAnsi="Times New Roman"/>
          <w:sz w:val="24"/>
          <w:szCs w:val="24"/>
        </w:rPr>
        <w:t>едставителям студенческого совета</w:t>
      </w:r>
      <w:r w:rsidRPr="00C75CD8">
        <w:rPr>
          <w:rFonts w:ascii="Times New Roman" w:hAnsi="Times New Roman"/>
          <w:sz w:val="24"/>
          <w:szCs w:val="24"/>
        </w:rPr>
        <w:t xml:space="preserve">. </w:t>
      </w:r>
    </w:p>
    <w:p w:rsidR="00C75CD8" w:rsidRPr="00C75CD8" w:rsidRDefault="001C5C2C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C75CD8" w:rsidRPr="00C75CD8">
        <w:rPr>
          <w:rFonts w:ascii="Times New Roman" w:hAnsi="Times New Roman"/>
          <w:sz w:val="24"/>
          <w:szCs w:val="24"/>
        </w:rPr>
        <w:t>. После получения результатов проверки ВКР</w:t>
      </w:r>
      <w:r w:rsidR="00646D2A">
        <w:rPr>
          <w:rFonts w:ascii="Times New Roman" w:hAnsi="Times New Roman"/>
          <w:sz w:val="24"/>
          <w:szCs w:val="24"/>
        </w:rPr>
        <w:t xml:space="preserve"> (</w:t>
      </w:r>
      <w:r w:rsidR="00E80CF5">
        <w:rPr>
          <w:rFonts w:ascii="Times New Roman" w:hAnsi="Times New Roman"/>
          <w:sz w:val="24"/>
          <w:szCs w:val="24"/>
        </w:rPr>
        <w:t>НКР</w:t>
      </w:r>
      <w:r w:rsidR="00646D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выпускающие кафедры</w:t>
      </w:r>
      <w:r w:rsidR="00C75CD8" w:rsidRPr="00C75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дают рекомендации обучающимся</w:t>
      </w:r>
      <w:r w:rsidR="00C75CD8" w:rsidRPr="001C5C2C">
        <w:rPr>
          <w:rFonts w:ascii="Times New Roman" w:hAnsi="Times New Roman"/>
          <w:sz w:val="24"/>
          <w:szCs w:val="24"/>
        </w:rPr>
        <w:t>. Решение</w:t>
      </w:r>
      <w:r w:rsidR="00C75CD8" w:rsidRPr="00C75CD8">
        <w:rPr>
          <w:rFonts w:ascii="Times New Roman" w:hAnsi="Times New Roman"/>
          <w:sz w:val="24"/>
          <w:szCs w:val="24"/>
        </w:rPr>
        <w:t xml:space="preserve"> принимается на основе рекомендаций, представленных в разделе 4 настоящего Положения, </w:t>
      </w:r>
      <w:r>
        <w:rPr>
          <w:rFonts w:ascii="Times New Roman" w:hAnsi="Times New Roman"/>
          <w:sz w:val="24"/>
          <w:szCs w:val="24"/>
        </w:rPr>
        <w:t>результаты проверки сообщаются обучающимся</w:t>
      </w:r>
      <w:r w:rsidR="00C75CD8" w:rsidRPr="00C75CD8">
        <w:rPr>
          <w:rFonts w:ascii="Times New Roman" w:hAnsi="Times New Roman"/>
          <w:sz w:val="24"/>
          <w:szCs w:val="24"/>
        </w:rPr>
        <w:t xml:space="preserve">. </w:t>
      </w:r>
    </w:p>
    <w:p w:rsidR="00055A60" w:rsidRDefault="00055A60" w:rsidP="006D571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CD8" w:rsidRPr="00C75CD8" w:rsidRDefault="00C75CD8" w:rsidP="006D571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5CD8">
        <w:rPr>
          <w:rFonts w:ascii="Times New Roman" w:hAnsi="Times New Roman"/>
          <w:b/>
          <w:sz w:val="24"/>
          <w:szCs w:val="24"/>
        </w:rPr>
        <w:t>3</w:t>
      </w:r>
      <w:r w:rsidR="00581579">
        <w:rPr>
          <w:rFonts w:ascii="Times New Roman" w:hAnsi="Times New Roman"/>
          <w:b/>
          <w:sz w:val="24"/>
          <w:szCs w:val="24"/>
        </w:rPr>
        <w:t>.</w:t>
      </w:r>
      <w:r w:rsidRPr="00C75CD8">
        <w:rPr>
          <w:rFonts w:ascii="Times New Roman" w:hAnsi="Times New Roman"/>
          <w:b/>
          <w:sz w:val="24"/>
          <w:szCs w:val="24"/>
        </w:rPr>
        <w:t xml:space="preserve"> </w:t>
      </w:r>
      <w:r w:rsidR="00035F22" w:rsidRPr="00035F22">
        <w:rPr>
          <w:rFonts w:ascii="Times New Roman" w:hAnsi="Times New Roman"/>
          <w:b/>
          <w:sz w:val="24"/>
          <w:szCs w:val="24"/>
        </w:rPr>
        <w:t>О</w:t>
      </w:r>
      <w:r w:rsidR="00035F22">
        <w:rPr>
          <w:rFonts w:ascii="Times New Roman" w:hAnsi="Times New Roman"/>
          <w:b/>
          <w:sz w:val="24"/>
          <w:szCs w:val="24"/>
        </w:rPr>
        <w:t>ТВЕТСТВЕННОСТЬ</w:t>
      </w:r>
      <w:r w:rsidRPr="00C75CD8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3.1. Обучающийся</w:t>
      </w:r>
      <w:r w:rsidR="001C5C2C">
        <w:rPr>
          <w:rFonts w:ascii="Times New Roman" w:hAnsi="Times New Roman"/>
          <w:sz w:val="24"/>
          <w:szCs w:val="24"/>
        </w:rPr>
        <w:t xml:space="preserve">, руководитель ВКР </w:t>
      </w:r>
      <w:r w:rsidR="009E530F">
        <w:rPr>
          <w:rFonts w:ascii="Times New Roman" w:hAnsi="Times New Roman"/>
          <w:sz w:val="24"/>
          <w:szCs w:val="24"/>
        </w:rPr>
        <w:t xml:space="preserve">(НКР) </w:t>
      </w:r>
      <w:r w:rsidR="001C5C2C">
        <w:rPr>
          <w:rFonts w:ascii="Times New Roman" w:hAnsi="Times New Roman"/>
          <w:sz w:val="24"/>
          <w:szCs w:val="24"/>
        </w:rPr>
        <w:t xml:space="preserve">и заведующие </w:t>
      </w:r>
      <w:r w:rsidR="009E530F">
        <w:rPr>
          <w:rFonts w:ascii="Times New Roman" w:hAnsi="Times New Roman"/>
          <w:sz w:val="24"/>
          <w:szCs w:val="24"/>
        </w:rPr>
        <w:t xml:space="preserve">выпускающими </w:t>
      </w:r>
      <w:r w:rsidR="001C5C2C">
        <w:rPr>
          <w:rFonts w:ascii="Times New Roman" w:hAnsi="Times New Roman"/>
          <w:sz w:val="24"/>
          <w:szCs w:val="24"/>
        </w:rPr>
        <w:t>кафедрами несу</w:t>
      </w:r>
      <w:r w:rsidRPr="00C75CD8">
        <w:rPr>
          <w:rFonts w:ascii="Times New Roman" w:hAnsi="Times New Roman"/>
          <w:sz w:val="24"/>
          <w:szCs w:val="24"/>
        </w:rPr>
        <w:t>т ответственность за предоставление ВКР</w:t>
      </w:r>
      <w:r w:rsidR="0054284C">
        <w:rPr>
          <w:rFonts w:ascii="Times New Roman" w:hAnsi="Times New Roman"/>
          <w:sz w:val="24"/>
          <w:szCs w:val="24"/>
        </w:rPr>
        <w:t xml:space="preserve"> и НКР</w:t>
      </w:r>
      <w:r w:rsidRPr="00C75CD8">
        <w:rPr>
          <w:rFonts w:ascii="Times New Roman" w:hAnsi="Times New Roman"/>
          <w:sz w:val="24"/>
          <w:szCs w:val="24"/>
        </w:rPr>
        <w:t xml:space="preserve"> на проверку системой «Антиплагиат» в сроки, установленные данным Положением. 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3.2. Обучающийся, предпринявший попытку получения завышенной оценки от системы «Антиплагиат» обманным путем (по п. 1.4, в том числе: замена букв, использование невидимых символов и т. д.), </w:t>
      </w:r>
      <w:r w:rsidR="001C5C2C">
        <w:rPr>
          <w:rFonts w:ascii="Times New Roman" w:hAnsi="Times New Roman"/>
          <w:sz w:val="24"/>
          <w:szCs w:val="24"/>
        </w:rPr>
        <w:t>не допуска</w:t>
      </w:r>
      <w:r w:rsidR="00646D2A">
        <w:rPr>
          <w:rFonts w:ascii="Times New Roman" w:hAnsi="Times New Roman"/>
          <w:sz w:val="24"/>
          <w:szCs w:val="24"/>
        </w:rPr>
        <w:t>е</w:t>
      </w:r>
      <w:r w:rsidR="001C5C2C">
        <w:rPr>
          <w:rFonts w:ascii="Times New Roman" w:hAnsi="Times New Roman"/>
          <w:sz w:val="24"/>
          <w:szCs w:val="24"/>
        </w:rPr>
        <w:t>тся к защите ВКР.</w:t>
      </w:r>
    </w:p>
    <w:p w:rsidR="00C75CD8" w:rsidRPr="00C75CD8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 xml:space="preserve">3.3 </w:t>
      </w:r>
      <w:r w:rsidR="00646D2A">
        <w:rPr>
          <w:rFonts w:ascii="Times New Roman" w:hAnsi="Times New Roman"/>
          <w:sz w:val="24"/>
          <w:szCs w:val="24"/>
        </w:rPr>
        <w:t>Руководители</w:t>
      </w:r>
      <w:r w:rsidRPr="00C75CD8">
        <w:rPr>
          <w:rFonts w:ascii="Times New Roman" w:hAnsi="Times New Roman"/>
          <w:sz w:val="24"/>
          <w:szCs w:val="24"/>
        </w:rPr>
        <w:t xml:space="preserve"> ВКР</w:t>
      </w:r>
      <w:r w:rsidR="00E80CF5">
        <w:rPr>
          <w:rFonts w:ascii="Times New Roman" w:hAnsi="Times New Roman"/>
          <w:sz w:val="24"/>
          <w:szCs w:val="24"/>
        </w:rPr>
        <w:t xml:space="preserve"> </w:t>
      </w:r>
      <w:r w:rsidR="00646D2A">
        <w:rPr>
          <w:rFonts w:ascii="Times New Roman" w:hAnsi="Times New Roman"/>
          <w:sz w:val="24"/>
          <w:szCs w:val="24"/>
        </w:rPr>
        <w:t>(</w:t>
      </w:r>
      <w:r w:rsidR="00E80CF5">
        <w:rPr>
          <w:rFonts w:ascii="Times New Roman" w:hAnsi="Times New Roman"/>
          <w:sz w:val="24"/>
          <w:szCs w:val="24"/>
        </w:rPr>
        <w:t>НКР</w:t>
      </w:r>
      <w:r w:rsidR="00646D2A">
        <w:rPr>
          <w:rFonts w:ascii="Times New Roman" w:hAnsi="Times New Roman"/>
          <w:sz w:val="24"/>
          <w:szCs w:val="24"/>
        </w:rPr>
        <w:t>)</w:t>
      </w:r>
      <w:r w:rsidRPr="00C75CD8">
        <w:rPr>
          <w:rFonts w:ascii="Times New Roman" w:hAnsi="Times New Roman"/>
          <w:sz w:val="24"/>
          <w:szCs w:val="24"/>
        </w:rPr>
        <w:t xml:space="preserve"> несут ответственность за проверку ВКР</w:t>
      </w:r>
      <w:r w:rsidR="00E80CF5">
        <w:rPr>
          <w:rFonts w:ascii="Times New Roman" w:hAnsi="Times New Roman"/>
          <w:sz w:val="24"/>
          <w:szCs w:val="24"/>
        </w:rPr>
        <w:t xml:space="preserve"> и НКР</w:t>
      </w:r>
      <w:r w:rsidRPr="00C75CD8">
        <w:rPr>
          <w:rFonts w:ascii="Times New Roman" w:hAnsi="Times New Roman"/>
          <w:sz w:val="24"/>
          <w:szCs w:val="24"/>
        </w:rPr>
        <w:t xml:space="preserve"> в установленные сроки, принятие объективного решения о доработке ВКР</w:t>
      </w:r>
      <w:r w:rsidR="0054284C">
        <w:rPr>
          <w:rFonts w:ascii="Times New Roman" w:hAnsi="Times New Roman"/>
          <w:sz w:val="24"/>
          <w:szCs w:val="24"/>
        </w:rPr>
        <w:t xml:space="preserve"> и НКР</w:t>
      </w:r>
      <w:r w:rsidRPr="00C75CD8">
        <w:rPr>
          <w:rFonts w:ascii="Times New Roman" w:hAnsi="Times New Roman"/>
          <w:sz w:val="24"/>
          <w:szCs w:val="24"/>
        </w:rPr>
        <w:t xml:space="preserve"> и п</w:t>
      </w:r>
      <w:r w:rsidR="0054284C">
        <w:rPr>
          <w:rFonts w:ascii="Times New Roman" w:hAnsi="Times New Roman"/>
          <w:sz w:val="24"/>
          <w:szCs w:val="24"/>
        </w:rPr>
        <w:t>овторной проверке на плагиат и</w:t>
      </w:r>
      <w:r w:rsidRPr="00C75CD8">
        <w:rPr>
          <w:rFonts w:ascii="Times New Roman" w:hAnsi="Times New Roman"/>
          <w:sz w:val="24"/>
          <w:szCs w:val="24"/>
        </w:rPr>
        <w:t xml:space="preserve"> о допуске ВК</w:t>
      </w:r>
      <w:r w:rsidR="00646D2A">
        <w:rPr>
          <w:rFonts w:ascii="Times New Roman" w:hAnsi="Times New Roman"/>
          <w:sz w:val="24"/>
          <w:szCs w:val="24"/>
        </w:rPr>
        <w:t>Р</w:t>
      </w:r>
      <w:r w:rsidR="0054284C">
        <w:rPr>
          <w:rFonts w:ascii="Times New Roman" w:hAnsi="Times New Roman"/>
          <w:sz w:val="24"/>
          <w:szCs w:val="24"/>
        </w:rPr>
        <w:t xml:space="preserve"> </w:t>
      </w:r>
      <w:r w:rsidR="00646D2A">
        <w:rPr>
          <w:rFonts w:ascii="Times New Roman" w:hAnsi="Times New Roman"/>
          <w:sz w:val="24"/>
          <w:szCs w:val="24"/>
        </w:rPr>
        <w:t>(Н</w:t>
      </w:r>
      <w:r w:rsidR="0054284C">
        <w:rPr>
          <w:rFonts w:ascii="Times New Roman" w:hAnsi="Times New Roman"/>
          <w:sz w:val="24"/>
          <w:szCs w:val="24"/>
        </w:rPr>
        <w:t>К</w:t>
      </w:r>
      <w:r w:rsidRPr="00C75CD8">
        <w:rPr>
          <w:rFonts w:ascii="Times New Roman" w:hAnsi="Times New Roman"/>
          <w:sz w:val="24"/>
          <w:szCs w:val="24"/>
        </w:rPr>
        <w:t>Р</w:t>
      </w:r>
      <w:r w:rsidR="00646D2A">
        <w:rPr>
          <w:rFonts w:ascii="Times New Roman" w:hAnsi="Times New Roman"/>
          <w:sz w:val="24"/>
          <w:szCs w:val="24"/>
        </w:rPr>
        <w:t>)</w:t>
      </w:r>
      <w:r w:rsidRPr="00C75CD8">
        <w:rPr>
          <w:rFonts w:ascii="Times New Roman" w:hAnsi="Times New Roman"/>
          <w:sz w:val="24"/>
          <w:szCs w:val="24"/>
        </w:rPr>
        <w:t xml:space="preserve"> к защите</w:t>
      </w:r>
      <w:r w:rsidR="00CE1D53" w:rsidRPr="00CE1D53">
        <w:rPr>
          <w:rFonts w:ascii="Times New Roman" w:hAnsi="Times New Roman"/>
          <w:sz w:val="24"/>
          <w:szCs w:val="24"/>
        </w:rPr>
        <w:t>.</w:t>
      </w:r>
      <w:r w:rsidRPr="00C75CD8">
        <w:rPr>
          <w:rFonts w:ascii="Times New Roman" w:hAnsi="Times New Roman"/>
          <w:sz w:val="24"/>
          <w:szCs w:val="24"/>
        </w:rPr>
        <w:t xml:space="preserve"> </w:t>
      </w:r>
    </w:p>
    <w:p w:rsidR="00581579" w:rsidRDefault="00581579" w:rsidP="006D571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CD8" w:rsidRDefault="00C75CD8" w:rsidP="007516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CD8">
        <w:rPr>
          <w:rFonts w:ascii="Times New Roman" w:hAnsi="Times New Roman"/>
          <w:b/>
          <w:sz w:val="24"/>
          <w:szCs w:val="24"/>
        </w:rPr>
        <w:t>4</w:t>
      </w:r>
      <w:r w:rsidR="00581579">
        <w:rPr>
          <w:rFonts w:ascii="Times New Roman" w:hAnsi="Times New Roman"/>
          <w:b/>
          <w:sz w:val="24"/>
          <w:szCs w:val="24"/>
        </w:rPr>
        <w:t>.</w:t>
      </w:r>
      <w:r w:rsidRPr="00C75CD8">
        <w:rPr>
          <w:rFonts w:ascii="Times New Roman" w:hAnsi="Times New Roman"/>
          <w:b/>
          <w:sz w:val="24"/>
          <w:szCs w:val="24"/>
        </w:rPr>
        <w:t xml:space="preserve"> РЕКОМЕНДУЕМЫЙ ПОРЯДОК ПРЕДСТАВЛЕНИЯ ВКР</w:t>
      </w:r>
      <w:r w:rsidR="00E80CF5">
        <w:rPr>
          <w:rFonts w:ascii="Times New Roman" w:hAnsi="Times New Roman"/>
          <w:b/>
          <w:sz w:val="24"/>
          <w:szCs w:val="24"/>
        </w:rPr>
        <w:t xml:space="preserve"> </w:t>
      </w:r>
      <w:r w:rsidR="00646D2A">
        <w:rPr>
          <w:rFonts w:ascii="Times New Roman" w:hAnsi="Times New Roman"/>
          <w:b/>
          <w:sz w:val="24"/>
          <w:szCs w:val="24"/>
        </w:rPr>
        <w:t xml:space="preserve">и </w:t>
      </w:r>
      <w:r w:rsidR="00E80CF5">
        <w:rPr>
          <w:rFonts w:ascii="Times New Roman" w:hAnsi="Times New Roman"/>
          <w:b/>
          <w:sz w:val="24"/>
          <w:szCs w:val="24"/>
        </w:rPr>
        <w:t>НКР</w:t>
      </w:r>
      <w:r w:rsidRPr="00C75CD8">
        <w:rPr>
          <w:rFonts w:ascii="Times New Roman" w:hAnsi="Times New Roman"/>
          <w:b/>
          <w:sz w:val="24"/>
          <w:szCs w:val="24"/>
        </w:rPr>
        <w:t xml:space="preserve"> К ЗАЩИТЕ ПОСЛЕ ПРОВЕРКИ СИСТЕМОЙ «АНТИПЛАГИАТ»</w:t>
      </w:r>
    </w:p>
    <w:p w:rsidR="00646D2A" w:rsidRPr="00C75CD8" w:rsidRDefault="00646D2A" w:rsidP="007516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1B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4.</w:t>
      </w:r>
      <w:r w:rsidR="00244180">
        <w:rPr>
          <w:rFonts w:ascii="Times New Roman" w:hAnsi="Times New Roman"/>
          <w:sz w:val="24"/>
          <w:szCs w:val="24"/>
        </w:rPr>
        <w:t>1</w:t>
      </w:r>
      <w:r w:rsidRPr="00C75CD8">
        <w:rPr>
          <w:rFonts w:ascii="Times New Roman" w:hAnsi="Times New Roman"/>
          <w:sz w:val="24"/>
          <w:szCs w:val="24"/>
        </w:rPr>
        <w:t>. Доля оригинальности текста ВКР</w:t>
      </w:r>
      <w:r w:rsidR="00BD48C0">
        <w:rPr>
          <w:rFonts w:ascii="Times New Roman" w:hAnsi="Times New Roman"/>
          <w:sz w:val="24"/>
          <w:szCs w:val="24"/>
        </w:rPr>
        <w:t xml:space="preserve"> (НКР)</w:t>
      </w:r>
      <w:r w:rsidRPr="00C75CD8">
        <w:rPr>
          <w:rFonts w:ascii="Times New Roman" w:hAnsi="Times New Roman"/>
          <w:sz w:val="24"/>
          <w:szCs w:val="24"/>
        </w:rPr>
        <w:t>, представленно</w:t>
      </w:r>
      <w:r w:rsidR="00BD48C0">
        <w:rPr>
          <w:rFonts w:ascii="Times New Roman" w:hAnsi="Times New Roman"/>
          <w:sz w:val="24"/>
          <w:szCs w:val="24"/>
        </w:rPr>
        <w:t>й</w:t>
      </w:r>
      <w:r w:rsidRPr="00C75CD8">
        <w:rPr>
          <w:rFonts w:ascii="Times New Roman" w:hAnsi="Times New Roman"/>
          <w:sz w:val="24"/>
          <w:szCs w:val="24"/>
        </w:rPr>
        <w:t xml:space="preserve"> </w:t>
      </w:r>
      <w:r w:rsidR="00BD48C0">
        <w:rPr>
          <w:rFonts w:ascii="Times New Roman" w:hAnsi="Times New Roman"/>
          <w:sz w:val="24"/>
          <w:szCs w:val="24"/>
        </w:rPr>
        <w:t>к</w:t>
      </w:r>
      <w:r w:rsidRPr="00C75CD8">
        <w:rPr>
          <w:rFonts w:ascii="Times New Roman" w:hAnsi="Times New Roman"/>
          <w:sz w:val="24"/>
          <w:szCs w:val="24"/>
        </w:rPr>
        <w:t xml:space="preserve"> защите, должна </w:t>
      </w:r>
      <w:r w:rsidR="00035F22">
        <w:rPr>
          <w:rFonts w:ascii="Times New Roman" w:hAnsi="Times New Roman"/>
          <w:sz w:val="24"/>
          <w:szCs w:val="24"/>
        </w:rPr>
        <w:t>составлять</w:t>
      </w:r>
      <w:r w:rsidRPr="00C75CD8">
        <w:rPr>
          <w:rFonts w:ascii="Times New Roman" w:hAnsi="Times New Roman"/>
          <w:sz w:val="24"/>
          <w:szCs w:val="24"/>
        </w:rPr>
        <w:t xml:space="preserve">: </w:t>
      </w:r>
    </w:p>
    <w:p w:rsidR="006D571B" w:rsidRDefault="00C75CD8" w:rsidP="007F4F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‒</w:t>
      </w:r>
      <w:r w:rsidR="00EE0F8E">
        <w:rPr>
          <w:rFonts w:ascii="Times New Roman" w:hAnsi="Times New Roman"/>
          <w:sz w:val="24"/>
          <w:szCs w:val="24"/>
        </w:rPr>
        <w:t xml:space="preserve"> </w:t>
      </w:r>
      <w:r w:rsidR="00035F22" w:rsidRPr="00035F22">
        <w:rPr>
          <w:rFonts w:ascii="Times New Roman" w:hAnsi="Times New Roman"/>
          <w:sz w:val="24"/>
          <w:szCs w:val="24"/>
        </w:rPr>
        <w:t>по образовательным программам высшего образования - программам</w:t>
      </w:r>
      <w:r w:rsidR="00035F22">
        <w:rPr>
          <w:rFonts w:ascii="Times New Roman" w:hAnsi="Times New Roman"/>
          <w:sz w:val="24"/>
          <w:szCs w:val="24"/>
        </w:rPr>
        <w:t xml:space="preserve"> </w:t>
      </w:r>
      <w:r w:rsidR="00EE0F8E">
        <w:rPr>
          <w:rFonts w:ascii="Times New Roman" w:hAnsi="Times New Roman"/>
          <w:sz w:val="24"/>
          <w:szCs w:val="24"/>
        </w:rPr>
        <w:t>бакалавр</w:t>
      </w:r>
      <w:r w:rsidR="00BD48C0">
        <w:rPr>
          <w:rFonts w:ascii="Times New Roman" w:hAnsi="Times New Roman"/>
          <w:sz w:val="24"/>
          <w:szCs w:val="24"/>
        </w:rPr>
        <w:t>иата</w:t>
      </w:r>
      <w:r w:rsidR="00EE0F8E">
        <w:rPr>
          <w:rFonts w:ascii="Times New Roman" w:hAnsi="Times New Roman"/>
          <w:sz w:val="24"/>
          <w:szCs w:val="24"/>
        </w:rPr>
        <w:t xml:space="preserve"> </w:t>
      </w:r>
      <w:r w:rsidR="00E80CF5">
        <w:rPr>
          <w:rFonts w:ascii="Times New Roman" w:hAnsi="Times New Roman"/>
          <w:sz w:val="24"/>
          <w:szCs w:val="24"/>
        </w:rPr>
        <w:t>– не менее 5</w:t>
      </w:r>
      <w:r w:rsidRPr="00C75CD8">
        <w:rPr>
          <w:rFonts w:ascii="Times New Roman" w:hAnsi="Times New Roman"/>
          <w:sz w:val="24"/>
          <w:szCs w:val="24"/>
        </w:rPr>
        <w:t xml:space="preserve">0%; </w:t>
      </w:r>
    </w:p>
    <w:p w:rsidR="00A2350E" w:rsidRDefault="00C75CD8" w:rsidP="00A23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‒</w:t>
      </w:r>
      <w:r w:rsidR="00E80CF5">
        <w:rPr>
          <w:rFonts w:ascii="Times New Roman" w:hAnsi="Times New Roman"/>
          <w:sz w:val="24"/>
          <w:szCs w:val="24"/>
        </w:rPr>
        <w:t xml:space="preserve"> </w:t>
      </w:r>
      <w:r w:rsidR="00035F22" w:rsidRPr="00035F22">
        <w:rPr>
          <w:rFonts w:ascii="Times New Roman" w:hAnsi="Times New Roman"/>
          <w:sz w:val="24"/>
          <w:szCs w:val="24"/>
        </w:rPr>
        <w:t>по образовательным программам высшего образования - программам</w:t>
      </w:r>
      <w:r w:rsidR="00035F22">
        <w:rPr>
          <w:rFonts w:ascii="Times New Roman" w:hAnsi="Times New Roman"/>
          <w:sz w:val="24"/>
          <w:szCs w:val="24"/>
        </w:rPr>
        <w:t xml:space="preserve"> </w:t>
      </w:r>
      <w:r w:rsidR="00E80CF5">
        <w:rPr>
          <w:rFonts w:ascii="Times New Roman" w:hAnsi="Times New Roman"/>
          <w:sz w:val="24"/>
          <w:szCs w:val="24"/>
        </w:rPr>
        <w:t>магистра</w:t>
      </w:r>
      <w:r w:rsidR="00BD48C0">
        <w:rPr>
          <w:rFonts w:ascii="Times New Roman" w:hAnsi="Times New Roman"/>
          <w:sz w:val="24"/>
          <w:szCs w:val="24"/>
        </w:rPr>
        <w:t>тур</w:t>
      </w:r>
      <w:r w:rsidR="00035F22">
        <w:rPr>
          <w:rFonts w:ascii="Times New Roman" w:hAnsi="Times New Roman"/>
          <w:sz w:val="24"/>
          <w:szCs w:val="24"/>
        </w:rPr>
        <w:t>ы</w:t>
      </w:r>
      <w:r w:rsidR="00E80CF5">
        <w:rPr>
          <w:rFonts w:ascii="Times New Roman" w:hAnsi="Times New Roman"/>
          <w:sz w:val="24"/>
          <w:szCs w:val="24"/>
        </w:rPr>
        <w:t xml:space="preserve"> – не менее 6</w:t>
      </w:r>
      <w:r w:rsidRPr="00C75CD8">
        <w:rPr>
          <w:rFonts w:ascii="Times New Roman" w:hAnsi="Times New Roman"/>
          <w:sz w:val="24"/>
          <w:szCs w:val="24"/>
        </w:rPr>
        <w:t>0</w:t>
      </w:r>
      <w:r w:rsidR="00BD48C0">
        <w:rPr>
          <w:rFonts w:ascii="Times New Roman" w:hAnsi="Times New Roman"/>
          <w:sz w:val="24"/>
          <w:szCs w:val="24"/>
        </w:rPr>
        <w:t>%</w:t>
      </w:r>
      <w:r w:rsidR="00A2350E" w:rsidRPr="00C75CD8">
        <w:rPr>
          <w:rFonts w:ascii="Times New Roman" w:hAnsi="Times New Roman"/>
          <w:sz w:val="24"/>
          <w:szCs w:val="24"/>
        </w:rPr>
        <w:t xml:space="preserve">; </w:t>
      </w:r>
    </w:p>
    <w:p w:rsidR="00A2350E" w:rsidRDefault="00A2350E" w:rsidP="00A23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‒</w:t>
      </w:r>
      <w:r w:rsidR="00BD48C0">
        <w:rPr>
          <w:rFonts w:ascii="Times New Roman" w:hAnsi="Times New Roman"/>
          <w:sz w:val="24"/>
          <w:szCs w:val="24"/>
        </w:rPr>
        <w:t xml:space="preserve"> </w:t>
      </w:r>
      <w:r w:rsidR="00035F22" w:rsidRPr="00035F22">
        <w:rPr>
          <w:rFonts w:ascii="Times New Roman" w:hAnsi="Times New Roman"/>
          <w:sz w:val="24"/>
          <w:szCs w:val="24"/>
        </w:rPr>
        <w:t>по образовательным программам высшего образования - программам подготовки научно-педагогических кадров в аспирантуре</w:t>
      </w:r>
      <w:r w:rsidR="00035F22">
        <w:rPr>
          <w:rFonts w:ascii="Times New Roman" w:hAnsi="Times New Roman"/>
          <w:sz w:val="24"/>
          <w:szCs w:val="24"/>
        </w:rPr>
        <w:t xml:space="preserve"> – </w:t>
      </w:r>
      <w:r w:rsidR="00BD48C0">
        <w:rPr>
          <w:rFonts w:ascii="Times New Roman" w:hAnsi="Times New Roman"/>
          <w:sz w:val="24"/>
          <w:szCs w:val="24"/>
        </w:rPr>
        <w:t>не менее 70 %</w:t>
      </w:r>
      <w:r>
        <w:rPr>
          <w:rFonts w:ascii="Times New Roman" w:hAnsi="Times New Roman"/>
          <w:sz w:val="24"/>
          <w:szCs w:val="24"/>
        </w:rPr>
        <w:t>.</w:t>
      </w:r>
      <w:r w:rsidR="00035F22">
        <w:rPr>
          <w:rFonts w:ascii="Times New Roman" w:hAnsi="Times New Roman"/>
          <w:sz w:val="24"/>
          <w:szCs w:val="24"/>
        </w:rPr>
        <w:t xml:space="preserve"> </w:t>
      </w:r>
    </w:p>
    <w:p w:rsidR="00035F22" w:rsidRPr="00C75CD8" w:rsidRDefault="00035F22" w:rsidP="00A23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CD8" w:rsidRDefault="00C75CD8" w:rsidP="001C5C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D8">
        <w:rPr>
          <w:rFonts w:ascii="Times New Roman" w:hAnsi="Times New Roman"/>
          <w:sz w:val="24"/>
          <w:szCs w:val="24"/>
        </w:rPr>
        <w:t>4.</w:t>
      </w:r>
      <w:r w:rsidR="00244180">
        <w:rPr>
          <w:rFonts w:ascii="Times New Roman" w:hAnsi="Times New Roman"/>
          <w:sz w:val="24"/>
          <w:szCs w:val="24"/>
        </w:rPr>
        <w:t>2</w:t>
      </w:r>
      <w:r w:rsidRPr="00C75CD8">
        <w:rPr>
          <w:rFonts w:ascii="Times New Roman" w:hAnsi="Times New Roman"/>
          <w:sz w:val="24"/>
          <w:szCs w:val="24"/>
        </w:rPr>
        <w:t xml:space="preserve">. При обнаружении плагиата в рамках проверок </w:t>
      </w:r>
      <w:r w:rsidR="00646D2A" w:rsidRPr="00C75CD8">
        <w:rPr>
          <w:rFonts w:ascii="Times New Roman" w:hAnsi="Times New Roman"/>
          <w:sz w:val="24"/>
          <w:szCs w:val="24"/>
        </w:rPr>
        <w:t>ВК</w:t>
      </w:r>
      <w:r w:rsidR="00646D2A">
        <w:rPr>
          <w:rFonts w:ascii="Times New Roman" w:hAnsi="Times New Roman"/>
          <w:sz w:val="24"/>
          <w:szCs w:val="24"/>
        </w:rPr>
        <w:t>Р (НК</w:t>
      </w:r>
      <w:r w:rsidR="00646D2A" w:rsidRPr="00C75CD8">
        <w:rPr>
          <w:rFonts w:ascii="Times New Roman" w:hAnsi="Times New Roman"/>
          <w:sz w:val="24"/>
          <w:szCs w:val="24"/>
        </w:rPr>
        <w:t>Р</w:t>
      </w:r>
      <w:r w:rsidR="00646D2A">
        <w:rPr>
          <w:rFonts w:ascii="Times New Roman" w:hAnsi="Times New Roman"/>
          <w:sz w:val="24"/>
          <w:szCs w:val="24"/>
        </w:rPr>
        <w:t xml:space="preserve">) </w:t>
      </w:r>
      <w:r w:rsidRPr="00C75CD8">
        <w:rPr>
          <w:rFonts w:ascii="Times New Roman" w:hAnsi="Times New Roman"/>
          <w:sz w:val="24"/>
          <w:szCs w:val="24"/>
        </w:rPr>
        <w:t xml:space="preserve">отправляется обучающемуся на доработку при сохранении ранее установленной темы и после этого подвергается повторной проверке не позднее, чем </w:t>
      </w:r>
      <w:r w:rsidR="00646D2A">
        <w:rPr>
          <w:rFonts w:ascii="Times New Roman" w:hAnsi="Times New Roman"/>
          <w:sz w:val="24"/>
          <w:szCs w:val="24"/>
        </w:rPr>
        <w:t xml:space="preserve">за </w:t>
      </w:r>
      <w:r w:rsidR="000E4F61">
        <w:rPr>
          <w:rFonts w:ascii="Times New Roman" w:hAnsi="Times New Roman"/>
          <w:sz w:val="24"/>
          <w:szCs w:val="24"/>
        </w:rPr>
        <w:t>10 ДНЕЙ</w:t>
      </w:r>
      <w:r w:rsidRPr="00C75CD8">
        <w:rPr>
          <w:rFonts w:ascii="Times New Roman" w:hAnsi="Times New Roman"/>
          <w:sz w:val="24"/>
          <w:szCs w:val="24"/>
        </w:rPr>
        <w:t xml:space="preserve"> до установленного срока защиты ВКР</w:t>
      </w:r>
      <w:r w:rsidR="00BD48C0">
        <w:rPr>
          <w:rFonts w:ascii="Times New Roman" w:hAnsi="Times New Roman"/>
          <w:sz w:val="24"/>
          <w:szCs w:val="24"/>
        </w:rPr>
        <w:t xml:space="preserve"> (</w:t>
      </w:r>
      <w:r w:rsidR="0054284C">
        <w:rPr>
          <w:rFonts w:ascii="Times New Roman" w:hAnsi="Times New Roman"/>
          <w:sz w:val="24"/>
          <w:szCs w:val="24"/>
        </w:rPr>
        <w:t>НКР</w:t>
      </w:r>
      <w:r w:rsidR="00BD48C0">
        <w:rPr>
          <w:rFonts w:ascii="Times New Roman" w:hAnsi="Times New Roman"/>
          <w:sz w:val="24"/>
          <w:szCs w:val="24"/>
        </w:rPr>
        <w:t>)</w:t>
      </w:r>
      <w:r w:rsidR="001C5C2C">
        <w:rPr>
          <w:rFonts w:ascii="Times New Roman" w:hAnsi="Times New Roman"/>
          <w:sz w:val="24"/>
          <w:szCs w:val="24"/>
        </w:rPr>
        <w:t>.</w:t>
      </w:r>
    </w:p>
    <w:p w:rsidR="0061151C" w:rsidRDefault="001C5C2C" w:rsidP="007F4F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44180">
        <w:rPr>
          <w:rFonts w:ascii="Times New Roman" w:hAnsi="Times New Roman"/>
          <w:sz w:val="24"/>
          <w:szCs w:val="24"/>
        </w:rPr>
        <w:t>3</w:t>
      </w:r>
      <w:r w:rsidR="00EE0F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EE0F8E" w:rsidRPr="00EE0F8E">
        <w:rPr>
          <w:rFonts w:ascii="Times New Roman" w:hAnsi="Times New Roman"/>
          <w:color w:val="000000"/>
          <w:sz w:val="24"/>
          <w:szCs w:val="24"/>
        </w:rPr>
        <w:t xml:space="preserve"> системе «Антиплагиат.ВУЗ» </w:t>
      </w:r>
      <w:r w:rsidR="003C466D" w:rsidRPr="003C466D">
        <w:rPr>
          <w:rFonts w:ascii="Times New Roman" w:hAnsi="Times New Roman"/>
          <w:color w:val="000000"/>
          <w:sz w:val="24"/>
          <w:szCs w:val="24"/>
        </w:rPr>
        <w:t>формируется</w:t>
      </w:r>
      <w:r w:rsidR="00EE0F8E" w:rsidRPr="00EE0F8E">
        <w:rPr>
          <w:rFonts w:ascii="Times New Roman" w:hAnsi="Times New Roman"/>
          <w:color w:val="000000"/>
          <w:sz w:val="24"/>
          <w:szCs w:val="24"/>
        </w:rPr>
        <w:t xml:space="preserve"> Справка «О результатах проверки текстового документа на наличие заимствований»</w:t>
      </w:r>
      <w:r w:rsidR="00EE0F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AA">
        <w:rPr>
          <w:rFonts w:ascii="Times New Roman" w:hAnsi="Times New Roman"/>
          <w:color w:val="000000"/>
          <w:sz w:val="24"/>
          <w:szCs w:val="24"/>
        </w:rPr>
        <w:t>(</w:t>
      </w:r>
      <w:r w:rsidR="00533686">
        <w:rPr>
          <w:rFonts w:ascii="Times New Roman" w:hAnsi="Times New Roman"/>
          <w:color w:val="000000"/>
          <w:sz w:val="24"/>
          <w:szCs w:val="24"/>
        </w:rPr>
        <w:t>П</w:t>
      </w:r>
      <w:r w:rsidR="006061AA">
        <w:rPr>
          <w:rFonts w:ascii="Times New Roman" w:hAnsi="Times New Roman"/>
          <w:color w:val="000000"/>
          <w:sz w:val="24"/>
          <w:szCs w:val="24"/>
        </w:rPr>
        <w:t xml:space="preserve">риложение </w:t>
      </w:r>
      <w:r w:rsidR="00646D2A">
        <w:rPr>
          <w:rFonts w:ascii="Times New Roman" w:hAnsi="Times New Roman"/>
          <w:color w:val="000000"/>
          <w:sz w:val="24"/>
          <w:szCs w:val="24"/>
        </w:rPr>
        <w:t>1</w:t>
      </w:r>
      <w:r w:rsidR="006061AA">
        <w:rPr>
          <w:rFonts w:ascii="Times New Roman" w:hAnsi="Times New Roman"/>
          <w:color w:val="000000"/>
          <w:sz w:val="24"/>
          <w:szCs w:val="24"/>
        </w:rPr>
        <w:t>)</w:t>
      </w:r>
      <w:r w:rsidR="00EE0F8E" w:rsidRPr="00EE0F8E">
        <w:rPr>
          <w:rFonts w:ascii="Times New Roman" w:hAnsi="Times New Roman"/>
          <w:color w:val="000000"/>
          <w:sz w:val="24"/>
          <w:szCs w:val="24"/>
        </w:rPr>
        <w:t>. Для проверки подлинности справка снабжена QR-кодом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5A60" w:rsidRDefault="002C5BB8" w:rsidP="007F4F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244180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Сформированная в системе </w:t>
      </w:r>
      <w:r w:rsidRPr="00EE0F8E">
        <w:rPr>
          <w:rFonts w:ascii="Times New Roman" w:hAnsi="Times New Roman"/>
          <w:color w:val="000000"/>
          <w:sz w:val="24"/>
          <w:szCs w:val="24"/>
        </w:rPr>
        <w:t>«Антиплагиат.ВУЗ»</w:t>
      </w:r>
      <w:r>
        <w:rPr>
          <w:rFonts w:ascii="Times New Roman" w:hAnsi="Times New Roman"/>
          <w:color w:val="000000"/>
          <w:sz w:val="24"/>
          <w:szCs w:val="24"/>
        </w:rPr>
        <w:t xml:space="preserve"> Справка распечатывается, подписывается руководителем ВКР (НКР), а также заведующим выпускающей кафедры</w:t>
      </w:r>
      <w:r w:rsidR="00055A60">
        <w:rPr>
          <w:rFonts w:ascii="Times New Roman" w:hAnsi="Times New Roman"/>
          <w:color w:val="000000"/>
          <w:sz w:val="24"/>
          <w:szCs w:val="24"/>
        </w:rPr>
        <w:t>.</w:t>
      </w:r>
    </w:p>
    <w:p w:rsidR="00055A60" w:rsidRPr="00055A60" w:rsidRDefault="00055A60" w:rsidP="00055A6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5A60">
        <w:rPr>
          <w:rFonts w:ascii="Times New Roman" w:hAnsi="Times New Roman"/>
          <w:color w:val="000000"/>
          <w:sz w:val="24"/>
          <w:szCs w:val="24"/>
        </w:rPr>
        <w:t>4.</w:t>
      </w:r>
      <w:r w:rsidR="00244180">
        <w:rPr>
          <w:rFonts w:ascii="Times New Roman" w:hAnsi="Times New Roman"/>
          <w:color w:val="000000"/>
          <w:sz w:val="24"/>
          <w:szCs w:val="24"/>
        </w:rPr>
        <w:t>5</w:t>
      </w:r>
      <w:r w:rsidRPr="00055A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55A60">
        <w:rPr>
          <w:rStyle w:val="21"/>
          <w:rFonts w:eastAsia="Calibri"/>
          <w:sz w:val="24"/>
          <w:szCs w:val="24"/>
        </w:rPr>
        <w:t xml:space="preserve">Решение о допуске ВКР </w:t>
      </w:r>
      <w:r w:rsidR="00035F22">
        <w:rPr>
          <w:rFonts w:ascii="Times New Roman" w:hAnsi="Times New Roman"/>
          <w:color w:val="000000"/>
          <w:sz w:val="24"/>
          <w:szCs w:val="24"/>
        </w:rPr>
        <w:t xml:space="preserve">(НКР) </w:t>
      </w:r>
      <w:r w:rsidRPr="00055A60">
        <w:rPr>
          <w:rStyle w:val="21"/>
          <w:rFonts w:eastAsia="Calibri"/>
          <w:sz w:val="24"/>
          <w:szCs w:val="24"/>
        </w:rPr>
        <w:t xml:space="preserve">к защите принимает заведующий выпускающей кафедрой с учетом результатов проверки текста на объем и корректность заимствований, </w:t>
      </w:r>
      <w:r w:rsidR="00035F22">
        <w:rPr>
          <w:rStyle w:val="21"/>
          <w:rFonts w:eastAsia="Calibri"/>
          <w:sz w:val="24"/>
          <w:szCs w:val="24"/>
        </w:rPr>
        <w:t xml:space="preserve">наличия содержательного заимствования, </w:t>
      </w:r>
      <w:r w:rsidRPr="00055A60">
        <w:rPr>
          <w:rStyle w:val="21"/>
          <w:rFonts w:eastAsia="Calibri"/>
          <w:sz w:val="24"/>
          <w:szCs w:val="24"/>
        </w:rPr>
        <w:t xml:space="preserve">мнения руководителя ВКР </w:t>
      </w:r>
      <w:r w:rsidR="00035F22">
        <w:rPr>
          <w:rStyle w:val="21"/>
          <w:rFonts w:eastAsia="Calibri"/>
          <w:sz w:val="24"/>
          <w:szCs w:val="24"/>
        </w:rPr>
        <w:t xml:space="preserve">(НКР) </w:t>
      </w:r>
      <w:r w:rsidRPr="00055A60">
        <w:rPr>
          <w:rStyle w:val="21"/>
          <w:rFonts w:eastAsia="Calibri"/>
          <w:sz w:val="24"/>
          <w:szCs w:val="24"/>
        </w:rPr>
        <w:t>(при наличии - консультанта), выводов рецензента.</w:t>
      </w:r>
    </w:p>
    <w:p w:rsidR="00035F22" w:rsidRDefault="0061151C" w:rsidP="0061151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BB8">
        <w:rPr>
          <w:rFonts w:ascii="Times New Roman" w:hAnsi="Times New Roman"/>
          <w:sz w:val="28"/>
          <w:szCs w:val="28"/>
        </w:rPr>
        <w:t>***</w:t>
      </w:r>
    </w:p>
    <w:p w:rsidR="00EE0F8E" w:rsidRDefault="00035F22" w:rsidP="00F533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E0F8E">
        <w:rPr>
          <w:rFonts w:ascii="Times New Roman" w:hAnsi="Times New Roman"/>
          <w:sz w:val="24"/>
          <w:szCs w:val="24"/>
        </w:rPr>
        <w:t xml:space="preserve">Приложение </w:t>
      </w:r>
      <w:r w:rsidR="00646D2A">
        <w:rPr>
          <w:rFonts w:ascii="Times New Roman" w:hAnsi="Times New Roman"/>
          <w:sz w:val="24"/>
          <w:szCs w:val="24"/>
        </w:rPr>
        <w:t>1</w:t>
      </w:r>
    </w:p>
    <w:p w:rsidR="00646D2A" w:rsidRDefault="00646D2A" w:rsidP="00EE0F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6D2A" w:rsidRDefault="00646D2A" w:rsidP="00EE0F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6D2A" w:rsidRDefault="00646D2A" w:rsidP="00EE0F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6D2A" w:rsidRDefault="00646D2A" w:rsidP="00EE0F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6D2A" w:rsidRPr="00EE0F8E" w:rsidRDefault="00646D2A" w:rsidP="00EE0F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0F8E" w:rsidRPr="00533686" w:rsidRDefault="00EE0F8E" w:rsidP="00611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E0F8E" w:rsidRPr="00533686" w:rsidSect="00B0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BED"/>
    <w:multiLevelType w:val="multilevel"/>
    <w:tmpl w:val="40D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12E44"/>
    <w:multiLevelType w:val="multilevel"/>
    <w:tmpl w:val="6A64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E01D2"/>
    <w:multiLevelType w:val="multilevel"/>
    <w:tmpl w:val="E9A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D8"/>
    <w:rsid w:val="000213F3"/>
    <w:rsid w:val="00035F22"/>
    <w:rsid w:val="0004135E"/>
    <w:rsid w:val="00055A60"/>
    <w:rsid w:val="00056F99"/>
    <w:rsid w:val="000A57B8"/>
    <w:rsid w:val="000E4F61"/>
    <w:rsid w:val="00176178"/>
    <w:rsid w:val="001C5C2C"/>
    <w:rsid w:val="00244180"/>
    <w:rsid w:val="002A269C"/>
    <w:rsid w:val="002C4EF2"/>
    <w:rsid w:val="002C5BB8"/>
    <w:rsid w:val="002E6074"/>
    <w:rsid w:val="003A42DB"/>
    <w:rsid w:val="003C466D"/>
    <w:rsid w:val="004647F3"/>
    <w:rsid w:val="004A0D1F"/>
    <w:rsid w:val="004B7FF1"/>
    <w:rsid w:val="00533686"/>
    <w:rsid w:val="0054284C"/>
    <w:rsid w:val="00581579"/>
    <w:rsid w:val="00597AAD"/>
    <w:rsid w:val="005A5EB8"/>
    <w:rsid w:val="005F30B1"/>
    <w:rsid w:val="006061AA"/>
    <w:rsid w:val="0061151C"/>
    <w:rsid w:val="00646D2A"/>
    <w:rsid w:val="006D571B"/>
    <w:rsid w:val="006E5D7C"/>
    <w:rsid w:val="00707F5A"/>
    <w:rsid w:val="00751651"/>
    <w:rsid w:val="007E4FED"/>
    <w:rsid w:val="007F4F0E"/>
    <w:rsid w:val="00834119"/>
    <w:rsid w:val="00840ACC"/>
    <w:rsid w:val="00876FBE"/>
    <w:rsid w:val="009E530F"/>
    <w:rsid w:val="00A2350E"/>
    <w:rsid w:val="00A955CE"/>
    <w:rsid w:val="00B00CB0"/>
    <w:rsid w:val="00BD48C0"/>
    <w:rsid w:val="00C179B7"/>
    <w:rsid w:val="00C73257"/>
    <w:rsid w:val="00C75CD8"/>
    <w:rsid w:val="00C77B09"/>
    <w:rsid w:val="00C80561"/>
    <w:rsid w:val="00CC14F5"/>
    <w:rsid w:val="00CD31DF"/>
    <w:rsid w:val="00CE1D53"/>
    <w:rsid w:val="00CE78A2"/>
    <w:rsid w:val="00CF20DD"/>
    <w:rsid w:val="00D00267"/>
    <w:rsid w:val="00DA18BA"/>
    <w:rsid w:val="00E80CF5"/>
    <w:rsid w:val="00EE0F8E"/>
    <w:rsid w:val="00F046C4"/>
    <w:rsid w:val="00F533BC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FB7A-26D2-4EC3-A0C4-837B660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C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611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61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E0F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F8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4284C"/>
    <w:rPr>
      <w:color w:val="800080"/>
      <w:u w:val="single"/>
    </w:rPr>
  </w:style>
  <w:style w:type="character" w:customStyle="1" w:styleId="21">
    <w:name w:val="Основной текст (2)"/>
    <w:basedOn w:val="a0"/>
    <w:rsid w:val="00C17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F0B1-31C5-4686-B8B2-214B0B1E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jurist-02</dc:creator>
  <cp:keywords/>
  <cp:lastModifiedBy>it-employ</cp:lastModifiedBy>
  <cp:revision>3</cp:revision>
  <cp:lastPrinted>2021-06-29T11:08:00Z</cp:lastPrinted>
  <dcterms:created xsi:type="dcterms:W3CDTF">2021-06-30T05:28:00Z</dcterms:created>
  <dcterms:modified xsi:type="dcterms:W3CDTF">2022-07-28T10:21:00Z</dcterms:modified>
</cp:coreProperties>
</file>