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090" w:rsidRPr="0080357E" w:rsidRDefault="0080357E">
      <w:pPr>
        <w:spacing w:before="78"/>
        <w:ind w:left="429" w:right="370"/>
        <w:jc w:val="center"/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sz w:val="27"/>
          <w:lang w:val="ru-RU"/>
        </w:rPr>
        <w:t>Частное учреждение образовательная организация высшего образования</w:t>
      </w:r>
    </w:p>
    <w:p w:rsidR="00EB6090" w:rsidRPr="0080357E" w:rsidRDefault="0080357E">
      <w:pPr>
        <w:spacing w:before="175" w:line="374" w:lineRule="auto"/>
        <w:ind w:left="2590" w:right="2531"/>
        <w:jc w:val="center"/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w w:val="105"/>
          <w:sz w:val="27"/>
          <w:lang w:val="ru-RU"/>
        </w:rPr>
        <w:t>«Омская гуманитарная академия» (ЧУОО ВО «ОмГА»)</w:t>
      </w:r>
    </w:p>
    <w:p w:rsidR="00EB6090" w:rsidRPr="0080357E" w:rsidRDefault="00EB6090">
      <w:pPr>
        <w:pStyle w:val="a3"/>
        <w:ind w:left="0"/>
        <w:rPr>
          <w:color w:val="000000" w:themeColor="text1"/>
          <w:sz w:val="2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23"/>
          <w:lang w:val="ru-RU"/>
        </w:rPr>
      </w:pPr>
    </w:p>
    <w:p w:rsidR="00EB6090" w:rsidRPr="0080357E" w:rsidRDefault="00EB6090">
      <w:pPr>
        <w:rPr>
          <w:color w:val="000000" w:themeColor="text1"/>
          <w:sz w:val="23"/>
          <w:lang w:val="ru-RU"/>
        </w:rPr>
        <w:sectPr w:rsidR="00EB6090" w:rsidRPr="0080357E">
          <w:type w:val="continuous"/>
          <w:pgSz w:w="11910" w:h="16840"/>
          <w:pgMar w:top="1040" w:right="980" w:bottom="280" w:left="1680" w:header="720" w:footer="720" w:gutter="0"/>
          <w:cols w:space="720"/>
        </w:sectPr>
      </w:pPr>
    </w:p>
    <w:p w:rsidR="00EB6090" w:rsidRPr="0080357E" w:rsidRDefault="0080357E">
      <w:pPr>
        <w:spacing w:before="89" w:line="372" w:lineRule="auto"/>
        <w:ind w:left="1876" w:right="585" w:hanging="14"/>
        <w:jc w:val="center"/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w w:val="105"/>
          <w:sz w:val="27"/>
          <w:lang w:val="ru-RU"/>
        </w:rPr>
        <w:t>Одобрено: на</w:t>
      </w:r>
      <w:r w:rsidRPr="0080357E">
        <w:rPr>
          <w:color w:val="000000" w:themeColor="text1"/>
          <w:spacing w:val="-37"/>
          <w:w w:val="105"/>
          <w:sz w:val="27"/>
          <w:lang w:val="ru-RU"/>
        </w:rPr>
        <w:t xml:space="preserve"> </w:t>
      </w:r>
      <w:r w:rsidRPr="0080357E">
        <w:rPr>
          <w:color w:val="000000" w:themeColor="text1"/>
          <w:w w:val="105"/>
          <w:sz w:val="27"/>
          <w:lang w:val="ru-RU"/>
        </w:rPr>
        <w:t>заседании</w:t>
      </w:r>
    </w:p>
    <w:p w:rsidR="00EB6090" w:rsidRPr="0080357E" w:rsidRDefault="0080357E">
      <w:pPr>
        <w:spacing w:before="3" w:line="379" w:lineRule="auto"/>
        <w:ind w:left="1304" w:right="13"/>
        <w:jc w:val="center"/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w w:val="105"/>
          <w:sz w:val="27"/>
          <w:lang w:val="ru-RU"/>
        </w:rPr>
        <w:t>Студенческого совета ЧУОО ВО «ОмГА»</w:t>
      </w:r>
    </w:p>
    <w:p w:rsidR="00EB6090" w:rsidRPr="0080357E" w:rsidRDefault="0080357E">
      <w:pPr>
        <w:spacing w:line="305" w:lineRule="exact"/>
        <w:ind w:left="1304" w:right="11"/>
        <w:jc w:val="center"/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sz w:val="27"/>
          <w:lang w:val="ru-RU"/>
        </w:rPr>
        <w:t xml:space="preserve">протокол </w:t>
      </w:r>
      <w:r w:rsidRPr="0080357E">
        <w:rPr>
          <w:rFonts w:ascii="Arial" w:hAnsi="Arial"/>
          <w:color w:val="000000" w:themeColor="text1"/>
          <w:sz w:val="26"/>
          <w:lang w:val="ru-RU"/>
        </w:rPr>
        <w:t xml:space="preserve">№ </w:t>
      </w:r>
      <w:r w:rsidRPr="0080357E">
        <w:rPr>
          <w:color w:val="000000" w:themeColor="text1"/>
          <w:sz w:val="27"/>
          <w:lang w:val="ru-RU"/>
        </w:rPr>
        <w:t>1</w:t>
      </w:r>
    </w:p>
    <w:p w:rsidR="00EB6090" w:rsidRPr="0080357E" w:rsidRDefault="0080357E">
      <w:pPr>
        <w:spacing w:before="170"/>
        <w:ind w:left="1304" w:right="6"/>
        <w:jc w:val="center"/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w w:val="105"/>
          <w:sz w:val="27"/>
          <w:lang w:val="ru-RU"/>
        </w:rPr>
        <w:t>от 28 августа 2017 г.</w:t>
      </w:r>
    </w:p>
    <w:p w:rsidR="00EB6090" w:rsidRPr="0080357E" w:rsidRDefault="0080357E">
      <w:pPr>
        <w:spacing w:before="89" w:line="283" w:lineRule="auto"/>
        <w:ind w:left="1542" w:right="49" w:firstLine="946"/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lang w:val="ru-RU"/>
        </w:rPr>
        <w:br w:type="column"/>
      </w:r>
      <w:r w:rsidRPr="0080357E">
        <w:rPr>
          <w:color w:val="000000" w:themeColor="text1"/>
          <w:w w:val="105"/>
          <w:sz w:val="27"/>
          <w:lang w:val="ru-RU"/>
        </w:rPr>
        <w:t>Одобрено: Решением Ученого совета</w:t>
      </w:r>
    </w:p>
    <w:p w:rsidR="00EB6090" w:rsidRPr="0080357E" w:rsidRDefault="0080357E">
      <w:pPr>
        <w:spacing w:before="2"/>
        <w:ind w:left="1217"/>
        <w:jc w:val="center"/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sz w:val="27"/>
          <w:lang w:val="ru-RU"/>
        </w:rPr>
        <w:t>ЧУОО ВО «ОмГА»</w:t>
      </w:r>
    </w:p>
    <w:p w:rsidR="00EB6090" w:rsidRPr="0080357E" w:rsidRDefault="0080357E">
      <w:pPr>
        <w:tabs>
          <w:tab w:val="left" w:pos="3284"/>
        </w:tabs>
        <w:spacing w:before="65"/>
        <w:ind w:left="1212"/>
        <w:jc w:val="center"/>
        <w:rPr>
          <w:color w:val="000000" w:themeColor="text1"/>
          <w:sz w:val="27"/>
          <w:lang w:val="ru-RU"/>
        </w:rPr>
      </w:pPr>
      <w:r w:rsidRPr="0080357E">
        <w:rPr>
          <w:smallCaps/>
          <w:color w:val="000000" w:themeColor="text1"/>
          <w:w w:val="99"/>
          <w:sz w:val="26"/>
          <w:lang w:val="ru-RU"/>
        </w:rPr>
        <w:t>протокол № 1</w:t>
      </w:r>
      <w:r w:rsidRPr="0080357E">
        <w:rPr>
          <w:color w:val="000000" w:themeColor="text1"/>
          <w:sz w:val="26"/>
          <w:lang w:val="ru-RU"/>
        </w:rPr>
        <w:t xml:space="preserve"> </w:t>
      </w:r>
      <w:r w:rsidRPr="0080357E">
        <w:rPr>
          <w:color w:val="000000" w:themeColor="text1"/>
          <w:w w:val="101"/>
          <w:sz w:val="27"/>
          <w:lang w:val="ru-RU"/>
        </w:rPr>
        <w:t>28.08.2017</w:t>
      </w:r>
      <w:r w:rsidRPr="0080357E">
        <w:rPr>
          <w:color w:val="000000" w:themeColor="text1"/>
          <w:sz w:val="27"/>
          <w:lang w:val="ru-RU"/>
        </w:rPr>
        <w:t xml:space="preserve"> </w:t>
      </w:r>
      <w:r w:rsidRPr="0080357E">
        <w:rPr>
          <w:color w:val="000000" w:themeColor="text1"/>
          <w:spacing w:val="-31"/>
          <w:sz w:val="27"/>
          <w:lang w:val="ru-RU"/>
        </w:rPr>
        <w:t xml:space="preserve"> </w:t>
      </w:r>
      <w:r w:rsidRPr="0080357E">
        <w:rPr>
          <w:color w:val="000000" w:themeColor="text1"/>
          <w:spacing w:val="-5"/>
          <w:w w:val="99"/>
          <w:sz w:val="27"/>
          <w:lang w:val="ru-RU"/>
        </w:rPr>
        <w:t>г</w:t>
      </w:r>
      <w:r w:rsidRPr="0080357E">
        <w:rPr>
          <w:color w:val="000000" w:themeColor="text1"/>
          <w:w w:val="99"/>
          <w:sz w:val="27"/>
          <w:lang w:val="ru-RU"/>
        </w:rPr>
        <w:t>.</w:t>
      </w:r>
    </w:p>
    <w:p w:rsidR="00EB6090" w:rsidRPr="0080357E" w:rsidRDefault="00EB6090">
      <w:pPr>
        <w:pStyle w:val="a3"/>
        <w:spacing w:before="4"/>
        <w:ind w:left="0"/>
        <w:rPr>
          <w:color w:val="000000" w:themeColor="text1"/>
          <w:sz w:val="37"/>
          <w:lang w:val="ru-RU"/>
        </w:rPr>
      </w:pPr>
    </w:p>
    <w:p w:rsidR="00EB6090" w:rsidRPr="0080357E" w:rsidRDefault="0080357E" w:rsidP="0080357E">
      <w:pPr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w w:val="105"/>
          <w:sz w:val="27"/>
          <w:lang w:val="ru-RU"/>
        </w:rPr>
        <w:t xml:space="preserve">                    Председатель Ученого</w:t>
      </w:r>
      <w:r w:rsidRPr="0080357E">
        <w:rPr>
          <w:color w:val="000000" w:themeColor="text1"/>
          <w:spacing w:val="-32"/>
          <w:w w:val="105"/>
          <w:sz w:val="27"/>
          <w:lang w:val="ru-RU"/>
        </w:rPr>
        <w:t xml:space="preserve"> </w:t>
      </w:r>
      <w:r w:rsidRPr="0080357E">
        <w:rPr>
          <w:color w:val="000000" w:themeColor="text1"/>
          <w:w w:val="105"/>
          <w:sz w:val="27"/>
          <w:lang w:val="ru-RU"/>
        </w:rPr>
        <w:t>совета</w:t>
      </w:r>
    </w:p>
    <w:p w:rsidR="0080357E" w:rsidRPr="0080357E" w:rsidRDefault="0080357E" w:rsidP="0080357E">
      <w:pPr>
        <w:spacing w:before="64" w:line="285" w:lineRule="auto"/>
        <w:ind w:right="151"/>
        <w:rPr>
          <w:color w:val="000000" w:themeColor="text1"/>
          <w:w w:val="105"/>
          <w:sz w:val="27"/>
          <w:lang w:val="ru-RU"/>
        </w:rPr>
      </w:pPr>
      <w:r w:rsidRPr="0080357E">
        <w:rPr>
          <w:color w:val="000000" w:themeColor="text1"/>
          <w:w w:val="105"/>
          <w:sz w:val="27"/>
          <w:lang w:val="ru-RU"/>
        </w:rPr>
        <w:t xml:space="preserve">                               ______А.Э.Еремеев </w:t>
      </w:r>
    </w:p>
    <w:p w:rsidR="0080357E" w:rsidRPr="0080357E" w:rsidRDefault="0080357E" w:rsidP="0080357E">
      <w:pPr>
        <w:spacing w:before="64" w:line="285" w:lineRule="auto"/>
        <w:ind w:right="151"/>
        <w:rPr>
          <w:color w:val="000000" w:themeColor="text1"/>
          <w:w w:val="105"/>
          <w:sz w:val="27"/>
          <w:lang w:val="ru-RU"/>
        </w:rPr>
      </w:pPr>
      <w:r w:rsidRPr="0080357E">
        <w:rPr>
          <w:color w:val="000000" w:themeColor="text1"/>
          <w:w w:val="105"/>
          <w:sz w:val="27"/>
          <w:lang w:val="ru-RU"/>
        </w:rPr>
        <w:t xml:space="preserve">                                 Приказ № 37 от </w:t>
      </w:r>
    </w:p>
    <w:p w:rsidR="00EB6090" w:rsidRPr="0080357E" w:rsidRDefault="0080357E" w:rsidP="0080357E">
      <w:pPr>
        <w:spacing w:before="64" w:line="285" w:lineRule="auto"/>
        <w:ind w:right="151"/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w w:val="105"/>
          <w:sz w:val="27"/>
          <w:lang w:val="ru-RU"/>
        </w:rPr>
        <w:t xml:space="preserve">                                 28 августа2017 г.</w:t>
      </w:r>
    </w:p>
    <w:p w:rsidR="00EB6090" w:rsidRPr="0080357E" w:rsidRDefault="00EB6090">
      <w:pPr>
        <w:spacing w:line="285" w:lineRule="auto"/>
        <w:jc w:val="center"/>
        <w:rPr>
          <w:color w:val="000000" w:themeColor="text1"/>
          <w:sz w:val="27"/>
          <w:lang w:val="ru-RU"/>
        </w:rPr>
        <w:sectPr w:rsidR="00EB6090" w:rsidRPr="0080357E">
          <w:type w:val="continuous"/>
          <w:pgSz w:w="11910" w:h="16840"/>
          <w:pgMar w:top="1040" w:right="980" w:bottom="280" w:left="1680" w:header="720" w:footer="720" w:gutter="0"/>
          <w:cols w:num="2" w:space="720" w:equalWidth="0">
            <w:col w:w="4003" w:space="218"/>
            <w:col w:w="5029"/>
          </w:cols>
        </w:sectPr>
      </w:pPr>
    </w:p>
    <w:p w:rsidR="00EB6090" w:rsidRPr="0080357E" w:rsidRDefault="00EB6090">
      <w:pPr>
        <w:pStyle w:val="a3"/>
        <w:ind w:left="0"/>
        <w:rPr>
          <w:color w:val="000000" w:themeColor="text1"/>
          <w:sz w:val="2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2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2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20"/>
          <w:lang w:val="ru-RU"/>
        </w:rPr>
      </w:pPr>
    </w:p>
    <w:p w:rsidR="00EB6090" w:rsidRPr="0080357E" w:rsidRDefault="00EB6090">
      <w:pPr>
        <w:pStyle w:val="a3"/>
        <w:spacing w:before="6"/>
        <w:ind w:left="0"/>
        <w:rPr>
          <w:color w:val="000000" w:themeColor="text1"/>
          <w:sz w:val="18"/>
          <w:lang w:val="ru-RU"/>
        </w:rPr>
      </w:pPr>
    </w:p>
    <w:p w:rsidR="00EB6090" w:rsidRPr="0080357E" w:rsidRDefault="0080357E">
      <w:pPr>
        <w:spacing w:before="89"/>
        <w:ind w:left="426" w:right="370"/>
        <w:jc w:val="center"/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sz w:val="27"/>
          <w:lang w:val="ru-RU"/>
        </w:rPr>
        <w:t>ПОЛОЖЕНИЕ</w:t>
      </w:r>
    </w:p>
    <w:p w:rsidR="00EB6090" w:rsidRPr="0080357E" w:rsidRDefault="00EB6090">
      <w:pPr>
        <w:pStyle w:val="a3"/>
        <w:spacing w:before="1"/>
        <w:ind w:left="0"/>
        <w:rPr>
          <w:color w:val="000000" w:themeColor="text1"/>
          <w:sz w:val="26"/>
          <w:lang w:val="ru-RU"/>
        </w:rPr>
      </w:pPr>
    </w:p>
    <w:p w:rsidR="00EB6090" w:rsidRPr="0080357E" w:rsidRDefault="0080357E" w:rsidP="0080357E">
      <w:pPr>
        <w:tabs>
          <w:tab w:val="left" w:pos="2751"/>
        </w:tabs>
        <w:ind w:left="284"/>
        <w:rPr>
          <w:color w:val="000000" w:themeColor="text1"/>
          <w:sz w:val="27"/>
          <w:lang w:val="ru-RU"/>
        </w:rPr>
      </w:pPr>
      <w:r>
        <w:rPr>
          <w:color w:val="000000" w:themeColor="text1"/>
          <w:sz w:val="27"/>
          <w:lang w:val="ru-RU"/>
        </w:rPr>
        <w:t xml:space="preserve">                                О </w:t>
      </w:r>
      <w:r w:rsidRPr="0080357E">
        <w:rPr>
          <w:color w:val="000000" w:themeColor="text1"/>
          <w:sz w:val="27"/>
          <w:lang w:val="ru-RU"/>
        </w:rPr>
        <w:t>формировании фонда</w:t>
      </w:r>
      <w:r w:rsidRPr="0080357E">
        <w:rPr>
          <w:color w:val="000000" w:themeColor="text1"/>
          <w:spacing w:val="-17"/>
          <w:sz w:val="27"/>
          <w:lang w:val="ru-RU"/>
        </w:rPr>
        <w:t xml:space="preserve"> </w:t>
      </w:r>
      <w:r w:rsidRPr="0080357E">
        <w:rPr>
          <w:color w:val="000000" w:themeColor="text1"/>
          <w:sz w:val="27"/>
          <w:lang w:val="ru-RU"/>
        </w:rPr>
        <w:t>библиотеки</w:t>
      </w: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ind w:left="0"/>
        <w:rPr>
          <w:color w:val="000000" w:themeColor="text1"/>
          <w:sz w:val="30"/>
          <w:lang w:val="ru-RU"/>
        </w:rPr>
      </w:pPr>
    </w:p>
    <w:p w:rsidR="00EB6090" w:rsidRPr="0080357E" w:rsidRDefault="00EB6090">
      <w:pPr>
        <w:pStyle w:val="a3"/>
        <w:spacing w:before="11"/>
        <w:ind w:left="0"/>
        <w:rPr>
          <w:color w:val="000000" w:themeColor="text1"/>
          <w:sz w:val="43"/>
          <w:lang w:val="ru-RU"/>
        </w:rPr>
      </w:pPr>
    </w:p>
    <w:p w:rsidR="00EB6090" w:rsidRPr="0080357E" w:rsidRDefault="0080357E">
      <w:pPr>
        <w:ind w:left="429" w:right="286"/>
        <w:jc w:val="center"/>
        <w:rPr>
          <w:color w:val="000000" w:themeColor="text1"/>
          <w:sz w:val="27"/>
          <w:lang w:val="ru-RU"/>
        </w:rPr>
      </w:pPr>
      <w:r w:rsidRPr="0080357E">
        <w:rPr>
          <w:color w:val="000000" w:themeColor="text1"/>
          <w:sz w:val="27"/>
          <w:lang w:val="ru-RU"/>
        </w:rPr>
        <w:t>Омск, 2017</w:t>
      </w:r>
    </w:p>
    <w:p w:rsidR="00EB6090" w:rsidRPr="0080357E" w:rsidRDefault="00EB6090">
      <w:pPr>
        <w:jc w:val="center"/>
        <w:rPr>
          <w:sz w:val="27"/>
          <w:lang w:val="ru-RU"/>
        </w:rPr>
        <w:sectPr w:rsidR="00EB6090" w:rsidRPr="0080357E">
          <w:type w:val="continuous"/>
          <w:pgSz w:w="11910" w:h="16840"/>
          <w:pgMar w:top="1040" w:right="980" w:bottom="280" w:left="1680" w:header="720" w:footer="720" w:gutter="0"/>
          <w:cols w:space="720"/>
        </w:sectPr>
      </w:pPr>
    </w:p>
    <w:p w:rsidR="00EB6090" w:rsidRPr="0080357E" w:rsidRDefault="0080357E">
      <w:pPr>
        <w:pStyle w:val="a4"/>
        <w:numPr>
          <w:ilvl w:val="1"/>
          <w:numId w:val="11"/>
        </w:numPr>
        <w:tabs>
          <w:tab w:val="left" w:pos="4016"/>
        </w:tabs>
        <w:spacing w:before="79"/>
        <w:ind w:right="0"/>
        <w:jc w:val="left"/>
        <w:rPr>
          <w:sz w:val="28"/>
          <w:lang w:val="ru-RU"/>
        </w:rPr>
      </w:pPr>
      <w:r w:rsidRPr="0080357E">
        <w:rPr>
          <w:sz w:val="28"/>
          <w:lang w:val="ru-RU"/>
        </w:rPr>
        <w:lastRenderedPageBreak/>
        <w:t>Общая</w:t>
      </w:r>
      <w:r w:rsidRPr="0080357E">
        <w:rPr>
          <w:spacing w:val="-3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часть</w:t>
      </w:r>
    </w:p>
    <w:p w:rsidR="00EB6090" w:rsidRPr="0080357E" w:rsidRDefault="0080357E">
      <w:pPr>
        <w:pStyle w:val="a4"/>
        <w:numPr>
          <w:ilvl w:val="1"/>
          <w:numId w:val="10"/>
        </w:numPr>
        <w:tabs>
          <w:tab w:val="left" w:pos="668"/>
        </w:tabs>
        <w:spacing w:before="249"/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Настоящее Положение определяет основные принципы и направления деятельности библиотеки Частного учреждения образовательной органи- зации высшего образования «Омская гуманитарная академия» (далее – ОмГА) (далее вместе – библиотека) по формированию фонда</w:t>
      </w:r>
      <w:r w:rsidRPr="0080357E">
        <w:rPr>
          <w:spacing w:val="-19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библиотеки.</w:t>
      </w:r>
    </w:p>
    <w:p w:rsidR="00EB6090" w:rsidRPr="0080357E" w:rsidRDefault="0080357E">
      <w:pPr>
        <w:pStyle w:val="a4"/>
        <w:numPr>
          <w:ilvl w:val="1"/>
          <w:numId w:val="10"/>
        </w:numPr>
        <w:tabs>
          <w:tab w:val="left" w:pos="668"/>
        </w:tabs>
        <w:spacing w:before="1"/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Формирование библиотечного фонда осуществляется в соответствии с действующими нормативными</w:t>
      </w:r>
      <w:r w:rsidRPr="0080357E">
        <w:rPr>
          <w:spacing w:val="-1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актами:</w:t>
      </w:r>
    </w:p>
    <w:p w:rsidR="00EB6090" w:rsidRPr="0080357E" w:rsidRDefault="0080357E">
      <w:pPr>
        <w:pStyle w:val="a4"/>
        <w:numPr>
          <w:ilvl w:val="0"/>
          <w:numId w:val="9"/>
        </w:numPr>
        <w:tabs>
          <w:tab w:val="left" w:pos="265"/>
        </w:tabs>
        <w:ind w:hanging="1"/>
        <w:jc w:val="left"/>
        <w:rPr>
          <w:sz w:val="28"/>
          <w:lang w:val="ru-RU"/>
        </w:rPr>
      </w:pPr>
      <w:r w:rsidRPr="0080357E">
        <w:rPr>
          <w:sz w:val="28"/>
          <w:lang w:val="ru-RU"/>
        </w:rPr>
        <w:t>Федеральным законом от 29.12.2012 г. № 273-Ф3 «Об образовании в Рос- сийской</w:t>
      </w:r>
      <w:r w:rsidRPr="0080357E">
        <w:rPr>
          <w:spacing w:val="-1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Федерации»;</w:t>
      </w:r>
    </w:p>
    <w:p w:rsidR="00EB6090" w:rsidRPr="0080357E" w:rsidRDefault="0080357E">
      <w:pPr>
        <w:pStyle w:val="a4"/>
        <w:numPr>
          <w:ilvl w:val="0"/>
          <w:numId w:val="9"/>
        </w:numPr>
        <w:tabs>
          <w:tab w:val="left" w:pos="265"/>
        </w:tabs>
        <w:spacing w:line="321" w:lineRule="exact"/>
        <w:ind w:left="264" w:right="0"/>
        <w:jc w:val="left"/>
        <w:rPr>
          <w:sz w:val="28"/>
          <w:lang w:val="ru-RU"/>
        </w:rPr>
      </w:pPr>
      <w:r w:rsidRPr="0080357E">
        <w:rPr>
          <w:sz w:val="28"/>
          <w:lang w:val="ru-RU"/>
        </w:rPr>
        <w:t>Федеральным законом «О библиотечном деле» от 29.12.1994 №</w:t>
      </w:r>
      <w:r w:rsidRPr="0080357E">
        <w:rPr>
          <w:spacing w:val="-16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78-ФЗ;</w:t>
      </w:r>
    </w:p>
    <w:p w:rsidR="00EB6090" w:rsidRPr="0080357E" w:rsidRDefault="0080357E">
      <w:pPr>
        <w:pStyle w:val="a4"/>
        <w:numPr>
          <w:ilvl w:val="0"/>
          <w:numId w:val="9"/>
        </w:numPr>
        <w:tabs>
          <w:tab w:val="left" w:pos="265"/>
        </w:tabs>
        <w:spacing w:before="1" w:line="322" w:lineRule="exact"/>
        <w:ind w:left="264" w:right="0"/>
        <w:jc w:val="left"/>
        <w:rPr>
          <w:sz w:val="28"/>
          <w:lang w:val="ru-RU"/>
        </w:rPr>
      </w:pPr>
      <w:r w:rsidRPr="0080357E">
        <w:rPr>
          <w:sz w:val="28"/>
          <w:lang w:val="ru-RU"/>
        </w:rPr>
        <w:t>Уставом ОмГА и иными локальными нормативными</w:t>
      </w:r>
      <w:r w:rsidRPr="0080357E">
        <w:rPr>
          <w:spacing w:val="-7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актами;</w:t>
      </w:r>
    </w:p>
    <w:p w:rsidR="00EB6090" w:rsidRDefault="0080357E">
      <w:pPr>
        <w:pStyle w:val="a4"/>
        <w:numPr>
          <w:ilvl w:val="0"/>
          <w:numId w:val="9"/>
        </w:numPr>
        <w:tabs>
          <w:tab w:val="left" w:pos="265"/>
        </w:tabs>
        <w:spacing w:line="322" w:lineRule="exact"/>
        <w:ind w:left="264" w:right="0"/>
        <w:jc w:val="left"/>
        <w:rPr>
          <w:sz w:val="28"/>
        </w:rPr>
      </w:pPr>
      <w:r>
        <w:rPr>
          <w:sz w:val="28"/>
        </w:rPr>
        <w:t>Положением о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библиотеке.</w:t>
      </w:r>
    </w:p>
    <w:p w:rsidR="00EB6090" w:rsidRPr="0080357E" w:rsidRDefault="0080357E">
      <w:pPr>
        <w:pStyle w:val="a4"/>
        <w:numPr>
          <w:ilvl w:val="1"/>
          <w:numId w:val="10"/>
        </w:numPr>
        <w:tabs>
          <w:tab w:val="left" w:pos="668"/>
        </w:tabs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Библиотечный фонд состоит из документов различных видов (книги, периодические и продолжающиеся издания, диссертации), отличающихся по объему и назначению (научные, учебные, художественные), языковому составу и виду носителя (аудиокассеты, компакт-диски, электронные фай- лы, в том числе входящие в состав электронно-библиотечных систем) и другие.</w:t>
      </w:r>
    </w:p>
    <w:p w:rsidR="00EB6090" w:rsidRPr="0080357E" w:rsidRDefault="0080357E">
      <w:pPr>
        <w:pStyle w:val="a4"/>
        <w:numPr>
          <w:ilvl w:val="1"/>
          <w:numId w:val="10"/>
        </w:numPr>
        <w:tabs>
          <w:tab w:val="left" w:pos="669"/>
        </w:tabs>
        <w:ind w:right="99" w:firstLine="0"/>
        <w:rPr>
          <w:sz w:val="28"/>
          <w:lang w:val="ru-RU"/>
        </w:rPr>
      </w:pPr>
      <w:r w:rsidRPr="0080357E">
        <w:rPr>
          <w:sz w:val="28"/>
          <w:lang w:val="ru-RU"/>
        </w:rPr>
        <w:t>Фонд библиотеки состоит из основного фонда и обменного фонда (из- дания, не входящие либо исключенные из основного фонда, предназначен- ные для передачи на безвозмездной основе некоммерческим, а также госу- дарственным коммерческим организациям или для реализации юридиче- ским и физическим</w:t>
      </w:r>
      <w:r w:rsidRPr="0080357E">
        <w:rPr>
          <w:spacing w:val="-6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лицам).</w:t>
      </w:r>
    </w:p>
    <w:p w:rsidR="00EB6090" w:rsidRPr="0080357E" w:rsidRDefault="00EB6090">
      <w:pPr>
        <w:pStyle w:val="a3"/>
        <w:ind w:left="0"/>
        <w:rPr>
          <w:lang w:val="ru-RU"/>
        </w:rPr>
      </w:pPr>
    </w:p>
    <w:p w:rsidR="00EB6090" w:rsidRDefault="0080357E">
      <w:pPr>
        <w:pStyle w:val="a4"/>
        <w:numPr>
          <w:ilvl w:val="1"/>
          <w:numId w:val="11"/>
        </w:numPr>
        <w:tabs>
          <w:tab w:val="left" w:pos="4071"/>
          <w:tab w:val="left" w:pos="4072"/>
        </w:tabs>
        <w:ind w:left="4071" w:right="0" w:hanging="568"/>
        <w:jc w:val="left"/>
        <w:rPr>
          <w:sz w:val="28"/>
        </w:rPr>
      </w:pPr>
      <w:r>
        <w:rPr>
          <w:sz w:val="28"/>
        </w:rPr>
        <w:t>Цели 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</w:p>
    <w:p w:rsidR="00EB6090" w:rsidRDefault="00EB6090">
      <w:pPr>
        <w:pStyle w:val="a3"/>
        <w:spacing w:before="1"/>
        <w:ind w:left="0"/>
        <w:rPr>
          <w:sz w:val="32"/>
        </w:rPr>
      </w:pPr>
    </w:p>
    <w:p w:rsidR="00EB6090" w:rsidRPr="0080357E" w:rsidRDefault="0080357E">
      <w:pPr>
        <w:pStyle w:val="a4"/>
        <w:numPr>
          <w:ilvl w:val="1"/>
          <w:numId w:val="8"/>
        </w:numPr>
        <w:tabs>
          <w:tab w:val="left" w:pos="669"/>
        </w:tabs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Основная цель формирования фонда – достижение соответствия его состава задачам библиотеки, информационным потребностям пользовате- лей библиотеки (преподаватели, студенты, сотрудники), а также требова- ниям, закрепленных в нормативных документах</w:t>
      </w:r>
      <w:r w:rsidRPr="0080357E">
        <w:rPr>
          <w:spacing w:val="-7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РФ.</w:t>
      </w:r>
    </w:p>
    <w:p w:rsidR="00EB6090" w:rsidRPr="0080357E" w:rsidRDefault="0080357E">
      <w:pPr>
        <w:pStyle w:val="a4"/>
        <w:numPr>
          <w:ilvl w:val="1"/>
          <w:numId w:val="8"/>
        </w:numPr>
        <w:tabs>
          <w:tab w:val="left" w:pos="810"/>
        </w:tabs>
        <w:spacing w:before="1"/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Основные задачи, решаемые при формировании библиотечного фон- да:</w:t>
      </w:r>
    </w:p>
    <w:p w:rsidR="00EB6090" w:rsidRPr="0080357E" w:rsidRDefault="0080357E">
      <w:pPr>
        <w:pStyle w:val="a4"/>
        <w:numPr>
          <w:ilvl w:val="2"/>
          <w:numId w:val="8"/>
        </w:numPr>
        <w:tabs>
          <w:tab w:val="left" w:pos="810"/>
        </w:tabs>
        <w:ind w:right="103" w:firstLine="0"/>
        <w:rPr>
          <w:sz w:val="28"/>
          <w:lang w:val="ru-RU"/>
        </w:rPr>
      </w:pPr>
      <w:r w:rsidRPr="0080357E">
        <w:rPr>
          <w:sz w:val="28"/>
          <w:lang w:val="ru-RU"/>
        </w:rPr>
        <w:t>Выявление потребности в комплектовании библиотечного фонда (на основании нормативных требований, картотеки обеспеченности учебного процесса, листов отказов и</w:t>
      </w:r>
      <w:r w:rsidRPr="0080357E">
        <w:rPr>
          <w:spacing w:val="-9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др.);</w:t>
      </w:r>
    </w:p>
    <w:p w:rsidR="00EB6090" w:rsidRPr="0080357E" w:rsidRDefault="0080357E">
      <w:pPr>
        <w:pStyle w:val="a4"/>
        <w:numPr>
          <w:ilvl w:val="2"/>
          <w:numId w:val="8"/>
        </w:numPr>
        <w:tabs>
          <w:tab w:val="left" w:pos="810"/>
        </w:tabs>
        <w:spacing w:before="1"/>
        <w:ind w:right="99" w:firstLine="0"/>
        <w:rPr>
          <w:sz w:val="28"/>
          <w:lang w:val="ru-RU"/>
        </w:rPr>
      </w:pPr>
      <w:r w:rsidRPr="0080357E">
        <w:rPr>
          <w:sz w:val="28"/>
          <w:lang w:val="ru-RU"/>
        </w:rPr>
        <w:t>Комплектование (в том числе рекомплектование) необходимыми информационными ресурсами в соответствии с выявленными потребно- стями;</w:t>
      </w:r>
    </w:p>
    <w:p w:rsidR="00EB6090" w:rsidRPr="0080357E" w:rsidRDefault="0080357E">
      <w:pPr>
        <w:pStyle w:val="a4"/>
        <w:numPr>
          <w:ilvl w:val="2"/>
          <w:numId w:val="8"/>
        </w:numPr>
        <w:tabs>
          <w:tab w:val="left" w:pos="810"/>
        </w:tabs>
        <w:ind w:hanging="1"/>
        <w:rPr>
          <w:sz w:val="28"/>
          <w:lang w:val="ru-RU"/>
        </w:rPr>
      </w:pPr>
      <w:r w:rsidRPr="0080357E">
        <w:rPr>
          <w:sz w:val="28"/>
          <w:lang w:val="ru-RU"/>
        </w:rPr>
        <w:t>Учет библиотечного фонда в соответствии с действующими норма- тивными</w:t>
      </w:r>
      <w:r w:rsidRPr="0080357E">
        <w:rPr>
          <w:spacing w:val="-3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документами;</w:t>
      </w:r>
    </w:p>
    <w:p w:rsidR="00EB6090" w:rsidRPr="0080357E" w:rsidRDefault="0080357E">
      <w:pPr>
        <w:pStyle w:val="a4"/>
        <w:numPr>
          <w:ilvl w:val="2"/>
          <w:numId w:val="8"/>
        </w:numPr>
        <w:tabs>
          <w:tab w:val="left" w:pos="810"/>
        </w:tabs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Рациональное размещение библиотечного фонда, обеспечивающее качественное обслуживание пользователей</w:t>
      </w:r>
      <w:r w:rsidRPr="0080357E">
        <w:rPr>
          <w:spacing w:val="-7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библиотеки;</w:t>
      </w:r>
    </w:p>
    <w:p w:rsidR="00EB6090" w:rsidRDefault="0080357E">
      <w:pPr>
        <w:pStyle w:val="a4"/>
        <w:numPr>
          <w:ilvl w:val="2"/>
          <w:numId w:val="8"/>
        </w:numPr>
        <w:tabs>
          <w:tab w:val="left" w:pos="810"/>
        </w:tabs>
        <w:ind w:left="809" w:right="0" w:hanging="709"/>
        <w:rPr>
          <w:sz w:val="28"/>
        </w:rPr>
      </w:pPr>
      <w:r>
        <w:rPr>
          <w:sz w:val="28"/>
        </w:rPr>
        <w:t>Обеспечение сохранности 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библиотеки.</w:t>
      </w:r>
    </w:p>
    <w:p w:rsidR="00EB6090" w:rsidRDefault="00EB6090">
      <w:pPr>
        <w:jc w:val="both"/>
        <w:rPr>
          <w:sz w:val="28"/>
        </w:rPr>
        <w:sectPr w:rsidR="00EB6090">
          <w:headerReference w:type="default" r:id="rId7"/>
          <w:footerReference w:type="default" r:id="rId8"/>
          <w:pgSz w:w="11900" w:h="16840"/>
          <w:pgMar w:top="1040" w:right="1020" w:bottom="920" w:left="1600" w:header="713" w:footer="738" w:gutter="0"/>
          <w:pgNumType w:start="2"/>
          <w:cols w:space="720"/>
        </w:sectPr>
      </w:pPr>
    </w:p>
    <w:p w:rsidR="00EB6090" w:rsidRDefault="0080357E">
      <w:pPr>
        <w:pStyle w:val="a4"/>
        <w:numPr>
          <w:ilvl w:val="1"/>
          <w:numId w:val="11"/>
        </w:numPr>
        <w:tabs>
          <w:tab w:val="left" w:pos="1928"/>
        </w:tabs>
        <w:spacing w:before="79"/>
        <w:ind w:left="1928" w:right="0" w:hanging="360"/>
        <w:jc w:val="left"/>
        <w:rPr>
          <w:sz w:val="28"/>
        </w:rPr>
      </w:pPr>
      <w:r>
        <w:rPr>
          <w:sz w:val="28"/>
        </w:rPr>
        <w:t>Принципы формирования библиотечного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</w:p>
    <w:p w:rsidR="00EB6090" w:rsidRDefault="00EB6090">
      <w:pPr>
        <w:pStyle w:val="a3"/>
        <w:spacing w:before="1"/>
        <w:ind w:left="0"/>
      </w:pPr>
    </w:p>
    <w:p w:rsidR="00EB6090" w:rsidRPr="0080357E" w:rsidRDefault="0080357E">
      <w:pPr>
        <w:pStyle w:val="a4"/>
        <w:numPr>
          <w:ilvl w:val="1"/>
          <w:numId w:val="7"/>
        </w:numPr>
        <w:tabs>
          <w:tab w:val="left" w:pos="599"/>
        </w:tabs>
        <w:ind w:right="99" w:firstLine="0"/>
        <w:rPr>
          <w:sz w:val="28"/>
          <w:lang w:val="ru-RU"/>
        </w:rPr>
      </w:pPr>
      <w:r w:rsidRPr="0080357E">
        <w:rPr>
          <w:sz w:val="28"/>
          <w:lang w:val="ru-RU"/>
        </w:rPr>
        <w:t xml:space="preserve">Исходным принципом формирования библиотечного фонда является </w:t>
      </w:r>
      <w:r w:rsidRPr="0080357E">
        <w:rPr>
          <w:i/>
          <w:sz w:val="28"/>
          <w:lang w:val="ru-RU"/>
        </w:rPr>
        <w:t>отбор</w:t>
      </w:r>
      <w:r w:rsidRPr="0080357E">
        <w:rPr>
          <w:sz w:val="28"/>
          <w:lang w:val="ru-RU"/>
        </w:rPr>
        <w:t>. Критерии отбора: научная, историческая, художественная ценность документа, его практическая значимость, а также степень его соответствия профилю фонда, задачам библиотеки и потребностям ее пользователей. Первичный отбор осуществляется во внешнем потоке необходимых для приобретения документов, вторичный отбор осуществляется в фонде биб- лиотеки по результатам изучения его состава и использования с целью до- комплектования и освобождения от непрофильных и устаревших докумен- тов.</w:t>
      </w:r>
    </w:p>
    <w:p w:rsidR="00EB6090" w:rsidRPr="0080357E" w:rsidRDefault="0080357E">
      <w:pPr>
        <w:pStyle w:val="a4"/>
        <w:numPr>
          <w:ilvl w:val="1"/>
          <w:numId w:val="7"/>
        </w:numPr>
        <w:tabs>
          <w:tab w:val="left" w:pos="599"/>
        </w:tabs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 xml:space="preserve">Принцип </w:t>
      </w:r>
      <w:r w:rsidRPr="0080357E">
        <w:rPr>
          <w:i/>
          <w:sz w:val="28"/>
          <w:lang w:val="ru-RU"/>
        </w:rPr>
        <w:t xml:space="preserve">систематичности </w:t>
      </w:r>
      <w:r w:rsidRPr="0080357E">
        <w:rPr>
          <w:sz w:val="28"/>
          <w:lang w:val="ru-RU"/>
        </w:rPr>
        <w:t>требует, чтобы формирование фонда осуществлялось планомерно, регулярно и</w:t>
      </w:r>
      <w:r w:rsidRPr="0080357E">
        <w:rPr>
          <w:spacing w:val="-9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оперативно.</w:t>
      </w:r>
    </w:p>
    <w:p w:rsidR="00EB6090" w:rsidRPr="0080357E" w:rsidRDefault="0080357E">
      <w:pPr>
        <w:pStyle w:val="a4"/>
        <w:numPr>
          <w:ilvl w:val="1"/>
          <w:numId w:val="7"/>
        </w:numPr>
        <w:tabs>
          <w:tab w:val="left" w:pos="599"/>
        </w:tabs>
        <w:spacing w:before="1"/>
        <w:ind w:right="99" w:firstLine="0"/>
        <w:rPr>
          <w:sz w:val="28"/>
          <w:lang w:val="ru-RU"/>
        </w:rPr>
      </w:pPr>
      <w:r w:rsidRPr="0080357E">
        <w:rPr>
          <w:sz w:val="28"/>
          <w:lang w:val="ru-RU"/>
        </w:rPr>
        <w:t xml:space="preserve">При комплектовании библиотечного фонда учитывается также прин- цип </w:t>
      </w:r>
      <w:r w:rsidRPr="0080357E">
        <w:rPr>
          <w:i/>
          <w:sz w:val="28"/>
          <w:lang w:val="ru-RU"/>
        </w:rPr>
        <w:t xml:space="preserve">релевантности </w:t>
      </w:r>
      <w:r w:rsidRPr="0080357E">
        <w:rPr>
          <w:sz w:val="28"/>
          <w:lang w:val="ru-RU"/>
        </w:rPr>
        <w:t>комплектуемых документов информационным по- требностям</w:t>
      </w:r>
      <w:r w:rsidRPr="0080357E">
        <w:rPr>
          <w:spacing w:val="-4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пользователей.</w:t>
      </w:r>
    </w:p>
    <w:p w:rsidR="00EB6090" w:rsidRPr="0080357E" w:rsidRDefault="0080357E">
      <w:pPr>
        <w:pStyle w:val="a4"/>
        <w:numPr>
          <w:ilvl w:val="1"/>
          <w:numId w:val="7"/>
        </w:numPr>
        <w:tabs>
          <w:tab w:val="left" w:pos="599"/>
        </w:tabs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Библиотечный фонд формируется на основании Тематического плана комплектования (далее по тексту –</w:t>
      </w:r>
      <w:r w:rsidRPr="0080357E">
        <w:rPr>
          <w:spacing w:val="-6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ТПК).</w:t>
      </w:r>
    </w:p>
    <w:p w:rsidR="00EB6090" w:rsidRPr="0080357E" w:rsidRDefault="0080357E">
      <w:pPr>
        <w:pStyle w:val="a4"/>
        <w:numPr>
          <w:ilvl w:val="1"/>
          <w:numId w:val="7"/>
        </w:numPr>
        <w:tabs>
          <w:tab w:val="left" w:pos="599"/>
        </w:tabs>
        <w:ind w:right="104" w:firstLine="0"/>
        <w:rPr>
          <w:sz w:val="28"/>
          <w:lang w:val="ru-RU"/>
        </w:rPr>
      </w:pPr>
      <w:r w:rsidRPr="0080357E">
        <w:rPr>
          <w:sz w:val="28"/>
          <w:lang w:val="ru-RU"/>
        </w:rPr>
        <w:t>При формировании фондов библиотека координирует свою деятель- ность со структурными подразделениями</w:t>
      </w:r>
      <w:r w:rsidRPr="0080357E">
        <w:rPr>
          <w:spacing w:val="-6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института.</w:t>
      </w:r>
    </w:p>
    <w:p w:rsidR="00EB6090" w:rsidRPr="0080357E" w:rsidRDefault="00EB6090">
      <w:pPr>
        <w:pStyle w:val="a3"/>
        <w:spacing w:before="11"/>
        <w:ind w:left="0"/>
        <w:rPr>
          <w:sz w:val="27"/>
          <w:lang w:val="ru-RU"/>
        </w:rPr>
      </w:pPr>
    </w:p>
    <w:p w:rsidR="00EB6090" w:rsidRDefault="0080357E">
      <w:pPr>
        <w:pStyle w:val="a4"/>
        <w:numPr>
          <w:ilvl w:val="1"/>
          <w:numId w:val="11"/>
        </w:numPr>
        <w:tabs>
          <w:tab w:val="left" w:pos="3203"/>
        </w:tabs>
        <w:ind w:left="3202" w:right="0" w:hanging="361"/>
        <w:jc w:val="left"/>
        <w:rPr>
          <w:sz w:val="28"/>
        </w:rPr>
      </w:pP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EB6090" w:rsidRDefault="00EB6090">
      <w:pPr>
        <w:pStyle w:val="a3"/>
        <w:spacing w:before="10"/>
        <w:ind w:left="0"/>
        <w:rPr>
          <w:sz w:val="27"/>
        </w:rPr>
      </w:pPr>
    </w:p>
    <w:p w:rsidR="00EB6090" w:rsidRPr="0080357E" w:rsidRDefault="0080357E">
      <w:pPr>
        <w:pStyle w:val="a4"/>
        <w:numPr>
          <w:ilvl w:val="1"/>
          <w:numId w:val="6"/>
        </w:numPr>
        <w:tabs>
          <w:tab w:val="left" w:pos="810"/>
        </w:tabs>
        <w:spacing w:before="1"/>
        <w:ind w:right="99" w:firstLine="0"/>
        <w:rPr>
          <w:sz w:val="28"/>
          <w:lang w:val="ru-RU"/>
        </w:rPr>
      </w:pPr>
      <w:r w:rsidRPr="0080357E">
        <w:rPr>
          <w:sz w:val="28"/>
          <w:lang w:val="ru-RU"/>
        </w:rPr>
        <w:t>Потребность в комплектовании определяется путем анализа дейст- вующих нормативных требований к фонду библиотеки высшего учебного заведения, данных об обеспеченности дисциплин, листов отказов и отра- жается в</w:t>
      </w:r>
      <w:r w:rsidRPr="0080357E">
        <w:rPr>
          <w:spacing w:val="-2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ТПК.</w:t>
      </w:r>
    </w:p>
    <w:p w:rsidR="00EB6090" w:rsidRDefault="0080357E">
      <w:pPr>
        <w:pStyle w:val="a4"/>
        <w:numPr>
          <w:ilvl w:val="1"/>
          <w:numId w:val="6"/>
        </w:numPr>
        <w:tabs>
          <w:tab w:val="left" w:pos="810"/>
        </w:tabs>
        <w:spacing w:line="322" w:lineRule="exact"/>
        <w:ind w:left="809" w:right="0" w:hanging="709"/>
        <w:rPr>
          <w:sz w:val="28"/>
        </w:rPr>
      </w:pPr>
      <w:r>
        <w:rPr>
          <w:sz w:val="28"/>
        </w:rPr>
        <w:t>Комплектование библиотечного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</w:p>
    <w:p w:rsidR="00EB6090" w:rsidRPr="0080357E" w:rsidRDefault="0080357E">
      <w:pPr>
        <w:pStyle w:val="a4"/>
        <w:numPr>
          <w:ilvl w:val="2"/>
          <w:numId w:val="6"/>
        </w:numPr>
        <w:tabs>
          <w:tab w:val="left" w:pos="810"/>
        </w:tabs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Содержание комплектования определяется ТПК, который составля- ется на основании данных об обеспеченности учебной литературой и от- ражает профиль комплектования (дисциплины, направления, тематики на- учно-исследовательских работ сотрудников ОмГА). План комплектования составляется совместно с кафедрами и другими подразделениями вуза и систематически корректируются. Утверждает ТПК ректор</w:t>
      </w:r>
      <w:r w:rsidRPr="0080357E">
        <w:rPr>
          <w:spacing w:val="-8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ОмГА.</w:t>
      </w:r>
    </w:p>
    <w:p w:rsidR="00EB6090" w:rsidRPr="0080357E" w:rsidRDefault="0080357E">
      <w:pPr>
        <w:pStyle w:val="a4"/>
        <w:numPr>
          <w:ilvl w:val="2"/>
          <w:numId w:val="6"/>
        </w:numPr>
        <w:tabs>
          <w:tab w:val="left" w:pos="810"/>
        </w:tabs>
        <w:ind w:right="99" w:firstLine="0"/>
        <w:rPr>
          <w:sz w:val="28"/>
          <w:lang w:val="ru-RU"/>
        </w:rPr>
      </w:pPr>
      <w:r w:rsidRPr="0080357E">
        <w:rPr>
          <w:sz w:val="28"/>
          <w:lang w:val="ru-RU"/>
        </w:rPr>
        <w:t>Издания и документы приобретаются в фонд библиотеки на основе письменных заявок (допускается приобретение изданий на основании рас- поряжений, служебных</w:t>
      </w:r>
      <w:r w:rsidRPr="0080357E">
        <w:rPr>
          <w:spacing w:val="-2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записок).</w:t>
      </w:r>
    </w:p>
    <w:p w:rsidR="00EB6090" w:rsidRPr="0080357E" w:rsidRDefault="0080357E">
      <w:pPr>
        <w:pStyle w:val="a4"/>
        <w:numPr>
          <w:ilvl w:val="2"/>
          <w:numId w:val="6"/>
        </w:numPr>
        <w:tabs>
          <w:tab w:val="left" w:pos="810"/>
        </w:tabs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Источниками комплектования фонда являются: библиотечные кол- лекторы, книготорговые и книгоиздающие организации, фирмы, частные лица и</w:t>
      </w:r>
      <w:r w:rsidRPr="0080357E">
        <w:rPr>
          <w:spacing w:val="-3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другие.</w:t>
      </w:r>
    </w:p>
    <w:p w:rsidR="00EB6090" w:rsidRPr="0080357E" w:rsidRDefault="0080357E">
      <w:pPr>
        <w:pStyle w:val="a4"/>
        <w:numPr>
          <w:ilvl w:val="1"/>
          <w:numId w:val="6"/>
        </w:numPr>
        <w:tabs>
          <w:tab w:val="left" w:pos="810"/>
        </w:tabs>
        <w:spacing w:before="1" w:line="322" w:lineRule="exact"/>
        <w:ind w:left="809" w:right="0" w:hanging="709"/>
        <w:rPr>
          <w:sz w:val="28"/>
          <w:lang w:val="ru-RU"/>
        </w:rPr>
      </w:pPr>
      <w:r w:rsidRPr="0080357E">
        <w:rPr>
          <w:sz w:val="28"/>
          <w:lang w:val="ru-RU"/>
        </w:rPr>
        <w:t>Исключение документов из фонда</w:t>
      </w:r>
      <w:r w:rsidRPr="0080357E">
        <w:rPr>
          <w:spacing w:val="-8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(рекомплектование)</w:t>
      </w:r>
    </w:p>
    <w:p w:rsidR="00EB6090" w:rsidRPr="0080357E" w:rsidRDefault="0080357E">
      <w:pPr>
        <w:pStyle w:val="a4"/>
        <w:numPr>
          <w:ilvl w:val="2"/>
          <w:numId w:val="6"/>
        </w:numPr>
        <w:tabs>
          <w:tab w:val="left" w:pos="810"/>
        </w:tabs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Библиотекой совместно с кафедрами ежегодно просматривается фонд с целью выявления документов для их списания в соответствии с действующими нормативными актами</w:t>
      </w:r>
      <w:r w:rsidRPr="0080357E">
        <w:rPr>
          <w:spacing w:val="-3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РФ.</w:t>
      </w:r>
    </w:p>
    <w:p w:rsidR="00EB6090" w:rsidRPr="0080357E" w:rsidRDefault="00EB6090">
      <w:pPr>
        <w:jc w:val="both"/>
        <w:rPr>
          <w:sz w:val="28"/>
          <w:lang w:val="ru-RU"/>
        </w:rPr>
        <w:sectPr w:rsidR="00EB6090" w:rsidRPr="0080357E">
          <w:pgSz w:w="11900" w:h="16840"/>
          <w:pgMar w:top="1040" w:right="1020" w:bottom="920" w:left="1600" w:header="713" w:footer="738" w:gutter="0"/>
          <w:cols w:space="720"/>
        </w:sectPr>
      </w:pPr>
    </w:p>
    <w:p w:rsidR="00EB6090" w:rsidRPr="0080357E" w:rsidRDefault="0080357E">
      <w:pPr>
        <w:pStyle w:val="a3"/>
        <w:spacing w:before="79" w:line="242" w:lineRule="auto"/>
        <w:ind w:right="102"/>
        <w:jc w:val="both"/>
        <w:rPr>
          <w:lang w:val="ru-RU"/>
        </w:rPr>
      </w:pPr>
      <w:r w:rsidRPr="0080357E">
        <w:rPr>
          <w:lang w:val="ru-RU"/>
        </w:rPr>
        <w:t>4.3.2 Акт на списание согласовывается с Комиссией по списанию библио- течного фонда и утверждается ректором ОмГА.</w:t>
      </w:r>
    </w:p>
    <w:p w:rsidR="00EB6090" w:rsidRPr="0080357E" w:rsidRDefault="0080357E">
      <w:pPr>
        <w:pStyle w:val="a4"/>
        <w:numPr>
          <w:ilvl w:val="1"/>
          <w:numId w:val="6"/>
        </w:numPr>
        <w:tabs>
          <w:tab w:val="left" w:pos="810"/>
        </w:tabs>
        <w:ind w:right="99" w:firstLine="0"/>
        <w:rPr>
          <w:sz w:val="28"/>
          <w:lang w:val="ru-RU"/>
        </w:rPr>
      </w:pPr>
      <w:r w:rsidRPr="0080357E">
        <w:rPr>
          <w:sz w:val="28"/>
          <w:lang w:val="ru-RU"/>
        </w:rPr>
        <w:t>Учет фонда отражает поступление в фонд, выбытие из него, величи- ну всего библиотечного фонда и служит основой для государственного статистического учета, отчетности библиотеки, планирования ее деятель- ности, обеспечения сохранности фонда, контроля за наличием и движени- ем фонда. Учет и проверка фонда регламентируется «Порядком учета до- кументов, входящих в состав фонда</w:t>
      </w:r>
      <w:r w:rsidRPr="0080357E">
        <w:rPr>
          <w:spacing w:val="-9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библиотеки».</w:t>
      </w:r>
    </w:p>
    <w:p w:rsidR="00EB6090" w:rsidRPr="0080357E" w:rsidRDefault="0080357E">
      <w:pPr>
        <w:pStyle w:val="a4"/>
        <w:numPr>
          <w:ilvl w:val="1"/>
          <w:numId w:val="6"/>
        </w:numPr>
        <w:tabs>
          <w:tab w:val="left" w:pos="810"/>
        </w:tabs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Учтенные документы подвергаются обработке, необходимой для их хранения и использования. Обработанный фонд расставляется в соответст- вии со систематически-алфавитной расстановкой (по системе ББК, внутри разделов – алфавитная расстановка) – книги, алфавитной – методические указания, алфавитно-хронологической или систематически- хронологической – периодические</w:t>
      </w:r>
      <w:r w:rsidRPr="0080357E">
        <w:rPr>
          <w:spacing w:val="-4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издания.</w:t>
      </w:r>
    </w:p>
    <w:p w:rsidR="00EB6090" w:rsidRPr="0080357E" w:rsidRDefault="0080357E">
      <w:pPr>
        <w:pStyle w:val="a4"/>
        <w:numPr>
          <w:ilvl w:val="1"/>
          <w:numId w:val="6"/>
        </w:numPr>
        <w:tabs>
          <w:tab w:val="left" w:pos="810"/>
        </w:tabs>
        <w:ind w:right="103" w:firstLine="0"/>
        <w:rPr>
          <w:sz w:val="28"/>
          <w:lang w:val="ru-RU"/>
        </w:rPr>
      </w:pPr>
      <w:r w:rsidRPr="0080357E">
        <w:rPr>
          <w:sz w:val="28"/>
          <w:lang w:val="ru-RU"/>
        </w:rPr>
        <w:t>Обеспечение сохранности библиотечного фонда, то есть целостности и нормального физического состояния документов, хранящихся в</w:t>
      </w:r>
      <w:r w:rsidRPr="0080357E">
        <w:rPr>
          <w:spacing w:val="-13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фонде.</w:t>
      </w:r>
    </w:p>
    <w:p w:rsidR="00EB6090" w:rsidRPr="0080357E" w:rsidRDefault="0080357E">
      <w:pPr>
        <w:pStyle w:val="a4"/>
        <w:numPr>
          <w:ilvl w:val="2"/>
          <w:numId w:val="6"/>
        </w:numPr>
        <w:tabs>
          <w:tab w:val="left" w:pos="810"/>
        </w:tabs>
        <w:spacing w:line="321" w:lineRule="exact"/>
        <w:ind w:left="809" w:right="0" w:hanging="709"/>
        <w:rPr>
          <w:sz w:val="28"/>
          <w:lang w:val="ru-RU"/>
        </w:rPr>
      </w:pPr>
      <w:r w:rsidRPr="0080357E">
        <w:rPr>
          <w:sz w:val="28"/>
          <w:lang w:val="ru-RU"/>
        </w:rPr>
        <w:t>Мероприятия по экологической сохранности</w:t>
      </w:r>
      <w:r w:rsidRPr="0080357E">
        <w:rPr>
          <w:spacing w:val="-4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фонда:</w:t>
      </w:r>
    </w:p>
    <w:p w:rsidR="00EB6090" w:rsidRPr="0080357E" w:rsidRDefault="0080357E">
      <w:pPr>
        <w:pStyle w:val="a4"/>
        <w:numPr>
          <w:ilvl w:val="0"/>
          <w:numId w:val="5"/>
        </w:numPr>
        <w:tabs>
          <w:tab w:val="left" w:pos="810"/>
        </w:tabs>
        <w:ind w:right="101" w:firstLine="0"/>
        <w:rPr>
          <w:sz w:val="28"/>
          <w:lang w:val="ru-RU"/>
        </w:rPr>
      </w:pPr>
      <w:r w:rsidRPr="0080357E">
        <w:rPr>
          <w:sz w:val="28"/>
          <w:lang w:val="ru-RU"/>
        </w:rPr>
        <w:t>соблюдение санитарно-гигиенического режима (ежедневная влажная уборка, проветривание и кондиционирования помещений библиотеки, в том числе ежемесячное проведение санитарного дня для обеспыливания фонда);</w:t>
      </w:r>
    </w:p>
    <w:p w:rsidR="00EB6090" w:rsidRDefault="0080357E">
      <w:pPr>
        <w:pStyle w:val="a4"/>
        <w:numPr>
          <w:ilvl w:val="0"/>
          <w:numId w:val="5"/>
        </w:numPr>
        <w:tabs>
          <w:tab w:val="left" w:pos="810"/>
        </w:tabs>
        <w:ind w:firstLine="0"/>
        <w:rPr>
          <w:sz w:val="28"/>
        </w:rPr>
      </w:pPr>
      <w:r w:rsidRPr="0080357E">
        <w:rPr>
          <w:sz w:val="28"/>
          <w:lang w:val="ru-RU"/>
        </w:rPr>
        <w:t xml:space="preserve">соблюдение светового режима (при естественном освещении - нали- чие светозащитных устройств (шторы, жалюзи), при искусственном - ис- пользование ламп с низким уровнем накаливания. </w:t>
      </w:r>
      <w:r>
        <w:rPr>
          <w:sz w:val="28"/>
        </w:rPr>
        <w:t>Расположение стелла- жей перпендикулярно световым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проѐмам)</w:t>
      </w:r>
    </w:p>
    <w:p w:rsidR="00EB6090" w:rsidRPr="0080357E" w:rsidRDefault="0080357E">
      <w:pPr>
        <w:pStyle w:val="a4"/>
        <w:numPr>
          <w:ilvl w:val="2"/>
          <w:numId w:val="6"/>
        </w:numPr>
        <w:tabs>
          <w:tab w:val="left" w:pos="810"/>
        </w:tabs>
        <w:ind w:right="99" w:firstLine="0"/>
        <w:rPr>
          <w:sz w:val="28"/>
          <w:lang w:val="ru-RU"/>
        </w:rPr>
      </w:pPr>
      <w:r w:rsidRPr="0080357E">
        <w:rPr>
          <w:sz w:val="28"/>
          <w:lang w:val="ru-RU"/>
        </w:rPr>
        <w:t>Реставрация – восстановление физической ценности ветхого или по- врежденного документа в его первоначальном или близком к первоначаль- ному виде является текущей работой</w:t>
      </w:r>
      <w:r w:rsidRPr="0080357E">
        <w:rPr>
          <w:spacing w:val="-11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библиотекарей.</w:t>
      </w:r>
    </w:p>
    <w:p w:rsidR="00EB6090" w:rsidRPr="0080357E" w:rsidRDefault="0080357E">
      <w:pPr>
        <w:pStyle w:val="a4"/>
        <w:numPr>
          <w:ilvl w:val="2"/>
          <w:numId w:val="6"/>
        </w:numPr>
        <w:tabs>
          <w:tab w:val="left" w:pos="810"/>
        </w:tabs>
        <w:ind w:right="99" w:firstLine="0"/>
        <w:rPr>
          <w:sz w:val="28"/>
          <w:lang w:val="ru-RU"/>
        </w:rPr>
      </w:pPr>
      <w:r w:rsidRPr="0080357E">
        <w:rPr>
          <w:sz w:val="28"/>
          <w:lang w:val="ru-RU"/>
        </w:rPr>
        <w:t>К мероприятиям по сохранности фонда в случаях чрезвычайных си- туаций относится проведение занятий с сотрудниками библиотеки по про- тивопожарной безопасности, содержание помещения в соответствии с тре- бованиями противопожарной безопасности, наличие средств пожарной сигнализации, средств пожаротушения, а также занятия по предупрежде- нию и ликвидации чрезвычайных ситуаций в соответствии с нормативны- ми документами</w:t>
      </w:r>
      <w:r w:rsidRPr="0080357E">
        <w:rPr>
          <w:spacing w:val="-1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ОмГА.</w:t>
      </w:r>
    </w:p>
    <w:p w:rsidR="00EB6090" w:rsidRPr="0080357E" w:rsidRDefault="0080357E">
      <w:pPr>
        <w:pStyle w:val="a4"/>
        <w:numPr>
          <w:ilvl w:val="2"/>
          <w:numId w:val="6"/>
        </w:numPr>
        <w:tabs>
          <w:tab w:val="left" w:pos="810"/>
        </w:tabs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Социальные факторы, влияющие на сохранность фонда - несвоевре- менный возврат документов, их утеря, порча, - регулируется Положением о библиотеке, должностными инструкциями работников библиотеки, зако- нодательством</w:t>
      </w:r>
      <w:r w:rsidRPr="0080357E">
        <w:rPr>
          <w:spacing w:val="-2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РФ.</w:t>
      </w:r>
    </w:p>
    <w:p w:rsidR="00EB6090" w:rsidRPr="0080357E" w:rsidRDefault="0080357E">
      <w:pPr>
        <w:pStyle w:val="a4"/>
        <w:numPr>
          <w:ilvl w:val="2"/>
          <w:numId w:val="6"/>
        </w:numPr>
        <w:tabs>
          <w:tab w:val="left" w:pos="810"/>
        </w:tabs>
        <w:ind w:right="100" w:firstLine="0"/>
        <w:rPr>
          <w:sz w:val="28"/>
          <w:lang w:val="ru-RU"/>
        </w:rPr>
      </w:pPr>
      <w:r w:rsidRPr="0080357E">
        <w:rPr>
          <w:sz w:val="28"/>
          <w:lang w:val="ru-RU"/>
        </w:rPr>
        <w:t>В целях сохранности библиотека закрывается на ключ, имеющийся у охраны</w:t>
      </w:r>
      <w:r w:rsidRPr="0080357E">
        <w:rPr>
          <w:spacing w:val="-1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ОмГА.</w:t>
      </w:r>
    </w:p>
    <w:p w:rsidR="00EB6090" w:rsidRPr="0080357E" w:rsidRDefault="00EB6090">
      <w:pPr>
        <w:pStyle w:val="a3"/>
        <w:spacing w:before="6"/>
        <w:ind w:left="0"/>
        <w:rPr>
          <w:sz w:val="27"/>
          <w:lang w:val="ru-RU"/>
        </w:rPr>
      </w:pPr>
    </w:p>
    <w:p w:rsidR="00EB6090" w:rsidRDefault="0080357E">
      <w:pPr>
        <w:pStyle w:val="a4"/>
        <w:numPr>
          <w:ilvl w:val="1"/>
          <w:numId w:val="11"/>
        </w:numPr>
        <w:tabs>
          <w:tab w:val="left" w:pos="3532"/>
        </w:tabs>
        <w:ind w:left="3531" w:right="0" w:hanging="282"/>
        <w:jc w:val="left"/>
        <w:rPr>
          <w:sz w:val="28"/>
        </w:rPr>
      </w:pPr>
      <w:r>
        <w:rPr>
          <w:sz w:val="28"/>
        </w:rPr>
        <w:t>Права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</w:p>
    <w:p w:rsidR="00EB6090" w:rsidRDefault="00EB6090">
      <w:pPr>
        <w:pStyle w:val="a3"/>
        <w:spacing w:before="10"/>
        <w:ind w:left="0"/>
        <w:rPr>
          <w:sz w:val="27"/>
        </w:rPr>
      </w:pPr>
    </w:p>
    <w:p w:rsidR="00EB6090" w:rsidRDefault="0080357E">
      <w:pPr>
        <w:pStyle w:val="a4"/>
        <w:numPr>
          <w:ilvl w:val="1"/>
          <w:numId w:val="4"/>
        </w:numPr>
        <w:tabs>
          <w:tab w:val="left" w:pos="810"/>
        </w:tabs>
        <w:spacing w:before="1"/>
        <w:ind w:right="0" w:hanging="709"/>
        <w:rPr>
          <w:sz w:val="28"/>
        </w:rPr>
      </w:pPr>
      <w:r>
        <w:rPr>
          <w:sz w:val="28"/>
        </w:rPr>
        <w:t>Библиотека 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EB6090" w:rsidRDefault="00EB6090">
      <w:pPr>
        <w:jc w:val="both"/>
        <w:rPr>
          <w:sz w:val="28"/>
        </w:rPr>
        <w:sectPr w:rsidR="00EB6090">
          <w:pgSz w:w="11900" w:h="16840"/>
          <w:pgMar w:top="1040" w:right="1020" w:bottom="920" w:left="1600" w:header="713" w:footer="738" w:gutter="0"/>
          <w:cols w:space="720"/>
        </w:sectPr>
      </w:pPr>
    </w:p>
    <w:p w:rsidR="00EB6090" w:rsidRPr="0080357E" w:rsidRDefault="0080357E">
      <w:pPr>
        <w:pStyle w:val="a4"/>
        <w:numPr>
          <w:ilvl w:val="2"/>
          <w:numId w:val="3"/>
        </w:numPr>
        <w:tabs>
          <w:tab w:val="left" w:pos="810"/>
        </w:tabs>
        <w:spacing w:before="79" w:line="242" w:lineRule="auto"/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Самостоятельно выбирать источники комплектования библиотечно- го фонда.</w:t>
      </w:r>
    </w:p>
    <w:p w:rsidR="00EB6090" w:rsidRPr="0080357E" w:rsidRDefault="0080357E">
      <w:pPr>
        <w:pStyle w:val="a4"/>
        <w:numPr>
          <w:ilvl w:val="2"/>
          <w:numId w:val="3"/>
        </w:numPr>
        <w:tabs>
          <w:tab w:val="left" w:pos="810"/>
        </w:tabs>
        <w:spacing w:line="317" w:lineRule="exact"/>
        <w:ind w:left="809" w:right="0" w:hanging="709"/>
        <w:rPr>
          <w:sz w:val="28"/>
          <w:lang w:val="ru-RU"/>
        </w:rPr>
      </w:pPr>
      <w:r w:rsidRPr="0080357E">
        <w:rPr>
          <w:sz w:val="28"/>
          <w:lang w:val="ru-RU"/>
        </w:rPr>
        <w:t>Организовывать порядок формирования фондов</w:t>
      </w:r>
      <w:r w:rsidRPr="0080357E">
        <w:rPr>
          <w:spacing w:val="-6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библиотеки.</w:t>
      </w:r>
    </w:p>
    <w:p w:rsidR="00EB6090" w:rsidRPr="0080357E" w:rsidRDefault="0080357E">
      <w:pPr>
        <w:pStyle w:val="a4"/>
        <w:numPr>
          <w:ilvl w:val="2"/>
          <w:numId w:val="3"/>
        </w:numPr>
        <w:tabs>
          <w:tab w:val="left" w:pos="810"/>
        </w:tabs>
        <w:ind w:right="104" w:hanging="1"/>
        <w:rPr>
          <w:sz w:val="28"/>
          <w:lang w:val="ru-RU"/>
        </w:rPr>
      </w:pPr>
      <w:r w:rsidRPr="0080357E">
        <w:rPr>
          <w:sz w:val="28"/>
          <w:lang w:val="ru-RU"/>
        </w:rPr>
        <w:t>Библиотека имеет преимущественное право определять общую эк- земплярность заказываемого</w:t>
      </w:r>
      <w:r w:rsidRPr="0080357E">
        <w:rPr>
          <w:spacing w:val="-3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издания/документа.</w:t>
      </w:r>
    </w:p>
    <w:p w:rsidR="00EB6090" w:rsidRPr="0080357E" w:rsidRDefault="0080357E">
      <w:pPr>
        <w:pStyle w:val="a4"/>
        <w:numPr>
          <w:ilvl w:val="2"/>
          <w:numId w:val="3"/>
        </w:numPr>
        <w:tabs>
          <w:tab w:val="left" w:pos="810"/>
        </w:tabs>
        <w:ind w:right="99" w:firstLine="0"/>
        <w:rPr>
          <w:sz w:val="28"/>
          <w:lang w:val="ru-RU"/>
        </w:rPr>
      </w:pPr>
      <w:r w:rsidRPr="0080357E">
        <w:rPr>
          <w:sz w:val="28"/>
          <w:lang w:val="ru-RU"/>
        </w:rPr>
        <w:t>Предлагать руководству решения, касающиеся оптимизации дея- тельности по формированию библиотечных</w:t>
      </w:r>
      <w:r w:rsidRPr="0080357E">
        <w:rPr>
          <w:spacing w:val="-4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фондов.</w:t>
      </w:r>
    </w:p>
    <w:p w:rsidR="00EB6090" w:rsidRDefault="0080357E">
      <w:pPr>
        <w:pStyle w:val="a4"/>
        <w:numPr>
          <w:ilvl w:val="1"/>
          <w:numId w:val="4"/>
        </w:numPr>
        <w:tabs>
          <w:tab w:val="left" w:pos="810"/>
        </w:tabs>
        <w:spacing w:line="322" w:lineRule="exact"/>
        <w:ind w:right="0" w:hanging="709"/>
        <w:rPr>
          <w:sz w:val="28"/>
        </w:rPr>
      </w:pPr>
      <w:r>
        <w:rPr>
          <w:sz w:val="28"/>
        </w:rPr>
        <w:t>Библиотека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обязана:</w:t>
      </w:r>
    </w:p>
    <w:p w:rsidR="00EB6090" w:rsidRPr="0080357E" w:rsidRDefault="0080357E">
      <w:pPr>
        <w:pStyle w:val="a4"/>
        <w:numPr>
          <w:ilvl w:val="2"/>
          <w:numId w:val="4"/>
        </w:numPr>
        <w:tabs>
          <w:tab w:val="left" w:pos="880"/>
        </w:tabs>
        <w:ind w:right="103" w:firstLine="0"/>
        <w:rPr>
          <w:sz w:val="28"/>
          <w:lang w:val="ru-RU"/>
        </w:rPr>
      </w:pPr>
      <w:r w:rsidRPr="0080357E">
        <w:rPr>
          <w:sz w:val="28"/>
          <w:lang w:val="ru-RU"/>
        </w:rPr>
        <w:t>Осуществлять деятельность по формированию фондов библиотеки совместно с подразделениями</w:t>
      </w:r>
      <w:r w:rsidRPr="0080357E">
        <w:rPr>
          <w:spacing w:val="-2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ОмГА.</w:t>
      </w:r>
    </w:p>
    <w:p w:rsidR="00EB6090" w:rsidRPr="0080357E" w:rsidRDefault="0080357E">
      <w:pPr>
        <w:pStyle w:val="a4"/>
        <w:numPr>
          <w:ilvl w:val="2"/>
          <w:numId w:val="4"/>
        </w:numPr>
        <w:tabs>
          <w:tab w:val="left" w:pos="810"/>
        </w:tabs>
        <w:ind w:hanging="1"/>
        <w:rPr>
          <w:sz w:val="28"/>
          <w:lang w:val="ru-RU"/>
        </w:rPr>
      </w:pPr>
      <w:r w:rsidRPr="0080357E">
        <w:rPr>
          <w:sz w:val="28"/>
          <w:lang w:val="ru-RU"/>
        </w:rPr>
        <w:t>Предоставлять информацию пользователям о планах выпуска и но- винках литературы в</w:t>
      </w:r>
      <w:r w:rsidRPr="0080357E">
        <w:rPr>
          <w:spacing w:val="-4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издательствах.</w:t>
      </w:r>
    </w:p>
    <w:p w:rsidR="00EB6090" w:rsidRPr="0080357E" w:rsidRDefault="0080357E">
      <w:pPr>
        <w:pStyle w:val="a4"/>
        <w:numPr>
          <w:ilvl w:val="2"/>
          <w:numId w:val="4"/>
        </w:numPr>
        <w:tabs>
          <w:tab w:val="left" w:pos="810"/>
        </w:tabs>
        <w:ind w:right="103" w:firstLine="0"/>
        <w:rPr>
          <w:sz w:val="28"/>
          <w:lang w:val="ru-RU"/>
        </w:rPr>
      </w:pPr>
      <w:r w:rsidRPr="0080357E">
        <w:rPr>
          <w:sz w:val="28"/>
          <w:lang w:val="ru-RU"/>
        </w:rPr>
        <w:t>Систематически проводить анализ фонда и информировать руково- дство о соответствии библиотечного фонда действующим нормативным актам</w:t>
      </w:r>
      <w:r w:rsidRPr="0080357E">
        <w:rPr>
          <w:spacing w:val="-1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РФ.</w:t>
      </w:r>
    </w:p>
    <w:p w:rsidR="00EB6090" w:rsidRPr="0080357E" w:rsidRDefault="00EB6090">
      <w:pPr>
        <w:pStyle w:val="a3"/>
        <w:spacing w:before="11"/>
        <w:ind w:left="0"/>
        <w:rPr>
          <w:sz w:val="27"/>
          <w:lang w:val="ru-RU"/>
        </w:rPr>
      </w:pPr>
    </w:p>
    <w:p w:rsidR="00EB6090" w:rsidRDefault="0080357E">
      <w:pPr>
        <w:pStyle w:val="a4"/>
        <w:numPr>
          <w:ilvl w:val="1"/>
          <w:numId w:val="11"/>
        </w:numPr>
        <w:tabs>
          <w:tab w:val="left" w:pos="3767"/>
        </w:tabs>
        <w:ind w:left="3766" w:right="0" w:hanging="282"/>
        <w:jc w:val="left"/>
        <w:rPr>
          <w:sz w:val="28"/>
        </w:rPr>
      </w:pPr>
      <w:r>
        <w:rPr>
          <w:sz w:val="28"/>
        </w:rPr>
        <w:t>Ответственность</w:t>
      </w:r>
    </w:p>
    <w:p w:rsidR="00EB6090" w:rsidRDefault="00EB6090">
      <w:pPr>
        <w:pStyle w:val="a3"/>
        <w:spacing w:before="11"/>
        <w:ind w:left="0"/>
        <w:rPr>
          <w:sz w:val="27"/>
        </w:rPr>
      </w:pPr>
    </w:p>
    <w:p w:rsidR="00EB6090" w:rsidRPr="0080357E" w:rsidRDefault="0080357E">
      <w:pPr>
        <w:pStyle w:val="a4"/>
        <w:numPr>
          <w:ilvl w:val="1"/>
          <w:numId w:val="2"/>
        </w:numPr>
        <w:tabs>
          <w:tab w:val="left" w:pos="599"/>
        </w:tabs>
        <w:ind w:right="103" w:firstLine="0"/>
        <w:rPr>
          <w:sz w:val="28"/>
          <w:lang w:val="ru-RU"/>
        </w:rPr>
      </w:pPr>
      <w:r w:rsidRPr="0080357E">
        <w:rPr>
          <w:sz w:val="28"/>
          <w:lang w:val="ru-RU"/>
        </w:rPr>
        <w:t>За организацию работы и результаты деятельности библиотеки по формированию библиотечного фонда отвечает директор</w:t>
      </w:r>
      <w:r w:rsidRPr="0080357E">
        <w:rPr>
          <w:spacing w:val="-11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библиотеки.</w:t>
      </w:r>
    </w:p>
    <w:p w:rsidR="00EB6090" w:rsidRPr="0080357E" w:rsidRDefault="0080357E">
      <w:pPr>
        <w:pStyle w:val="a4"/>
        <w:numPr>
          <w:ilvl w:val="1"/>
          <w:numId w:val="2"/>
        </w:numPr>
        <w:tabs>
          <w:tab w:val="left" w:pos="599"/>
        </w:tabs>
        <w:spacing w:before="1"/>
        <w:ind w:right="101" w:hanging="1"/>
        <w:rPr>
          <w:sz w:val="28"/>
          <w:lang w:val="ru-RU"/>
        </w:rPr>
      </w:pPr>
      <w:r w:rsidRPr="0080357E">
        <w:rPr>
          <w:sz w:val="28"/>
          <w:lang w:val="ru-RU"/>
        </w:rPr>
        <w:t>Ответственность за своевременное приобретение литературы в соот- ветствии с заявками кафедры и систематическое списание изданий несет директор библиотеки.</w:t>
      </w:r>
    </w:p>
    <w:p w:rsidR="00EB6090" w:rsidRPr="0080357E" w:rsidRDefault="0080357E">
      <w:pPr>
        <w:pStyle w:val="a4"/>
        <w:numPr>
          <w:ilvl w:val="1"/>
          <w:numId w:val="2"/>
        </w:numPr>
        <w:tabs>
          <w:tab w:val="left" w:pos="599"/>
        </w:tabs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Ответственность за предоставление информации, необходимой для приобретения или списания литературы несут заведующие кафедрами Ом- ГА.</w:t>
      </w:r>
    </w:p>
    <w:p w:rsidR="00EB6090" w:rsidRPr="0080357E" w:rsidRDefault="00EB6090">
      <w:pPr>
        <w:pStyle w:val="a3"/>
        <w:ind w:left="0"/>
        <w:rPr>
          <w:lang w:val="ru-RU"/>
        </w:rPr>
      </w:pPr>
    </w:p>
    <w:p w:rsidR="00EB6090" w:rsidRDefault="0080357E">
      <w:pPr>
        <w:pStyle w:val="a4"/>
        <w:numPr>
          <w:ilvl w:val="1"/>
          <w:numId w:val="11"/>
        </w:numPr>
        <w:tabs>
          <w:tab w:val="left" w:pos="3376"/>
        </w:tabs>
        <w:ind w:left="3375" w:right="0" w:hanging="282"/>
        <w:jc w:val="left"/>
        <w:rPr>
          <w:sz w:val="28"/>
        </w:rPr>
      </w:pPr>
      <w:r>
        <w:rPr>
          <w:sz w:val="28"/>
        </w:rPr>
        <w:t>Взаимодействие.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</w:p>
    <w:p w:rsidR="00EB6090" w:rsidRDefault="00EB6090">
      <w:pPr>
        <w:pStyle w:val="a3"/>
        <w:spacing w:before="11"/>
        <w:ind w:left="0"/>
        <w:rPr>
          <w:sz w:val="27"/>
        </w:rPr>
      </w:pPr>
    </w:p>
    <w:p w:rsidR="00EB6090" w:rsidRPr="0080357E" w:rsidRDefault="0080357E">
      <w:pPr>
        <w:pStyle w:val="a4"/>
        <w:numPr>
          <w:ilvl w:val="1"/>
          <w:numId w:val="1"/>
        </w:numPr>
        <w:tabs>
          <w:tab w:val="left" w:pos="599"/>
        </w:tabs>
        <w:ind w:right="101" w:firstLine="0"/>
        <w:rPr>
          <w:sz w:val="28"/>
          <w:lang w:val="ru-RU"/>
        </w:rPr>
      </w:pPr>
      <w:r w:rsidRPr="0080357E">
        <w:rPr>
          <w:sz w:val="28"/>
          <w:lang w:val="ru-RU"/>
        </w:rPr>
        <w:t>Библиотека взаимодействует и регулирует свои отношения с админи- страцией ОмГА, кафедрами, бухгалтерией и другими подразделениями в соответствии со структурой</w:t>
      </w:r>
      <w:r w:rsidRPr="0080357E">
        <w:rPr>
          <w:spacing w:val="-1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ОмГА.</w:t>
      </w:r>
    </w:p>
    <w:p w:rsidR="00EB6090" w:rsidRPr="0080357E" w:rsidRDefault="0080357E">
      <w:pPr>
        <w:pStyle w:val="a4"/>
        <w:numPr>
          <w:ilvl w:val="1"/>
          <w:numId w:val="1"/>
        </w:numPr>
        <w:tabs>
          <w:tab w:val="left" w:pos="599"/>
        </w:tabs>
        <w:spacing w:line="321" w:lineRule="exact"/>
        <w:ind w:left="598" w:right="0" w:hanging="498"/>
        <w:rPr>
          <w:sz w:val="28"/>
          <w:lang w:val="ru-RU"/>
        </w:rPr>
      </w:pPr>
      <w:r w:rsidRPr="0080357E">
        <w:rPr>
          <w:sz w:val="28"/>
          <w:lang w:val="ru-RU"/>
        </w:rPr>
        <w:t>Библиотека поддерживает связи с библиотеками</w:t>
      </w:r>
      <w:r w:rsidRPr="0080357E">
        <w:rPr>
          <w:spacing w:val="-8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г.Омска.</w:t>
      </w:r>
    </w:p>
    <w:p w:rsidR="00EB6090" w:rsidRPr="0080357E" w:rsidRDefault="0080357E">
      <w:pPr>
        <w:pStyle w:val="a4"/>
        <w:numPr>
          <w:ilvl w:val="1"/>
          <w:numId w:val="1"/>
        </w:numPr>
        <w:tabs>
          <w:tab w:val="left" w:pos="599"/>
        </w:tabs>
        <w:spacing w:before="2"/>
        <w:ind w:firstLine="0"/>
        <w:rPr>
          <w:sz w:val="28"/>
          <w:lang w:val="ru-RU"/>
        </w:rPr>
      </w:pPr>
      <w:r w:rsidRPr="0080357E">
        <w:rPr>
          <w:sz w:val="28"/>
          <w:lang w:val="ru-RU"/>
        </w:rPr>
        <w:t>Библиотека вступает в договорные отношения с книготорговыми и иными организациями города Омска, а также иногородними поставщиками информационных</w:t>
      </w:r>
      <w:r w:rsidRPr="0080357E">
        <w:rPr>
          <w:spacing w:val="-3"/>
          <w:sz w:val="28"/>
          <w:lang w:val="ru-RU"/>
        </w:rPr>
        <w:t xml:space="preserve"> </w:t>
      </w:r>
      <w:r w:rsidRPr="0080357E">
        <w:rPr>
          <w:sz w:val="28"/>
          <w:lang w:val="ru-RU"/>
        </w:rPr>
        <w:t>ресурсов.</w:t>
      </w:r>
    </w:p>
    <w:sectPr w:rsidR="00EB6090" w:rsidRPr="0080357E" w:rsidSect="00EB6090">
      <w:pgSz w:w="11900" w:h="16840"/>
      <w:pgMar w:top="1040" w:right="1020" w:bottom="920" w:left="1600" w:header="713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6090" w:rsidRDefault="00EB6090" w:rsidP="00EB6090">
      <w:r>
        <w:separator/>
      </w:r>
    </w:p>
  </w:endnote>
  <w:endnote w:type="continuationSeparator" w:id="0">
    <w:p w:rsidR="00EB6090" w:rsidRDefault="00EB6090" w:rsidP="00EB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090" w:rsidRDefault="00A6520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94.1pt;width:11.6pt;height:13.05pt;z-index:-251848704;mso-position-horizontal-relative:page;mso-position-vertical-relative:page" filled="f" stroked="f">
          <v:textbox inset="0,0,0,0">
            <w:txbxContent>
              <w:p w:rsidR="00EB6090" w:rsidRDefault="00EB609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0357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0357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6090" w:rsidRDefault="00EB6090" w:rsidP="00EB6090">
      <w:r>
        <w:separator/>
      </w:r>
    </w:p>
  </w:footnote>
  <w:footnote w:type="continuationSeparator" w:id="0">
    <w:p w:rsidR="00EB6090" w:rsidRDefault="00EB6090" w:rsidP="00EB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090" w:rsidRDefault="00A6520D">
    <w:pPr>
      <w:pStyle w:val="a3"/>
      <w:spacing w:line="14" w:lineRule="auto"/>
      <w:ind w:left="0"/>
      <w:rPr>
        <w:sz w:val="20"/>
      </w:rPr>
    </w:pPr>
    <w:r>
      <w:pict>
        <v:line id="_x0000_s1027" style="position:absolute;z-index:-251850752;mso-position-horizontal-relative:page;mso-position-vertical-relative:page" from="83.65pt,51pt" to="540.1pt,51pt" strokeweight=".5079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7pt;margin-top:34.65pt;width:246.05pt;height:15.3pt;z-index:-251849728;mso-position-horizontal-relative:page;mso-position-vertical-relative:page" filled="f" stroked="f">
          <v:textbox inset="0,0,0,0">
            <w:txbxContent>
              <w:p w:rsidR="00EB6090" w:rsidRDefault="0080357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Положение о формировании фонда библиотеки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485"/>
    <w:multiLevelType w:val="multilevel"/>
    <w:tmpl w:val="5DE0CC9C"/>
    <w:lvl w:ilvl="0">
      <w:start w:val="3"/>
      <w:numFmt w:val="decimal"/>
      <w:lvlText w:val="%1"/>
      <w:lvlJc w:val="left"/>
      <w:pPr>
        <w:ind w:left="101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36" w:hanging="497"/>
      </w:pPr>
      <w:rPr>
        <w:rFonts w:hint="default"/>
      </w:rPr>
    </w:lvl>
    <w:lvl w:ilvl="3">
      <w:numFmt w:val="bullet"/>
      <w:lvlText w:val="•"/>
      <w:lvlJc w:val="left"/>
      <w:pPr>
        <w:ind w:left="2854" w:hanging="497"/>
      </w:pPr>
      <w:rPr>
        <w:rFonts w:hint="default"/>
      </w:rPr>
    </w:lvl>
    <w:lvl w:ilvl="4">
      <w:numFmt w:val="bullet"/>
      <w:lvlText w:val="•"/>
      <w:lvlJc w:val="left"/>
      <w:pPr>
        <w:ind w:left="3772" w:hanging="497"/>
      </w:pPr>
      <w:rPr>
        <w:rFonts w:hint="default"/>
      </w:rPr>
    </w:lvl>
    <w:lvl w:ilvl="5">
      <w:numFmt w:val="bullet"/>
      <w:lvlText w:val="•"/>
      <w:lvlJc w:val="left"/>
      <w:pPr>
        <w:ind w:left="4690" w:hanging="497"/>
      </w:pPr>
      <w:rPr>
        <w:rFonts w:hint="default"/>
      </w:rPr>
    </w:lvl>
    <w:lvl w:ilvl="6">
      <w:numFmt w:val="bullet"/>
      <w:lvlText w:val="•"/>
      <w:lvlJc w:val="left"/>
      <w:pPr>
        <w:ind w:left="5608" w:hanging="497"/>
      </w:pPr>
      <w:rPr>
        <w:rFonts w:hint="default"/>
      </w:rPr>
    </w:lvl>
    <w:lvl w:ilvl="7">
      <w:numFmt w:val="bullet"/>
      <w:lvlText w:val="•"/>
      <w:lvlJc w:val="left"/>
      <w:pPr>
        <w:ind w:left="6526" w:hanging="497"/>
      </w:pPr>
      <w:rPr>
        <w:rFonts w:hint="default"/>
      </w:rPr>
    </w:lvl>
    <w:lvl w:ilvl="8">
      <w:numFmt w:val="bullet"/>
      <w:lvlText w:val="•"/>
      <w:lvlJc w:val="left"/>
      <w:pPr>
        <w:ind w:left="7444" w:hanging="497"/>
      </w:pPr>
      <w:rPr>
        <w:rFonts w:hint="default"/>
      </w:rPr>
    </w:lvl>
  </w:abstractNum>
  <w:abstractNum w:abstractNumId="1" w15:restartNumberingAfterBreak="0">
    <w:nsid w:val="1D8661BE"/>
    <w:multiLevelType w:val="multilevel"/>
    <w:tmpl w:val="028E5AC2"/>
    <w:lvl w:ilvl="0">
      <w:start w:val="7"/>
      <w:numFmt w:val="decimal"/>
      <w:lvlText w:val="%1"/>
      <w:lvlJc w:val="left"/>
      <w:pPr>
        <w:ind w:left="101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36" w:hanging="497"/>
      </w:pPr>
      <w:rPr>
        <w:rFonts w:hint="default"/>
      </w:rPr>
    </w:lvl>
    <w:lvl w:ilvl="3">
      <w:numFmt w:val="bullet"/>
      <w:lvlText w:val="•"/>
      <w:lvlJc w:val="left"/>
      <w:pPr>
        <w:ind w:left="2854" w:hanging="497"/>
      </w:pPr>
      <w:rPr>
        <w:rFonts w:hint="default"/>
      </w:rPr>
    </w:lvl>
    <w:lvl w:ilvl="4">
      <w:numFmt w:val="bullet"/>
      <w:lvlText w:val="•"/>
      <w:lvlJc w:val="left"/>
      <w:pPr>
        <w:ind w:left="3772" w:hanging="497"/>
      </w:pPr>
      <w:rPr>
        <w:rFonts w:hint="default"/>
      </w:rPr>
    </w:lvl>
    <w:lvl w:ilvl="5">
      <w:numFmt w:val="bullet"/>
      <w:lvlText w:val="•"/>
      <w:lvlJc w:val="left"/>
      <w:pPr>
        <w:ind w:left="4690" w:hanging="497"/>
      </w:pPr>
      <w:rPr>
        <w:rFonts w:hint="default"/>
      </w:rPr>
    </w:lvl>
    <w:lvl w:ilvl="6">
      <w:numFmt w:val="bullet"/>
      <w:lvlText w:val="•"/>
      <w:lvlJc w:val="left"/>
      <w:pPr>
        <w:ind w:left="5608" w:hanging="497"/>
      </w:pPr>
      <w:rPr>
        <w:rFonts w:hint="default"/>
      </w:rPr>
    </w:lvl>
    <w:lvl w:ilvl="7">
      <w:numFmt w:val="bullet"/>
      <w:lvlText w:val="•"/>
      <w:lvlJc w:val="left"/>
      <w:pPr>
        <w:ind w:left="6526" w:hanging="497"/>
      </w:pPr>
      <w:rPr>
        <w:rFonts w:hint="default"/>
      </w:rPr>
    </w:lvl>
    <w:lvl w:ilvl="8">
      <w:numFmt w:val="bullet"/>
      <w:lvlText w:val="•"/>
      <w:lvlJc w:val="left"/>
      <w:pPr>
        <w:ind w:left="7444" w:hanging="497"/>
      </w:pPr>
      <w:rPr>
        <w:rFonts w:hint="default"/>
      </w:rPr>
    </w:lvl>
  </w:abstractNum>
  <w:abstractNum w:abstractNumId="2" w15:restartNumberingAfterBreak="0">
    <w:nsid w:val="1FA95B3F"/>
    <w:multiLevelType w:val="multilevel"/>
    <w:tmpl w:val="3106245C"/>
    <w:lvl w:ilvl="0">
      <w:start w:val="4"/>
      <w:numFmt w:val="decimal"/>
      <w:lvlText w:val="%1"/>
      <w:lvlJc w:val="left"/>
      <w:pPr>
        <w:ind w:left="101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84" w:hanging="708"/>
      </w:pPr>
      <w:rPr>
        <w:rFonts w:hint="default"/>
      </w:rPr>
    </w:lvl>
    <w:lvl w:ilvl="4">
      <w:numFmt w:val="bullet"/>
      <w:lvlText w:val="•"/>
      <w:lvlJc w:val="left"/>
      <w:pPr>
        <w:ind w:left="3626" w:hanging="708"/>
      </w:pPr>
      <w:rPr>
        <w:rFonts w:hint="default"/>
      </w:rPr>
    </w:lvl>
    <w:lvl w:ilvl="5">
      <w:numFmt w:val="bullet"/>
      <w:lvlText w:val="•"/>
      <w:lvlJc w:val="left"/>
      <w:pPr>
        <w:ind w:left="4568" w:hanging="708"/>
      </w:pPr>
      <w:rPr>
        <w:rFonts w:hint="default"/>
      </w:rPr>
    </w:lvl>
    <w:lvl w:ilvl="6">
      <w:numFmt w:val="bullet"/>
      <w:lvlText w:val="•"/>
      <w:lvlJc w:val="left"/>
      <w:pPr>
        <w:ind w:left="5511" w:hanging="708"/>
      </w:pPr>
      <w:rPr>
        <w:rFonts w:hint="default"/>
      </w:rPr>
    </w:lvl>
    <w:lvl w:ilvl="7">
      <w:numFmt w:val="bullet"/>
      <w:lvlText w:val="•"/>
      <w:lvlJc w:val="left"/>
      <w:pPr>
        <w:ind w:left="6453" w:hanging="708"/>
      </w:pPr>
      <w:rPr>
        <w:rFonts w:hint="default"/>
      </w:rPr>
    </w:lvl>
    <w:lvl w:ilvl="8">
      <w:numFmt w:val="bullet"/>
      <w:lvlText w:val="•"/>
      <w:lvlJc w:val="left"/>
      <w:pPr>
        <w:ind w:left="7395" w:hanging="708"/>
      </w:pPr>
      <w:rPr>
        <w:rFonts w:hint="default"/>
      </w:rPr>
    </w:lvl>
  </w:abstractNum>
  <w:abstractNum w:abstractNumId="3" w15:restartNumberingAfterBreak="0">
    <w:nsid w:val="20951BC5"/>
    <w:multiLevelType w:val="hybridMultilevel"/>
    <w:tmpl w:val="34003C7A"/>
    <w:lvl w:ilvl="0" w:tplc="73E0C254">
      <w:numFmt w:val="bullet"/>
      <w:lvlText w:val=""/>
      <w:lvlJc w:val="left"/>
      <w:pPr>
        <w:ind w:left="101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528CAAC">
      <w:numFmt w:val="bullet"/>
      <w:lvlText w:val="•"/>
      <w:lvlJc w:val="left"/>
      <w:pPr>
        <w:ind w:left="1018" w:hanging="708"/>
      </w:pPr>
      <w:rPr>
        <w:rFonts w:hint="default"/>
      </w:rPr>
    </w:lvl>
    <w:lvl w:ilvl="2" w:tplc="E252DF38">
      <w:numFmt w:val="bullet"/>
      <w:lvlText w:val="•"/>
      <w:lvlJc w:val="left"/>
      <w:pPr>
        <w:ind w:left="1936" w:hanging="708"/>
      </w:pPr>
      <w:rPr>
        <w:rFonts w:hint="default"/>
      </w:rPr>
    </w:lvl>
    <w:lvl w:ilvl="3" w:tplc="02BAF44E">
      <w:numFmt w:val="bullet"/>
      <w:lvlText w:val="•"/>
      <w:lvlJc w:val="left"/>
      <w:pPr>
        <w:ind w:left="2854" w:hanging="708"/>
      </w:pPr>
      <w:rPr>
        <w:rFonts w:hint="default"/>
      </w:rPr>
    </w:lvl>
    <w:lvl w:ilvl="4" w:tplc="FC68E656">
      <w:numFmt w:val="bullet"/>
      <w:lvlText w:val="•"/>
      <w:lvlJc w:val="left"/>
      <w:pPr>
        <w:ind w:left="3772" w:hanging="708"/>
      </w:pPr>
      <w:rPr>
        <w:rFonts w:hint="default"/>
      </w:rPr>
    </w:lvl>
    <w:lvl w:ilvl="5" w:tplc="07E8904C">
      <w:numFmt w:val="bullet"/>
      <w:lvlText w:val="•"/>
      <w:lvlJc w:val="left"/>
      <w:pPr>
        <w:ind w:left="4690" w:hanging="708"/>
      </w:pPr>
      <w:rPr>
        <w:rFonts w:hint="default"/>
      </w:rPr>
    </w:lvl>
    <w:lvl w:ilvl="6" w:tplc="3B720BBC">
      <w:numFmt w:val="bullet"/>
      <w:lvlText w:val="•"/>
      <w:lvlJc w:val="left"/>
      <w:pPr>
        <w:ind w:left="5608" w:hanging="708"/>
      </w:pPr>
      <w:rPr>
        <w:rFonts w:hint="default"/>
      </w:rPr>
    </w:lvl>
    <w:lvl w:ilvl="7" w:tplc="8B6A0868">
      <w:numFmt w:val="bullet"/>
      <w:lvlText w:val="•"/>
      <w:lvlJc w:val="left"/>
      <w:pPr>
        <w:ind w:left="6526" w:hanging="708"/>
      </w:pPr>
      <w:rPr>
        <w:rFonts w:hint="default"/>
      </w:rPr>
    </w:lvl>
    <w:lvl w:ilvl="8" w:tplc="DDE2E344">
      <w:numFmt w:val="bullet"/>
      <w:lvlText w:val="•"/>
      <w:lvlJc w:val="left"/>
      <w:pPr>
        <w:ind w:left="7444" w:hanging="708"/>
      </w:pPr>
      <w:rPr>
        <w:rFonts w:hint="default"/>
      </w:rPr>
    </w:lvl>
  </w:abstractNum>
  <w:abstractNum w:abstractNumId="4" w15:restartNumberingAfterBreak="0">
    <w:nsid w:val="236C11A3"/>
    <w:multiLevelType w:val="multilevel"/>
    <w:tmpl w:val="2FB6B0F2"/>
    <w:lvl w:ilvl="0">
      <w:start w:val="6"/>
      <w:numFmt w:val="decimal"/>
      <w:lvlText w:val="%1"/>
      <w:lvlJc w:val="left"/>
      <w:pPr>
        <w:ind w:left="101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36" w:hanging="497"/>
      </w:pPr>
      <w:rPr>
        <w:rFonts w:hint="default"/>
      </w:rPr>
    </w:lvl>
    <w:lvl w:ilvl="3">
      <w:numFmt w:val="bullet"/>
      <w:lvlText w:val="•"/>
      <w:lvlJc w:val="left"/>
      <w:pPr>
        <w:ind w:left="2854" w:hanging="497"/>
      </w:pPr>
      <w:rPr>
        <w:rFonts w:hint="default"/>
      </w:rPr>
    </w:lvl>
    <w:lvl w:ilvl="4">
      <w:numFmt w:val="bullet"/>
      <w:lvlText w:val="•"/>
      <w:lvlJc w:val="left"/>
      <w:pPr>
        <w:ind w:left="3772" w:hanging="497"/>
      </w:pPr>
      <w:rPr>
        <w:rFonts w:hint="default"/>
      </w:rPr>
    </w:lvl>
    <w:lvl w:ilvl="5">
      <w:numFmt w:val="bullet"/>
      <w:lvlText w:val="•"/>
      <w:lvlJc w:val="left"/>
      <w:pPr>
        <w:ind w:left="4690" w:hanging="497"/>
      </w:pPr>
      <w:rPr>
        <w:rFonts w:hint="default"/>
      </w:rPr>
    </w:lvl>
    <w:lvl w:ilvl="6">
      <w:numFmt w:val="bullet"/>
      <w:lvlText w:val="•"/>
      <w:lvlJc w:val="left"/>
      <w:pPr>
        <w:ind w:left="5608" w:hanging="497"/>
      </w:pPr>
      <w:rPr>
        <w:rFonts w:hint="default"/>
      </w:rPr>
    </w:lvl>
    <w:lvl w:ilvl="7">
      <w:numFmt w:val="bullet"/>
      <w:lvlText w:val="•"/>
      <w:lvlJc w:val="left"/>
      <w:pPr>
        <w:ind w:left="6526" w:hanging="497"/>
      </w:pPr>
      <w:rPr>
        <w:rFonts w:hint="default"/>
      </w:rPr>
    </w:lvl>
    <w:lvl w:ilvl="8">
      <w:numFmt w:val="bullet"/>
      <w:lvlText w:val="•"/>
      <w:lvlJc w:val="left"/>
      <w:pPr>
        <w:ind w:left="7444" w:hanging="497"/>
      </w:pPr>
      <w:rPr>
        <w:rFonts w:hint="default"/>
      </w:rPr>
    </w:lvl>
  </w:abstractNum>
  <w:abstractNum w:abstractNumId="5" w15:restartNumberingAfterBreak="0">
    <w:nsid w:val="42D5158E"/>
    <w:multiLevelType w:val="hybridMultilevel"/>
    <w:tmpl w:val="53C292D6"/>
    <w:lvl w:ilvl="0" w:tplc="8794E0F2">
      <w:numFmt w:val="bullet"/>
      <w:lvlText w:val="o"/>
      <w:lvlJc w:val="left"/>
      <w:pPr>
        <w:ind w:left="499" w:hanging="215"/>
      </w:pPr>
      <w:rPr>
        <w:rFonts w:ascii="Times New Roman" w:eastAsia="Times New Roman" w:hAnsi="Times New Roman" w:cs="Times New Roman" w:hint="default"/>
        <w:color w:val="464242"/>
        <w:w w:val="109"/>
        <w:sz w:val="27"/>
        <w:szCs w:val="27"/>
      </w:rPr>
    </w:lvl>
    <w:lvl w:ilvl="1" w:tplc="623E5920">
      <w:start w:val="1"/>
      <w:numFmt w:val="decimal"/>
      <w:lvlText w:val="%2."/>
      <w:lvlJc w:val="left"/>
      <w:pPr>
        <w:ind w:left="176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BE2B72C">
      <w:numFmt w:val="bullet"/>
      <w:lvlText w:val="•"/>
      <w:lvlJc w:val="left"/>
      <w:pPr>
        <w:ind w:left="2343" w:hanging="281"/>
      </w:pPr>
      <w:rPr>
        <w:rFonts w:hint="default"/>
      </w:rPr>
    </w:lvl>
    <w:lvl w:ilvl="3" w:tplc="89668A9C">
      <w:numFmt w:val="bullet"/>
      <w:lvlText w:val="•"/>
      <w:lvlJc w:val="left"/>
      <w:pPr>
        <w:ind w:left="2919" w:hanging="281"/>
      </w:pPr>
      <w:rPr>
        <w:rFonts w:hint="default"/>
      </w:rPr>
    </w:lvl>
    <w:lvl w:ilvl="4" w:tplc="0638E2E6">
      <w:numFmt w:val="bullet"/>
      <w:lvlText w:val="•"/>
      <w:lvlJc w:val="left"/>
      <w:pPr>
        <w:ind w:left="3494" w:hanging="281"/>
      </w:pPr>
      <w:rPr>
        <w:rFonts w:hint="default"/>
      </w:rPr>
    </w:lvl>
    <w:lvl w:ilvl="5" w:tplc="2F505E04">
      <w:numFmt w:val="bullet"/>
      <w:lvlText w:val="•"/>
      <w:lvlJc w:val="left"/>
      <w:pPr>
        <w:ind w:left="4070" w:hanging="281"/>
      </w:pPr>
      <w:rPr>
        <w:rFonts w:hint="default"/>
      </w:rPr>
    </w:lvl>
    <w:lvl w:ilvl="6" w:tplc="1EA4E748">
      <w:numFmt w:val="bullet"/>
      <w:lvlText w:val="•"/>
      <w:lvlJc w:val="left"/>
      <w:pPr>
        <w:ind w:left="4645" w:hanging="281"/>
      </w:pPr>
      <w:rPr>
        <w:rFonts w:hint="default"/>
      </w:rPr>
    </w:lvl>
    <w:lvl w:ilvl="7" w:tplc="5C9E6E80">
      <w:numFmt w:val="bullet"/>
      <w:lvlText w:val="•"/>
      <w:lvlJc w:val="left"/>
      <w:pPr>
        <w:ind w:left="5221" w:hanging="281"/>
      </w:pPr>
      <w:rPr>
        <w:rFonts w:hint="default"/>
      </w:rPr>
    </w:lvl>
    <w:lvl w:ilvl="8" w:tplc="8882590E">
      <w:numFmt w:val="bullet"/>
      <w:lvlText w:val="•"/>
      <w:lvlJc w:val="left"/>
      <w:pPr>
        <w:ind w:left="5796" w:hanging="281"/>
      </w:pPr>
      <w:rPr>
        <w:rFonts w:hint="default"/>
      </w:rPr>
    </w:lvl>
  </w:abstractNum>
  <w:abstractNum w:abstractNumId="6" w15:restartNumberingAfterBreak="0">
    <w:nsid w:val="61BE035C"/>
    <w:multiLevelType w:val="multilevel"/>
    <w:tmpl w:val="A582E2C8"/>
    <w:lvl w:ilvl="0">
      <w:start w:val="5"/>
      <w:numFmt w:val="decimal"/>
      <w:lvlText w:val="%1"/>
      <w:lvlJc w:val="left"/>
      <w:pPr>
        <w:ind w:left="101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854" w:hanging="708"/>
      </w:pPr>
      <w:rPr>
        <w:rFonts w:hint="default"/>
      </w:rPr>
    </w:lvl>
    <w:lvl w:ilvl="4">
      <w:numFmt w:val="bullet"/>
      <w:lvlText w:val="•"/>
      <w:lvlJc w:val="left"/>
      <w:pPr>
        <w:ind w:left="3772" w:hanging="708"/>
      </w:pPr>
      <w:rPr>
        <w:rFonts w:hint="default"/>
      </w:rPr>
    </w:lvl>
    <w:lvl w:ilvl="5">
      <w:numFmt w:val="bullet"/>
      <w:lvlText w:val="•"/>
      <w:lvlJc w:val="left"/>
      <w:pPr>
        <w:ind w:left="4690" w:hanging="708"/>
      </w:pPr>
      <w:rPr>
        <w:rFonts w:hint="default"/>
      </w:rPr>
    </w:lvl>
    <w:lvl w:ilvl="6">
      <w:numFmt w:val="bullet"/>
      <w:lvlText w:val="•"/>
      <w:lvlJc w:val="left"/>
      <w:pPr>
        <w:ind w:left="5608" w:hanging="708"/>
      </w:pPr>
      <w:rPr>
        <w:rFonts w:hint="default"/>
      </w:rPr>
    </w:lvl>
    <w:lvl w:ilvl="7">
      <w:numFmt w:val="bullet"/>
      <w:lvlText w:val="•"/>
      <w:lvlJc w:val="left"/>
      <w:pPr>
        <w:ind w:left="6526" w:hanging="708"/>
      </w:pPr>
      <w:rPr>
        <w:rFonts w:hint="default"/>
      </w:rPr>
    </w:lvl>
    <w:lvl w:ilvl="8">
      <w:numFmt w:val="bullet"/>
      <w:lvlText w:val="•"/>
      <w:lvlJc w:val="left"/>
      <w:pPr>
        <w:ind w:left="7444" w:hanging="708"/>
      </w:pPr>
      <w:rPr>
        <w:rFonts w:hint="default"/>
      </w:rPr>
    </w:lvl>
  </w:abstractNum>
  <w:abstractNum w:abstractNumId="7" w15:restartNumberingAfterBreak="0">
    <w:nsid w:val="645610DB"/>
    <w:multiLevelType w:val="multilevel"/>
    <w:tmpl w:val="AA46DBC6"/>
    <w:lvl w:ilvl="0">
      <w:start w:val="1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36" w:hanging="567"/>
      </w:pPr>
      <w:rPr>
        <w:rFonts w:hint="default"/>
      </w:rPr>
    </w:lvl>
    <w:lvl w:ilvl="3">
      <w:numFmt w:val="bullet"/>
      <w:lvlText w:val="•"/>
      <w:lvlJc w:val="left"/>
      <w:pPr>
        <w:ind w:left="2854" w:hanging="567"/>
      </w:pPr>
      <w:rPr>
        <w:rFonts w:hint="default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</w:rPr>
    </w:lvl>
    <w:lvl w:ilvl="5">
      <w:numFmt w:val="bullet"/>
      <w:lvlText w:val="•"/>
      <w:lvlJc w:val="left"/>
      <w:pPr>
        <w:ind w:left="4690" w:hanging="567"/>
      </w:pPr>
      <w:rPr>
        <w:rFonts w:hint="default"/>
      </w:rPr>
    </w:lvl>
    <w:lvl w:ilvl="6">
      <w:numFmt w:val="bullet"/>
      <w:lvlText w:val="•"/>
      <w:lvlJc w:val="left"/>
      <w:pPr>
        <w:ind w:left="5608" w:hanging="567"/>
      </w:pPr>
      <w:rPr>
        <w:rFonts w:hint="default"/>
      </w:rPr>
    </w:lvl>
    <w:lvl w:ilvl="7">
      <w:numFmt w:val="bullet"/>
      <w:lvlText w:val="•"/>
      <w:lvlJc w:val="left"/>
      <w:pPr>
        <w:ind w:left="6526" w:hanging="567"/>
      </w:pPr>
      <w:rPr>
        <w:rFonts w:hint="default"/>
      </w:rPr>
    </w:lvl>
    <w:lvl w:ilvl="8">
      <w:numFmt w:val="bullet"/>
      <w:lvlText w:val="•"/>
      <w:lvlJc w:val="left"/>
      <w:pPr>
        <w:ind w:left="7444" w:hanging="567"/>
      </w:pPr>
      <w:rPr>
        <w:rFonts w:hint="default"/>
      </w:rPr>
    </w:lvl>
  </w:abstractNum>
  <w:abstractNum w:abstractNumId="8" w15:restartNumberingAfterBreak="0">
    <w:nsid w:val="657C14CF"/>
    <w:multiLevelType w:val="multilevel"/>
    <w:tmpl w:val="B91CE198"/>
    <w:lvl w:ilvl="0">
      <w:start w:val="5"/>
      <w:numFmt w:val="decimal"/>
      <w:lvlText w:val="%1"/>
      <w:lvlJc w:val="left"/>
      <w:pPr>
        <w:ind w:left="80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84" w:hanging="778"/>
      </w:pPr>
      <w:rPr>
        <w:rFonts w:hint="default"/>
      </w:rPr>
    </w:lvl>
    <w:lvl w:ilvl="4">
      <w:numFmt w:val="bullet"/>
      <w:lvlText w:val="•"/>
      <w:lvlJc w:val="left"/>
      <w:pPr>
        <w:ind w:left="3626" w:hanging="778"/>
      </w:pPr>
      <w:rPr>
        <w:rFonts w:hint="default"/>
      </w:rPr>
    </w:lvl>
    <w:lvl w:ilvl="5">
      <w:numFmt w:val="bullet"/>
      <w:lvlText w:val="•"/>
      <w:lvlJc w:val="left"/>
      <w:pPr>
        <w:ind w:left="4568" w:hanging="778"/>
      </w:pPr>
      <w:rPr>
        <w:rFonts w:hint="default"/>
      </w:rPr>
    </w:lvl>
    <w:lvl w:ilvl="6">
      <w:numFmt w:val="bullet"/>
      <w:lvlText w:val="•"/>
      <w:lvlJc w:val="left"/>
      <w:pPr>
        <w:ind w:left="5511" w:hanging="778"/>
      </w:pPr>
      <w:rPr>
        <w:rFonts w:hint="default"/>
      </w:rPr>
    </w:lvl>
    <w:lvl w:ilvl="7">
      <w:numFmt w:val="bullet"/>
      <w:lvlText w:val="•"/>
      <w:lvlJc w:val="left"/>
      <w:pPr>
        <w:ind w:left="6453" w:hanging="778"/>
      </w:pPr>
      <w:rPr>
        <w:rFonts w:hint="default"/>
      </w:rPr>
    </w:lvl>
    <w:lvl w:ilvl="8">
      <w:numFmt w:val="bullet"/>
      <w:lvlText w:val="•"/>
      <w:lvlJc w:val="left"/>
      <w:pPr>
        <w:ind w:left="7395" w:hanging="778"/>
      </w:pPr>
      <w:rPr>
        <w:rFonts w:hint="default"/>
      </w:rPr>
    </w:lvl>
  </w:abstractNum>
  <w:abstractNum w:abstractNumId="9" w15:restartNumberingAfterBreak="0">
    <w:nsid w:val="66EE09F3"/>
    <w:multiLevelType w:val="multilevel"/>
    <w:tmpl w:val="3A564A56"/>
    <w:lvl w:ilvl="0">
      <w:start w:val="2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854" w:hanging="708"/>
      </w:pPr>
      <w:rPr>
        <w:rFonts w:hint="default"/>
      </w:rPr>
    </w:lvl>
    <w:lvl w:ilvl="4">
      <w:numFmt w:val="bullet"/>
      <w:lvlText w:val="•"/>
      <w:lvlJc w:val="left"/>
      <w:pPr>
        <w:ind w:left="3772" w:hanging="708"/>
      </w:pPr>
      <w:rPr>
        <w:rFonts w:hint="default"/>
      </w:rPr>
    </w:lvl>
    <w:lvl w:ilvl="5">
      <w:numFmt w:val="bullet"/>
      <w:lvlText w:val="•"/>
      <w:lvlJc w:val="left"/>
      <w:pPr>
        <w:ind w:left="4690" w:hanging="708"/>
      </w:pPr>
      <w:rPr>
        <w:rFonts w:hint="default"/>
      </w:rPr>
    </w:lvl>
    <w:lvl w:ilvl="6">
      <w:numFmt w:val="bullet"/>
      <w:lvlText w:val="•"/>
      <w:lvlJc w:val="left"/>
      <w:pPr>
        <w:ind w:left="5608" w:hanging="708"/>
      </w:pPr>
      <w:rPr>
        <w:rFonts w:hint="default"/>
      </w:rPr>
    </w:lvl>
    <w:lvl w:ilvl="7">
      <w:numFmt w:val="bullet"/>
      <w:lvlText w:val="•"/>
      <w:lvlJc w:val="left"/>
      <w:pPr>
        <w:ind w:left="6526" w:hanging="708"/>
      </w:pPr>
      <w:rPr>
        <w:rFonts w:hint="default"/>
      </w:rPr>
    </w:lvl>
    <w:lvl w:ilvl="8">
      <w:numFmt w:val="bullet"/>
      <w:lvlText w:val="•"/>
      <w:lvlJc w:val="left"/>
      <w:pPr>
        <w:ind w:left="7444" w:hanging="708"/>
      </w:pPr>
      <w:rPr>
        <w:rFonts w:hint="default"/>
      </w:rPr>
    </w:lvl>
  </w:abstractNum>
  <w:abstractNum w:abstractNumId="10" w15:restartNumberingAfterBreak="0">
    <w:nsid w:val="776126F7"/>
    <w:multiLevelType w:val="hybridMultilevel"/>
    <w:tmpl w:val="F8BE3080"/>
    <w:lvl w:ilvl="0" w:tplc="24C6194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944EB4">
      <w:numFmt w:val="bullet"/>
      <w:lvlText w:val="•"/>
      <w:lvlJc w:val="left"/>
      <w:pPr>
        <w:ind w:left="1018" w:hanging="164"/>
      </w:pPr>
      <w:rPr>
        <w:rFonts w:hint="default"/>
      </w:rPr>
    </w:lvl>
    <w:lvl w:ilvl="2" w:tplc="ACAEF91E">
      <w:numFmt w:val="bullet"/>
      <w:lvlText w:val="•"/>
      <w:lvlJc w:val="left"/>
      <w:pPr>
        <w:ind w:left="1936" w:hanging="164"/>
      </w:pPr>
      <w:rPr>
        <w:rFonts w:hint="default"/>
      </w:rPr>
    </w:lvl>
    <w:lvl w:ilvl="3" w:tplc="91F03FEA">
      <w:numFmt w:val="bullet"/>
      <w:lvlText w:val="•"/>
      <w:lvlJc w:val="left"/>
      <w:pPr>
        <w:ind w:left="2854" w:hanging="164"/>
      </w:pPr>
      <w:rPr>
        <w:rFonts w:hint="default"/>
      </w:rPr>
    </w:lvl>
    <w:lvl w:ilvl="4" w:tplc="71DC87DE">
      <w:numFmt w:val="bullet"/>
      <w:lvlText w:val="•"/>
      <w:lvlJc w:val="left"/>
      <w:pPr>
        <w:ind w:left="3772" w:hanging="164"/>
      </w:pPr>
      <w:rPr>
        <w:rFonts w:hint="default"/>
      </w:rPr>
    </w:lvl>
    <w:lvl w:ilvl="5" w:tplc="BCD82C06">
      <w:numFmt w:val="bullet"/>
      <w:lvlText w:val="•"/>
      <w:lvlJc w:val="left"/>
      <w:pPr>
        <w:ind w:left="4690" w:hanging="164"/>
      </w:pPr>
      <w:rPr>
        <w:rFonts w:hint="default"/>
      </w:rPr>
    </w:lvl>
    <w:lvl w:ilvl="6" w:tplc="30F21B84">
      <w:numFmt w:val="bullet"/>
      <w:lvlText w:val="•"/>
      <w:lvlJc w:val="left"/>
      <w:pPr>
        <w:ind w:left="5608" w:hanging="164"/>
      </w:pPr>
      <w:rPr>
        <w:rFonts w:hint="default"/>
      </w:rPr>
    </w:lvl>
    <w:lvl w:ilvl="7" w:tplc="EC480948">
      <w:numFmt w:val="bullet"/>
      <w:lvlText w:val="•"/>
      <w:lvlJc w:val="left"/>
      <w:pPr>
        <w:ind w:left="6526" w:hanging="164"/>
      </w:pPr>
      <w:rPr>
        <w:rFonts w:hint="default"/>
      </w:rPr>
    </w:lvl>
    <w:lvl w:ilvl="8" w:tplc="7B1AF5D0">
      <w:numFmt w:val="bullet"/>
      <w:lvlText w:val="•"/>
      <w:lvlJc w:val="left"/>
      <w:pPr>
        <w:ind w:left="7444" w:hanging="16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090"/>
    <w:rsid w:val="0080357E"/>
    <w:rsid w:val="00A6520D"/>
    <w:rsid w:val="00EB6090"/>
    <w:rsid w:val="00F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2E43003-BA7C-4492-B478-35D9FAB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609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6090"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B6090"/>
    <w:pPr>
      <w:ind w:left="101" w:right="102"/>
      <w:jc w:val="both"/>
    </w:pPr>
  </w:style>
  <w:style w:type="paragraph" w:customStyle="1" w:styleId="TableParagraph">
    <w:name w:val="Table Paragraph"/>
    <w:basedOn w:val="a"/>
    <w:uiPriority w:val="1"/>
    <w:qFormat/>
    <w:rsid w:val="00EB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4</cp:revision>
  <dcterms:created xsi:type="dcterms:W3CDTF">2021-01-14T11:28:00Z</dcterms:created>
  <dcterms:modified xsi:type="dcterms:W3CDTF">2022-07-28T10:21:00Z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2021-01-14T00:00:00Z</vt:filetime>
  </property>
</Properties>
</file>