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E18" w:rsidRPr="00EA4E3F" w:rsidRDefault="00EA4E3F">
      <w:pPr>
        <w:spacing w:before="72"/>
        <w:ind w:left="1348" w:right="108"/>
        <w:jc w:val="center"/>
        <w:rPr>
          <w:color w:val="000000" w:themeColor="text1"/>
          <w:sz w:val="27"/>
          <w:lang w:val="ru-RU"/>
        </w:rPr>
      </w:pPr>
      <w:r w:rsidRPr="00EA4E3F">
        <w:rPr>
          <w:color w:val="000000" w:themeColor="text1"/>
          <w:w w:val="105"/>
          <w:sz w:val="27"/>
          <w:lang w:val="ru-RU"/>
        </w:rPr>
        <w:t>Частное учреждение образовательная</w:t>
      </w:r>
      <w:r w:rsidRPr="00EA4E3F">
        <w:rPr>
          <w:color w:val="000000" w:themeColor="text1"/>
          <w:spacing w:val="-54"/>
          <w:w w:val="105"/>
          <w:sz w:val="27"/>
          <w:lang w:val="ru-RU"/>
        </w:rPr>
        <w:t xml:space="preserve"> </w:t>
      </w:r>
      <w:r w:rsidRPr="00EA4E3F">
        <w:rPr>
          <w:color w:val="000000" w:themeColor="text1"/>
          <w:w w:val="105"/>
          <w:sz w:val="27"/>
          <w:lang w:val="ru-RU"/>
        </w:rPr>
        <w:t>организация высшего образования</w:t>
      </w:r>
    </w:p>
    <w:p w:rsidR="00667E18" w:rsidRPr="00EA4E3F" w:rsidRDefault="00EA4E3F">
      <w:pPr>
        <w:spacing w:before="173" w:line="374" w:lineRule="auto"/>
        <w:ind w:left="3757" w:right="2508"/>
        <w:jc w:val="center"/>
        <w:rPr>
          <w:color w:val="000000" w:themeColor="text1"/>
          <w:sz w:val="27"/>
          <w:lang w:val="ru-RU"/>
        </w:rPr>
      </w:pPr>
      <w:r w:rsidRPr="00EA4E3F">
        <w:rPr>
          <w:color w:val="000000" w:themeColor="text1"/>
          <w:w w:val="105"/>
          <w:sz w:val="27"/>
          <w:lang w:val="ru-RU"/>
        </w:rPr>
        <w:t>«Омская гуманитарная академия» (ЧУОО ВО «ОмГА»)</w:t>
      </w:r>
    </w:p>
    <w:p w:rsidR="00667E18" w:rsidRPr="00EA4E3F" w:rsidRDefault="00667E18">
      <w:pPr>
        <w:pStyle w:val="a3"/>
        <w:rPr>
          <w:color w:val="000000" w:themeColor="text1"/>
          <w:sz w:val="20"/>
          <w:lang w:val="ru-RU"/>
        </w:rPr>
      </w:pPr>
    </w:p>
    <w:p w:rsidR="00667E18" w:rsidRPr="00EA4E3F" w:rsidRDefault="00667E18">
      <w:pPr>
        <w:pStyle w:val="a3"/>
        <w:spacing w:before="9"/>
        <w:rPr>
          <w:color w:val="000000" w:themeColor="text1"/>
          <w:sz w:val="24"/>
          <w:lang w:val="ru-RU"/>
        </w:rPr>
      </w:pPr>
    </w:p>
    <w:p w:rsidR="00667E18" w:rsidRPr="00EA4E3F" w:rsidRDefault="00667E18">
      <w:pPr>
        <w:rPr>
          <w:color w:val="000000" w:themeColor="text1"/>
          <w:sz w:val="24"/>
          <w:lang w:val="ru-RU"/>
        </w:rPr>
        <w:sectPr w:rsidR="00667E18" w:rsidRPr="00EA4E3F">
          <w:type w:val="continuous"/>
          <w:pgSz w:w="11900" w:h="16840"/>
          <w:pgMar w:top="1020" w:right="620" w:bottom="280" w:left="880" w:header="720" w:footer="720" w:gutter="0"/>
          <w:cols w:space="720"/>
        </w:sectPr>
      </w:pPr>
    </w:p>
    <w:p w:rsidR="00667E18" w:rsidRPr="00EA4E3F" w:rsidRDefault="00EA4E3F">
      <w:pPr>
        <w:spacing w:before="89" w:line="367" w:lineRule="auto"/>
        <w:ind w:left="2889" w:right="560" w:firstLine="14"/>
        <w:jc w:val="center"/>
        <w:rPr>
          <w:color w:val="000000" w:themeColor="text1"/>
          <w:sz w:val="27"/>
          <w:lang w:val="ru-RU"/>
        </w:rPr>
      </w:pPr>
      <w:r w:rsidRPr="00EA4E3F">
        <w:rPr>
          <w:color w:val="000000" w:themeColor="text1"/>
          <w:w w:val="105"/>
          <w:sz w:val="27"/>
          <w:lang w:val="ru-RU"/>
        </w:rPr>
        <w:t>Одобрено: на</w:t>
      </w:r>
      <w:r w:rsidRPr="00EA4E3F">
        <w:rPr>
          <w:color w:val="000000" w:themeColor="text1"/>
          <w:spacing w:val="-43"/>
          <w:w w:val="105"/>
          <w:sz w:val="27"/>
          <w:lang w:val="ru-RU"/>
        </w:rPr>
        <w:t xml:space="preserve"> </w:t>
      </w:r>
      <w:r w:rsidRPr="00EA4E3F">
        <w:rPr>
          <w:color w:val="000000" w:themeColor="text1"/>
          <w:w w:val="105"/>
          <w:sz w:val="27"/>
          <w:lang w:val="ru-RU"/>
        </w:rPr>
        <w:t>заседании</w:t>
      </w:r>
    </w:p>
    <w:p w:rsidR="00667E18" w:rsidRPr="00EA4E3F" w:rsidRDefault="00EA4E3F">
      <w:pPr>
        <w:spacing w:before="9" w:line="384" w:lineRule="auto"/>
        <w:ind w:left="2344"/>
        <w:jc w:val="center"/>
        <w:rPr>
          <w:color w:val="000000" w:themeColor="text1"/>
          <w:sz w:val="27"/>
          <w:lang w:val="ru-RU"/>
        </w:rPr>
      </w:pPr>
      <w:r w:rsidRPr="00EA4E3F">
        <w:rPr>
          <w:color w:val="000000" w:themeColor="text1"/>
          <w:w w:val="105"/>
          <w:sz w:val="27"/>
          <w:lang w:val="ru-RU"/>
        </w:rPr>
        <w:t>Студенческого</w:t>
      </w:r>
      <w:r w:rsidRPr="00EA4E3F">
        <w:rPr>
          <w:color w:val="000000" w:themeColor="text1"/>
          <w:spacing w:val="-26"/>
          <w:w w:val="105"/>
          <w:sz w:val="27"/>
          <w:lang w:val="ru-RU"/>
        </w:rPr>
        <w:t xml:space="preserve"> </w:t>
      </w:r>
      <w:r w:rsidRPr="00EA4E3F">
        <w:rPr>
          <w:color w:val="000000" w:themeColor="text1"/>
          <w:w w:val="105"/>
          <w:sz w:val="27"/>
          <w:lang w:val="ru-RU"/>
        </w:rPr>
        <w:t xml:space="preserve">совета </w:t>
      </w:r>
      <w:r w:rsidRPr="00EA4E3F">
        <w:rPr>
          <w:color w:val="000000" w:themeColor="text1"/>
          <w:sz w:val="27"/>
          <w:lang w:val="ru-RU"/>
        </w:rPr>
        <w:t>ЧУОО ВО</w:t>
      </w:r>
      <w:r w:rsidRPr="00EA4E3F">
        <w:rPr>
          <w:color w:val="000000" w:themeColor="text1"/>
          <w:spacing w:val="-50"/>
          <w:sz w:val="27"/>
          <w:lang w:val="ru-RU"/>
        </w:rPr>
        <w:t xml:space="preserve"> </w:t>
      </w:r>
      <w:r w:rsidRPr="00EA4E3F">
        <w:rPr>
          <w:color w:val="000000" w:themeColor="text1"/>
          <w:sz w:val="27"/>
          <w:lang w:val="ru-RU"/>
        </w:rPr>
        <w:t>«ОмГА»</w:t>
      </w:r>
    </w:p>
    <w:p w:rsidR="00667E18" w:rsidRPr="00EA4E3F" w:rsidRDefault="00EA4E3F">
      <w:pPr>
        <w:spacing w:line="291" w:lineRule="exact"/>
        <w:ind w:left="2361"/>
        <w:jc w:val="center"/>
        <w:rPr>
          <w:color w:val="000000" w:themeColor="text1"/>
          <w:sz w:val="27"/>
          <w:lang w:val="ru-RU"/>
        </w:rPr>
      </w:pPr>
      <w:r w:rsidRPr="00EA4E3F">
        <w:rPr>
          <w:color w:val="000000" w:themeColor="text1"/>
          <w:w w:val="105"/>
          <w:sz w:val="27"/>
          <w:lang w:val="ru-RU"/>
        </w:rPr>
        <w:t xml:space="preserve">протокол </w:t>
      </w:r>
      <w:r w:rsidRPr="00EA4E3F">
        <w:rPr>
          <w:color w:val="000000" w:themeColor="text1"/>
          <w:w w:val="105"/>
          <w:sz w:val="26"/>
          <w:lang w:val="ru-RU"/>
        </w:rPr>
        <w:t xml:space="preserve">№ </w:t>
      </w:r>
      <w:r w:rsidRPr="00EA4E3F">
        <w:rPr>
          <w:color w:val="000000" w:themeColor="text1"/>
          <w:w w:val="105"/>
          <w:sz w:val="27"/>
          <w:lang w:val="ru-RU"/>
        </w:rPr>
        <w:t>6</w:t>
      </w:r>
    </w:p>
    <w:p w:rsidR="00667E18" w:rsidRPr="00EA4E3F" w:rsidRDefault="00EA4E3F">
      <w:pPr>
        <w:spacing w:before="173"/>
        <w:ind w:left="2366"/>
        <w:jc w:val="center"/>
        <w:rPr>
          <w:color w:val="000000" w:themeColor="text1"/>
          <w:sz w:val="27"/>
          <w:lang w:val="ru-RU"/>
        </w:rPr>
      </w:pPr>
      <w:r w:rsidRPr="00EA4E3F">
        <w:rPr>
          <w:color w:val="000000" w:themeColor="text1"/>
          <w:w w:val="105"/>
          <w:sz w:val="27"/>
          <w:lang w:val="ru-RU"/>
        </w:rPr>
        <w:t>от 28 марта 2016 г.</w:t>
      </w:r>
    </w:p>
    <w:p w:rsidR="00667E18" w:rsidRPr="00EA4E3F" w:rsidRDefault="00667E18" w:rsidP="00EA4E3F">
      <w:pPr>
        <w:spacing w:before="89" w:line="244" w:lineRule="auto"/>
        <w:ind w:right="179"/>
        <w:rPr>
          <w:color w:val="000000" w:themeColor="text1"/>
          <w:sz w:val="27"/>
          <w:lang w:val="ru-RU"/>
        </w:rPr>
      </w:pPr>
    </w:p>
    <w:p w:rsidR="00EA4E3F" w:rsidRPr="00EA4E3F" w:rsidRDefault="00EA4E3F" w:rsidP="00EA4E3F">
      <w:pPr>
        <w:contextualSpacing/>
        <w:jc w:val="center"/>
        <w:rPr>
          <w:color w:val="000000" w:themeColor="text1"/>
          <w:sz w:val="28"/>
          <w:szCs w:val="24"/>
          <w:lang w:val="ru-RU"/>
        </w:rPr>
      </w:pPr>
      <w:r w:rsidRPr="00EA4E3F">
        <w:rPr>
          <w:color w:val="000000" w:themeColor="text1"/>
          <w:sz w:val="28"/>
          <w:szCs w:val="24"/>
          <w:lang w:val="ru-RU"/>
        </w:rPr>
        <w:t>Одобрено:</w:t>
      </w:r>
    </w:p>
    <w:p w:rsidR="00EA4E3F" w:rsidRPr="00EA4E3F" w:rsidRDefault="00EA4E3F" w:rsidP="00EA4E3F">
      <w:pPr>
        <w:contextualSpacing/>
        <w:jc w:val="center"/>
        <w:rPr>
          <w:color w:val="000000" w:themeColor="text1"/>
          <w:sz w:val="28"/>
          <w:szCs w:val="24"/>
          <w:lang w:val="ru-RU"/>
        </w:rPr>
      </w:pPr>
      <w:r w:rsidRPr="00EA4E3F">
        <w:rPr>
          <w:color w:val="000000" w:themeColor="text1"/>
          <w:sz w:val="28"/>
          <w:szCs w:val="24"/>
          <w:lang w:val="ru-RU"/>
        </w:rPr>
        <w:t>Решением Ученого совета ЧУОО ВО «ОмГА»</w:t>
      </w:r>
    </w:p>
    <w:p w:rsidR="00EA4E3F" w:rsidRPr="00EA4E3F" w:rsidRDefault="00EA4E3F" w:rsidP="00EA4E3F">
      <w:pPr>
        <w:contextualSpacing/>
        <w:jc w:val="center"/>
        <w:rPr>
          <w:color w:val="000000" w:themeColor="text1"/>
          <w:sz w:val="28"/>
          <w:szCs w:val="24"/>
          <w:lang w:val="ru-RU"/>
        </w:rPr>
      </w:pPr>
      <w:r w:rsidRPr="00EA4E3F">
        <w:rPr>
          <w:color w:val="000000" w:themeColor="text1"/>
          <w:sz w:val="28"/>
          <w:szCs w:val="24"/>
          <w:lang w:val="ru-RU"/>
        </w:rPr>
        <w:t>протокол № 6 от 28.03.2015 г.</w:t>
      </w:r>
    </w:p>
    <w:p w:rsidR="00EA4E3F" w:rsidRPr="00EA4E3F" w:rsidRDefault="00EA4E3F" w:rsidP="00EA4E3F">
      <w:pPr>
        <w:contextualSpacing/>
        <w:jc w:val="center"/>
        <w:rPr>
          <w:color w:val="000000" w:themeColor="text1"/>
          <w:sz w:val="28"/>
          <w:szCs w:val="24"/>
          <w:lang w:val="ru-RU"/>
        </w:rPr>
      </w:pPr>
      <w:r w:rsidRPr="00EA4E3F">
        <w:rPr>
          <w:color w:val="000000" w:themeColor="text1"/>
          <w:sz w:val="28"/>
          <w:szCs w:val="24"/>
          <w:lang w:val="ru-RU"/>
        </w:rPr>
        <w:t>Утверждаю:</w:t>
      </w:r>
    </w:p>
    <w:p w:rsidR="00EA4E3F" w:rsidRPr="00EA4E3F" w:rsidRDefault="00EA4E3F" w:rsidP="00EA4E3F">
      <w:pPr>
        <w:contextualSpacing/>
        <w:jc w:val="center"/>
        <w:rPr>
          <w:color w:val="000000" w:themeColor="text1"/>
          <w:sz w:val="28"/>
          <w:szCs w:val="24"/>
          <w:lang w:val="ru-RU"/>
        </w:rPr>
      </w:pPr>
      <w:r w:rsidRPr="00EA4E3F">
        <w:rPr>
          <w:color w:val="000000" w:themeColor="text1"/>
          <w:sz w:val="28"/>
          <w:szCs w:val="24"/>
          <w:lang w:val="ru-RU"/>
        </w:rPr>
        <w:t>Председатель Ученого совета</w:t>
      </w:r>
    </w:p>
    <w:p w:rsidR="00EA4E3F" w:rsidRPr="00EA4E3F" w:rsidRDefault="00EA4E3F" w:rsidP="00EA4E3F">
      <w:pPr>
        <w:contextualSpacing/>
        <w:jc w:val="center"/>
        <w:rPr>
          <w:color w:val="000000" w:themeColor="text1"/>
          <w:sz w:val="28"/>
          <w:szCs w:val="24"/>
          <w:lang w:val="ru-RU"/>
        </w:rPr>
      </w:pPr>
      <w:r w:rsidRPr="00EA4E3F">
        <w:rPr>
          <w:color w:val="000000" w:themeColor="text1"/>
          <w:sz w:val="28"/>
          <w:szCs w:val="24"/>
          <w:lang w:val="ru-RU"/>
        </w:rPr>
        <w:t>_____________ А.Э. Еремеев</w:t>
      </w:r>
    </w:p>
    <w:p w:rsidR="00EA4E3F" w:rsidRPr="00EA4E3F" w:rsidRDefault="00EA4E3F" w:rsidP="00EA4E3F">
      <w:pPr>
        <w:spacing w:line="360" w:lineRule="auto"/>
        <w:contextualSpacing/>
        <w:jc w:val="center"/>
        <w:rPr>
          <w:color w:val="000000" w:themeColor="text1"/>
          <w:sz w:val="28"/>
          <w:szCs w:val="24"/>
          <w:lang w:val="ru-RU"/>
        </w:rPr>
      </w:pPr>
      <w:r w:rsidRPr="00EA4E3F">
        <w:rPr>
          <w:color w:val="000000" w:themeColor="text1"/>
          <w:sz w:val="28"/>
          <w:szCs w:val="24"/>
          <w:lang w:val="ru-RU"/>
        </w:rPr>
        <w:t>Приказ № 14г от 28.03.2015 г.</w:t>
      </w:r>
    </w:p>
    <w:p w:rsidR="00667E18" w:rsidRPr="00EA4E3F" w:rsidRDefault="00EA4E3F">
      <w:pPr>
        <w:tabs>
          <w:tab w:val="left" w:pos="4398"/>
        </w:tabs>
        <w:spacing w:before="21"/>
        <w:ind w:left="3840"/>
        <w:rPr>
          <w:color w:val="000000" w:themeColor="text1"/>
          <w:sz w:val="27"/>
          <w:lang w:val="ru-RU"/>
        </w:rPr>
      </w:pPr>
      <w:r w:rsidRPr="00EA4E3F">
        <w:rPr>
          <w:color w:val="000000" w:themeColor="text1"/>
          <w:w w:val="105"/>
          <w:sz w:val="27"/>
          <w:lang w:val="ru-RU"/>
        </w:rPr>
        <w:tab/>
      </w:r>
    </w:p>
    <w:p w:rsidR="00667E18" w:rsidRPr="00EA4E3F" w:rsidRDefault="00667E18">
      <w:pPr>
        <w:rPr>
          <w:color w:val="000000" w:themeColor="text1"/>
          <w:sz w:val="27"/>
          <w:lang w:val="ru-RU"/>
        </w:rPr>
        <w:sectPr w:rsidR="00667E18" w:rsidRPr="00EA4E3F">
          <w:type w:val="continuous"/>
          <w:pgSz w:w="11900" w:h="16840"/>
          <w:pgMar w:top="1020" w:right="620" w:bottom="280" w:left="880" w:header="720" w:footer="720" w:gutter="0"/>
          <w:cols w:num="2" w:space="720" w:equalWidth="0">
            <w:col w:w="4985" w:space="40"/>
            <w:col w:w="5375"/>
          </w:cols>
        </w:sectPr>
      </w:pPr>
    </w:p>
    <w:p w:rsidR="00667E18" w:rsidRPr="00EA4E3F" w:rsidRDefault="00667E18">
      <w:pPr>
        <w:pStyle w:val="a3"/>
        <w:rPr>
          <w:color w:val="000000" w:themeColor="text1"/>
          <w:sz w:val="20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20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20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20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20"/>
          <w:lang w:val="ru-RU"/>
        </w:rPr>
      </w:pPr>
    </w:p>
    <w:p w:rsidR="00667E18" w:rsidRPr="00EA4E3F" w:rsidRDefault="00EA4E3F">
      <w:pPr>
        <w:pStyle w:val="11"/>
        <w:spacing w:before="229"/>
        <w:rPr>
          <w:color w:val="000000" w:themeColor="text1"/>
          <w:lang w:val="ru-RU"/>
        </w:rPr>
      </w:pPr>
      <w:r w:rsidRPr="00EA4E3F">
        <w:rPr>
          <w:color w:val="000000" w:themeColor="text1"/>
          <w:w w:val="105"/>
          <w:lang w:val="ru-RU"/>
        </w:rPr>
        <w:t>ПОЛОЖЕНИЕ</w:t>
      </w:r>
    </w:p>
    <w:p w:rsidR="00667E18" w:rsidRPr="00EA4E3F" w:rsidRDefault="00667E18">
      <w:pPr>
        <w:pStyle w:val="a3"/>
        <w:rPr>
          <w:color w:val="000000" w:themeColor="text1"/>
          <w:sz w:val="44"/>
          <w:lang w:val="ru-RU"/>
        </w:rPr>
      </w:pPr>
    </w:p>
    <w:p w:rsidR="00667E18" w:rsidRPr="00EA4E3F" w:rsidRDefault="00EA4E3F">
      <w:pPr>
        <w:ind w:left="1374" w:right="108"/>
        <w:jc w:val="center"/>
        <w:rPr>
          <w:color w:val="000000" w:themeColor="text1"/>
          <w:sz w:val="30"/>
          <w:lang w:val="ru-RU"/>
        </w:rPr>
      </w:pPr>
      <w:r w:rsidRPr="00EA4E3F">
        <w:rPr>
          <w:color w:val="000000" w:themeColor="text1"/>
          <w:w w:val="105"/>
          <w:sz w:val="30"/>
          <w:lang w:val="ru-RU"/>
        </w:rPr>
        <w:t>об организации оказания первичной медико-санитарной помощи</w:t>
      </w: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rPr>
          <w:color w:val="000000" w:themeColor="text1"/>
          <w:sz w:val="32"/>
          <w:lang w:val="ru-RU"/>
        </w:rPr>
      </w:pPr>
    </w:p>
    <w:p w:rsidR="00667E18" w:rsidRPr="00EA4E3F" w:rsidRDefault="00667E18">
      <w:pPr>
        <w:pStyle w:val="a3"/>
        <w:spacing w:before="3"/>
        <w:rPr>
          <w:color w:val="000000" w:themeColor="text1"/>
          <w:lang w:val="ru-RU"/>
        </w:rPr>
      </w:pPr>
    </w:p>
    <w:p w:rsidR="00667E18" w:rsidRPr="00EA4E3F" w:rsidRDefault="00EA4E3F">
      <w:pPr>
        <w:ind w:left="1412" w:right="105"/>
        <w:jc w:val="center"/>
        <w:rPr>
          <w:color w:val="000000" w:themeColor="text1"/>
          <w:sz w:val="27"/>
        </w:rPr>
      </w:pPr>
      <w:r w:rsidRPr="00EA4E3F">
        <w:rPr>
          <w:color w:val="000000" w:themeColor="text1"/>
          <w:w w:val="105"/>
          <w:sz w:val="27"/>
        </w:rPr>
        <w:t>Омск, 2016</w:t>
      </w:r>
    </w:p>
    <w:p w:rsidR="00667E18" w:rsidRDefault="00667E18">
      <w:pPr>
        <w:jc w:val="center"/>
        <w:rPr>
          <w:sz w:val="27"/>
        </w:rPr>
        <w:sectPr w:rsidR="00667E18">
          <w:type w:val="continuous"/>
          <w:pgSz w:w="11900" w:h="16840"/>
          <w:pgMar w:top="1020" w:right="620" w:bottom="280" w:left="880" w:header="720" w:footer="720" w:gutter="0"/>
          <w:cols w:space="720"/>
        </w:sectPr>
      </w:pPr>
    </w:p>
    <w:p w:rsidR="00667E18" w:rsidRDefault="00EA4E3F">
      <w:pPr>
        <w:pStyle w:val="21"/>
        <w:numPr>
          <w:ilvl w:val="0"/>
          <w:numId w:val="4"/>
        </w:numPr>
        <w:tabs>
          <w:tab w:val="left" w:pos="4112"/>
        </w:tabs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667E18" w:rsidRPr="00EA4E3F" w:rsidRDefault="00EA4E3F">
      <w:pPr>
        <w:pStyle w:val="a4"/>
        <w:numPr>
          <w:ilvl w:val="1"/>
          <w:numId w:val="3"/>
        </w:numPr>
        <w:tabs>
          <w:tab w:val="left" w:pos="1314"/>
        </w:tabs>
        <w:spacing w:before="163" w:line="276" w:lineRule="auto"/>
        <w:ind w:firstLine="708"/>
        <w:jc w:val="both"/>
        <w:rPr>
          <w:sz w:val="28"/>
          <w:lang w:val="ru-RU"/>
        </w:rPr>
      </w:pPr>
      <w:r w:rsidRPr="00EA4E3F">
        <w:rPr>
          <w:spacing w:val="-14"/>
          <w:sz w:val="28"/>
          <w:lang w:val="ru-RU"/>
        </w:rPr>
        <w:t>Настоящее</w:t>
      </w:r>
      <w:r w:rsidRPr="00EA4E3F">
        <w:rPr>
          <w:spacing w:val="42"/>
          <w:sz w:val="28"/>
          <w:lang w:val="ru-RU"/>
        </w:rPr>
        <w:t xml:space="preserve"> </w:t>
      </w:r>
      <w:r w:rsidRPr="00EA4E3F">
        <w:rPr>
          <w:spacing w:val="-14"/>
          <w:sz w:val="28"/>
          <w:lang w:val="ru-RU"/>
        </w:rPr>
        <w:t>Положение</w:t>
      </w:r>
      <w:r w:rsidRPr="00EA4E3F">
        <w:rPr>
          <w:spacing w:val="42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регламентирует основные вопросы организации оказания первичной медико-санитарной помощи, гарантирующие сохранение здоровья и благополучия обучающихся и работников Частного учреждения образовательной организации высшего образования «Омская гуманитарная академия» (далее – ОмГА, Академия), занятых в образовательной</w:t>
      </w:r>
      <w:r w:rsidRPr="00EA4E3F">
        <w:rPr>
          <w:spacing w:val="-20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деятельности.</w:t>
      </w:r>
    </w:p>
    <w:p w:rsidR="00667E18" w:rsidRPr="00EA4E3F" w:rsidRDefault="00EA4E3F">
      <w:pPr>
        <w:pStyle w:val="a4"/>
        <w:numPr>
          <w:ilvl w:val="1"/>
          <w:numId w:val="3"/>
        </w:numPr>
        <w:tabs>
          <w:tab w:val="left" w:pos="1256"/>
        </w:tabs>
        <w:spacing w:before="2" w:line="276" w:lineRule="auto"/>
        <w:ind w:firstLine="708"/>
        <w:jc w:val="both"/>
        <w:rPr>
          <w:sz w:val="28"/>
          <w:lang w:val="ru-RU"/>
        </w:rPr>
      </w:pPr>
      <w:r w:rsidRPr="00EA4E3F">
        <w:rPr>
          <w:sz w:val="28"/>
          <w:lang w:val="ru-RU"/>
        </w:rPr>
        <w:t>Положение об организации оказания первичной медико-санитарной помощи разработано в соответствии</w:t>
      </w:r>
      <w:r w:rsidRPr="00EA4E3F">
        <w:rPr>
          <w:spacing w:val="-4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с:</w:t>
      </w:r>
    </w:p>
    <w:p w:rsidR="00667E18" w:rsidRDefault="00EA4E3F">
      <w:pPr>
        <w:pStyle w:val="a4"/>
        <w:numPr>
          <w:ilvl w:val="0"/>
          <w:numId w:val="2"/>
        </w:numPr>
        <w:tabs>
          <w:tab w:val="left" w:pos="985"/>
        </w:tabs>
        <w:spacing w:line="321" w:lineRule="exact"/>
        <w:ind w:left="984" w:right="0"/>
        <w:rPr>
          <w:sz w:val="28"/>
        </w:rPr>
      </w:pPr>
      <w:r>
        <w:rPr>
          <w:sz w:val="28"/>
        </w:rPr>
        <w:t>Конституцией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67E18" w:rsidRPr="00EA4E3F" w:rsidRDefault="00EA4E3F">
      <w:pPr>
        <w:pStyle w:val="a4"/>
        <w:numPr>
          <w:ilvl w:val="0"/>
          <w:numId w:val="2"/>
        </w:numPr>
        <w:tabs>
          <w:tab w:val="left" w:pos="985"/>
        </w:tabs>
        <w:spacing w:before="47" w:line="278" w:lineRule="auto"/>
        <w:ind w:right="220" w:firstLine="708"/>
        <w:rPr>
          <w:sz w:val="28"/>
          <w:lang w:val="ru-RU"/>
        </w:rPr>
      </w:pPr>
      <w:r w:rsidRPr="00EA4E3F">
        <w:rPr>
          <w:sz w:val="28"/>
          <w:lang w:val="ru-RU"/>
        </w:rPr>
        <w:t>Федеральным законом Российской Федерации от 29.12.2012 № 273-ФЗ «Об образовании в Российской</w:t>
      </w:r>
      <w:r w:rsidRPr="00EA4E3F">
        <w:rPr>
          <w:spacing w:val="-2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Федерации»;</w:t>
      </w:r>
    </w:p>
    <w:p w:rsidR="00667E18" w:rsidRPr="00EA4E3F" w:rsidRDefault="00EA4E3F">
      <w:pPr>
        <w:pStyle w:val="a4"/>
        <w:numPr>
          <w:ilvl w:val="0"/>
          <w:numId w:val="2"/>
        </w:numPr>
        <w:tabs>
          <w:tab w:val="left" w:pos="985"/>
        </w:tabs>
        <w:spacing w:line="276" w:lineRule="auto"/>
        <w:ind w:firstLine="708"/>
        <w:rPr>
          <w:sz w:val="28"/>
          <w:lang w:val="ru-RU"/>
        </w:rPr>
      </w:pPr>
      <w:r w:rsidRPr="00EA4E3F">
        <w:rPr>
          <w:sz w:val="28"/>
          <w:lang w:val="ru-RU"/>
        </w:rPr>
        <w:t>Федеральным законом от 21.11.2011 № 323-ФЗ «Об основах охраны здоровья граждан в Российской</w:t>
      </w:r>
      <w:r w:rsidRPr="00EA4E3F">
        <w:rPr>
          <w:spacing w:val="-5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Федерации»;</w:t>
      </w:r>
    </w:p>
    <w:p w:rsidR="00667E18" w:rsidRPr="00EA4E3F" w:rsidRDefault="00EA4E3F">
      <w:pPr>
        <w:pStyle w:val="a4"/>
        <w:numPr>
          <w:ilvl w:val="0"/>
          <w:numId w:val="2"/>
        </w:numPr>
        <w:tabs>
          <w:tab w:val="left" w:pos="985"/>
        </w:tabs>
        <w:spacing w:line="276" w:lineRule="auto"/>
        <w:ind w:firstLine="708"/>
        <w:rPr>
          <w:sz w:val="28"/>
          <w:lang w:val="ru-RU"/>
        </w:rPr>
      </w:pPr>
      <w:r w:rsidRPr="00EA4E3F">
        <w:rPr>
          <w:sz w:val="28"/>
          <w:lang w:val="ru-RU"/>
        </w:rPr>
        <w:t>Положениями об оказании первичной медико-санитарной помощи, утвержденными приказами Министерства здравоохранения Российской Федерации;</w:t>
      </w:r>
    </w:p>
    <w:p w:rsidR="00667E18" w:rsidRDefault="00EA4E3F">
      <w:pPr>
        <w:pStyle w:val="a4"/>
        <w:numPr>
          <w:ilvl w:val="0"/>
          <w:numId w:val="2"/>
        </w:numPr>
        <w:tabs>
          <w:tab w:val="left" w:pos="985"/>
        </w:tabs>
        <w:spacing w:line="320" w:lineRule="exact"/>
        <w:ind w:left="984" w:right="0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ОмГА;</w:t>
      </w:r>
    </w:p>
    <w:p w:rsidR="00667E18" w:rsidRPr="00EA4E3F" w:rsidRDefault="00EA4E3F">
      <w:pPr>
        <w:pStyle w:val="a4"/>
        <w:numPr>
          <w:ilvl w:val="0"/>
          <w:numId w:val="2"/>
        </w:numPr>
        <w:tabs>
          <w:tab w:val="left" w:pos="985"/>
        </w:tabs>
        <w:spacing w:before="46"/>
        <w:ind w:left="984" w:right="0"/>
        <w:rPr>
          <w:sz w:val="28"/>
          <w:lang w:val="ru-RU"/>
        </w:rPr>
      </w:pPr>
      <w:r w:rsidRPr="00EA4E3F">
        <w:rPr>
          <w:sz w:val="28"/>
          <w:lang w:val="ru-RU"/>
        </w:rPr>
        <w:t>Положением об охране здоровья</w:t>
      </w:r>
      <w:r w:rsidRPr="00EA4E3F">
        <w:rPr>
          <w:spacing w:val="-8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обучающихся.</w:t>
      </w:r>
    </w:p>
    <w:p w:rsidR="00667E18" w:rsidRPr="00EA4E3F" w:rsidRDefault="00EA4E3F">
      <w:pPr>
        <w:pStyle w:val="21"/>
        <w:numPr>
          <w:ilvl w:val="0"/>
          <w:numId w:val="4"/>
        </w:numPr>
        <w:tabs>
          <w:tab w:val="left" w:pos="726"/>
        </w:tabs>
        <w:spacing w:before="172"/>
        <w:ind w:left="725" w:hanging="282"/>
        <w:jc w:val="both"/>
        <w:rPr>
          <w:lang w:val="ru-RU"/>
        </w:rPr>
      </w:pPr>
      <w:r w:rsidRPr="00EA4E3F">
        <w:rPr>
          <w:lang w:val="ru-RU"/>
        </w:rPr>
        <w:t>Организация оказания первичной медико-санитарной помощи в</w:t>
      </w:r>
      <w:r w:rsidRPr="00EA4E3F">
        <w:rPr>
          <w:spacing w:val="-15"/>
          <w:lang w:val="ru-RU"/>
        </w:rPr>
        <w:t xml:space="preserve"> </w:t>
      </w:r>
      <w:r w:rsidRPr="00EA4E3F">
        <w:rPr>
          <w:lang w:val="ru-RU"/>
        </w:rPr>
        <w:t>ОмГА</w:t>
      </w:r>
    </w:p>
    <w:p w:rsidR="00667E18" w:rsidRPr="00EA4E3F" w:rsidRDefault="00EA4E3F">
      <w:pPr>
        <w:pStyle w:val="a4"/>
        <w:numPr>
          <w:ilvl w:val="1"/>
          <w:numId w:val="4"/>
        </w:numPr>
        <w:tabs>
          <w:tab w:val="left" w:pos="1314"/>
        </w:tabs>
        <w:spacing w:before="163" w:line="276" w:lineRule="auto"/>
        <w:ind w:firstLine="708"/>
        <w:jc w:val="both"/>
        <w:rPr>
          <w:sz w:val="28"/>
          <w:lang w:val="ru-RU"/>
        </w:rPr>
      </w:pPr>
      <w:r w:rsidRPr="00EA4E3F">
        <w:rPr>
          <w:sz w:val="28"/>
          <w:lang w:val="ru-RU"/>
        </w:rPr>
        <w:t>Оказание первичной медико-санитарной помощи обеспечивается медицинским кабинетом Академии (Лицензия на осуществление медицинской деятельности № ЛО-55-01-001860 от</w:t>
      </w:r>
      <w:r w:rsidRPr="00EA4E3F">
        <w:rPr>
          <w:spacing w:val="-4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21.01.2016).</w:t>
      </w:r>
    </w:p>
    <w:p w:rsidR="00667E18" w:rsidRPr="00EA4E3F" w:rsidRDefault="00EA4E3F">
      <w:pPr>
        <w:pStyle w:val="a4"/>
        <w:numPr>
          <w:ilvl w:val="1"/>
          <w:numId w:val="4"/>
        </w:numPr>
        <w:tabs>
          <w:tab w:val="left" w:pos="1314"/>
        </w:tabs>
        <w:spacing w:before="1" w:line="276" w:lineRule="auto"/>
        <w:ind w:right="218" w:firstLine="708"/>
        <w:jc w:val="both"/>
        <w:rPr>
          <w:sz w:val="28"/>
          <w:lang w:val="ru-RU"/>
        </w:rPr>
      </w:pPr>
      <w:r w:rsidRPr="00EA4E3F">
        <w:rPr>
          <w:sz w:val="28"/>
          <w:lang w:val="ru-RU"/>
        </w:rPr>
        <w:t>Первичная медико-санитарная помощь обучающимся и работникам Академии оказывается</w:t>
      </w:r>
      <w:r w:rsidRPr="00EA4E3F">
        <w:rPr>
          <w:spacing w:val="-3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бесплатно.</w:t>
      </w:r>
    </w:p>
    <w:p w:rsidR="00667E18" w:rsidRPr="00EA4E3F" w:rsidRDefault="00EA4E3F">
      <w:pPr>
        <w:pStyle w:val="a4"/>
        <w:numPr>
          <w:ilvl w:val="1"/>
          <w:numId w:val="4"/>
        </w:numPr>
        <w:tabs>
          <w:tab w:val="left" w:pos="1314"/>
        </w:tabs>
        <w:spacing w:before="1" w:line="276" w:lineRule="auto"/>
        <w:ind w:right="218" w:firstLine="708"/>
        <w:jc w:val="both"/>
        <w:rPr>
          <w:sz w:val="28"/>
          <w:lang w:val="ru-RU"/>
        </w:rPr>
      </w:pPr>
      <w:r w:rsidRPr="00EA4E3F">
        <w:rPr>
          <w:sz w:val="28"/>
          <w:lang w:val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 санитарная помощь может оказываться, в том числе,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</w:t>
      </w:r>
      <w:r w:rsidRPr="00EA4E3F">
        <w:rPr>
          <w:spacing w:val="-7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помощи.</w:t>
      </w:r>
    </w:p>
    <w:p w:rsidR="00667E18" w:rsidRPr="00EA4E3F" w:rsidRDefault="00EA4E3F">
      <w:pPr>
        <w:pStyle w:val="a4"/>
        <w:numPr>
          <w:ilvl w:val="1"/>
          <w:numId w:val="4"/>
        </w:numPr>
        <w:tabs>
          <w:tab w:val="left" w:pos="1314"/>
        </w:tabs>
        <w:spacing w:line="276" w:lineRule="auto"/>
        <w:ind w:firstLine="708"/>
        <w:jc w:val="both"/>
        <w:rPr>
          <w:sz w:val="28"/>
          <w:lang w:val="ru-RU"/>
        </w:rPr>
      </w:pPr>
      <w:r w:rsidRPr="00EA4E3F">
        <w:rPr>
          <w:sz w:val="28"/>
          <w:lang w:val="ru-RU"/>
        </w:rPr>
        <w:t>Первичная медико-санитарная помощь оказывается в плановой и неотложной</w:t>
      </w:r>
      <w:r w:rsidRPr="00EA4E3F">
        <w:rPr>
          <w:spacing w:val="-1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формах.</w:t>
      </w:r>
    </w:p>
    <w:p w:rsidR="00667E18" w:rsidRPr="00EA4E3F" w:rsidRDefault="00EA4E3F">
      <w:pPr>
        <w:pStyle w:val="a4"/>
        <w:numPr>
          <w:ilvl w:val="1"/>
          <w:numId w:val="4"/>
        </w:numPr>
        <w:tabs>
          <w:tab w:val="left" w:pos="1314"/>
        </w:tabs>
        <w:spacing w:line="278" w:lineRule="auto"/>
        <w:ind w:firstLine="708"/>
        <w:jc w:val="both"/>
        <w:rPr>
          <w:sz w:val="28"/>
          <w:lang w:val="ru-RU"/>
        </w:rPr>
      </w:pPr>
      <w:r w:rsidRPr="00EA4E3F">
        <w:rPr>
          <w:sz w:val="28"/>
          <w:lang w:val="ru-RU"/>
        </w:rPr>
        <w:t>Первичная медико-санитарная помощь в Академии оказывается амбулаторно.</w:t>
      </w:r>
    </w:p>
    <w:p w:rsidR="00667E18" w:rsidRPr="00EA4E3F" w:rsidRDefault="00667E18">
      <w:pPr>
        <w:spacing w:line="278" w:lineRule="auto"/>
        <w:jc w:val="both"/>
        <w:rPr>
          <w:sz w:val="28"/>
          <w:lang w:val="ru-RU"/>
        </w:rPr>
        <w:sectPr w:rsidR="00667E18" w:rsidRPr="00EA4E3F">
          <w:headerReference w:type="default" r:id="rId7"/>
          <w:footerReference w:type="default" r:id="rId8"/>
          <w:pgSz w:w="11900" w:h="16840"/>
          <w:pgMar w:top="1240" w:right="620" w:bottom="1220" w:left="880" w:header="710" w:footer="1036" w:gutter="0"/>
          <w:pgNumType w:start="2"/>
          <w:cols w:space="720"/>
        </w:sectPr>
      </w:pPr>
    </w:p>
    <w:p w:rsidR="00667E18" w:rsidRPr="00EA4E3F" w:rsidRDefault="00EA4E3F">
      <w:pPr>
        <w:pStyle w:val="a4"/>
        <w:numPr>
          <w:ilvl w:val="1"/>
          <w:numId w:val="4"/>
        </w:numPr>
        <w:tabs>
          <w:tab w:val="left" w:pos="1314"/>
        </w:tabs>
        <w:spacing w:before="1" w:line="276" w:lineRule="auto"/>
        <w:ind w:firstLine="708"/>
        <w:jc w:val="both"/>
        <w:rPr>
          <w:sz w:val="28"/>
          <w:lang w:val="ru-RU"/>
        </w:rPr>
      </w:pPr>
      <w:r w:rsidRPr="00EA4E3F">
        <w:rPr>
          <w:sz w:val="28"/>
          <w:lang w:val="ru-RU"/>
        </w:rPr>
        <w:t>Первичная медико-санитарная помощь оказывается в соответствии с установленными Министерством здравоохранения РФ порядками оказания отдельных видов (по профилям) медицинской помощи и стандартами медицинской помощи.</w:t>
      </w:r>
    </w:p>
    <w:p w:rsidR="00667E18" w:rsidRPr="00EA4E3F" w:rsidRDefault="00EA4E3F">
      <w:pPr>
        <w:pStyle w:val="21"/>
        <w:numPr>
          <w:ilvl w:val="0"/>
          <w:numId w:val="4"/>
        </w:numPr>
        <w:tabs>
          <w:tab w:val="left" w:pos="2296"/>
        </w:tabs>
        <w:spacing w:before="124" w:line="276" w:lineRule="auto"/>
        <w:ind w:left="2770" w:right="2121" w:hanging="756"/>
        <w:jc w:val="both"/>
        <w:rPr>
          <w:lang w:val="ru-RU"/>
        </w:rPr>
      </w:pPr>
      <w:r w:rsidRPr="00EA4E3F">
        <w:rPr>
          <w:lang w:val="ru-RU"/>
        </w:rPr>
        <w:t>Порядок и условия предоставления первичной медико-санитарной помощи в</w:t>
      </w:r>
      <w:r w:rsidRPr="00EA4E3F">
        <w:rPr>
          <w:spacing w:val="-6"/>
          <w:lang w:val="ru-RU"/>
        </w:rPr>
        <w:t xml:space="preserve"> </w:t>
      </w:r>
      <w:r w:rsidRPr="00EA4E3F">
        <w:rPr>
          <w:lang w:val="ru-RU"/>
        </w:rPr>
        <w:t>ОмГА.</w:t>
      </w:r>
    </w:p>
    <w:p w:rsidR="00667E18" w:rsidRPr="00EA4E3F" w:rsidRDefault="00EA4E3F">
      <w:pPr>
        <w:pStyle w:val="a4"/>
        <w:numPr>
          <w:ilvl w:val="1"/>
          <w:numId w:val="1"/>
        </w:numPr>
        <w:tabs>
          <w:tab w:val="left" w:pos="1314"/>
        </w:tabs>
        <w:spacing w:before="117" w:line="276" w:lineRule="auto"/>
        <w:ind w:firstLine="708"/>
        <w:jc w:val="both"/>
        <w:rPr>
          <w:sz w:val="28"/>
          <w:lang w:val="ru-RU"/>
        </w:rPr>
      </w:pPr>
      <w:r w:rsidRPr="00EA4E3F">
        <w:rPr>
          <w:sz w:val="28"/>
          <w:lang w:val="ru-RU"/>
        </w:rPr>
        <w:t>Первичная врачебная медико-санитарная помощь оказывается при обращении в медицинский кабинет</w:t>
      </w:r>
      <w:r w:rsidRPr="00EA4E3F">
        <w:rPr>
          <w:spacing w:val="-3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Академии.</w:t>
      </w:r>
    </w:p>
    <w:p w:rsidR="00667E18" w:rsidRPr="00EA4E3F" w:rsidRDefault="00EA4E3F">
      <w:pPr>
        <w:pStyle w:val="a4"/>
        <w:numPr>
          <w:ilvl w:val="1"/>
          <w:numId w:val="1"/>
        </w:numPr>
        <w:tabs>
          <w:tab w:val="left" w:pos="1314"/>
        </w:tabs>
        <w:spacing w:line="276" w:lineRule="auto"/>
        <w:ind w:firstLine="708"/>
        <w:jc w:val="both"/>
        <w:rPr>
          <w:sz w:val="28"/>
          <w:lang w:val="ru-RU"/>
        </w:rPr>
      </w:pPr>
      <w:r w:rsidRPr="00EA4E3F">
        <w:rPr>
          <w:sz w:val="28"/>
          <w:lang w:val="ru-RU"/>
        </w:rPr>
        <w:t>Пациенту предоставляется необходимая информация о состоянии его здоровья (при его согласии), разъяснение планируемых лечебно диагностических и профилактических</w:t>
      </w:r>
      <w:r w:rsidRPr="00EA4E3F">
        <w:rPr>
          <w:spacing w:val="-3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мероприятий.</w:t>
      </w:r>
    </w:p>
    <w:p w:rsidR="00667E18" w:rsidRPr="00EA4E3F" w:rsidRDefault="00EA4E3F">
      <w:pPr>
        <w:pStyle w:val="a4"/>
        <w:numPr>
          <w:ilvl w:val="1"/>
          <w:numId w:val="1"/>
        </w:numPr>
        <w:tabs>
          <w:tab w:val="left" w:pos="1314"/>
        </w:tabs>
        <w:spacing w:line="276" w:lineRule="auto"/>
        <w:ind w:firstLine="708"/>
        <w:jc w:val="both"/>
        <w:rPr>
          <w:sz w:val="28"/>
          <w:lang w:val="ru-RU"/>
        </w:rPr>
      </w:pPr>
      <w:r w:rsidRPr="00EA4E3F">
        <w:rPr>
          <w:sz w:val="28"/>
          <w:lang w:val="ru-RU"/>
        </w:rPr>
        <w:t>Медицинская помощь в неотложной или экстренной форме оказывается безотлагательно. При невозможности оказания помощи в условиях медицинского кабинета Академии обеспечивается перевод пациента, в том числе бригадой  скорой медицинской помощи, в медицинскую организацию, имеющую условия для оказания необходимой медицинской</w:t>
      </w:r>
      <w:r w:rsidRPr="00EA4E3F">
        <w:rPr>
          <w:spacing w:val="-1"/>
          <w:sz w:val="28"/>
          <w:lang w:val="ru-RU"/>
        </w:rPr>
        <w:t xml:space="preserve"> </w:t>
      </w:r>
      <w:r w:rsidRPr="00EA4E3F">
        <w:rPr>
          <w:sz w:val="28"/>
          <w:lang w:val="ru-RU"/>
        </w:rPr>
        <w:t>помощи.</w:t>
      </w:r>
    </w:p>
    <w:p w:rsidR="00667E18" w:rsidRPr="00EA4E3F" w:rsidRDefault="00667E18">
      <w:pPr>
        <w:pStyle w:val="a3"/>
        <w:spacing w:before="2"/>
        <w:rPr>
          <w:sz w:val="32"/>
          <w:lang w:val="ru-RU"/>
        </w:rPr>
      </w:pPr>
    </w:p>
    <w:p w:rsidR="00667E18" w:rsidRDefault="00EA4E3F">
      <w:pPr>
        <w:pStyle w:val="a3"/>
        <w:tabs>
          <w:tab w:val="left" w:pos="707"/>
          <w:tab w:val="left" w:pos="1415"/>
        </w:tabs>
        <w:ind w:right="108"/>
        <w:jc w:val="center"/>
      </w:pPr>
      <w:r>
        <w:t>*</w:t>
      </w:r>
      <w:r>
        <w:tab/>
        <w:t>*</w:t>
      </w:r>
      <w:r>
        <w:tab/>
        <w:t>*</w:t>
      </w:r>
    </w:p>
    <w:sectPr w:rsidR="00667E18" w:rsidSect="00667E18">
      <w:pgSz w:w="11900" w:h="16840"/>
      <w:pgMar w:top="1240" w:right="620" w:bottom="1220" w:left="880" w:header="71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E18" w:rsidRDefault="00667E18" w:rsidP="00667E18">
      <w:r>
        <w:separator/>
      </w:r>
    </w:p>
  </w:endnote>
  <w:endnote w:type="continuationSeparator" w:id="0">
    <w:p w:rsidR="00667E18" w:rsidRDefault="00667E18" w:rsidP="0066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E18" w:rsidRDefault="001A3C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2pt;margin-top:779.2pt;width:12pt;height:14pt;z-index:-251782144;mso-position-horizontal-relative:page;mso-position-vertical-relative:page" filled="f" stroked="f">
          <v:textbox inset="0,0,0,0">
            <w:txbxContent>
              <w:p w:rsidR="00667E18" w:rsidRDefault="00667E18">
                <w:pPr>
                  <w:spacing w:line="26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A4E3F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4E3F">
                  <w:rPr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E18" w:rsidRDefault="00667E18" w:rsidP="00667E18">
      <w:r>
        <w:separator/>
      </w:r>
    </w:p>
  </w:footnote>
  <w:footnote w:type="continuationSeparator" w:id="0">
    <w:p w:rsidR="00667E18" w:rsidRDefault="00667E18" w:rsidP="0066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E18" w:rsidRDefault="001A3C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2.25pt;margin-top:34.5pt;width:204.65pt;height:29.1pt;z-index:-251783168;mso-position-horizontal-relative:page;mso-position-vertical-relative:page" filled="f" stroked="f">
          <v:textbox inset="0,0,0,0">
            <w:txbxContent>
              <w:p w:rsidR="00667E18" w:rsidRPr="00EA4E3F" w:rsidRDefault="00EA4E3F">
                <w:pPr>
                  <w:spacing w:before="10"/>
                  <w:ind w:left="20" w:right="1"/>
                  <w:rPr>
                    <w:sz w:val="24"/>
                    <w:lang w:val="ru-RU"/>
                  </w:rPr>
                </w:pPr>
                <w:r w:rsidRPr="00EA4E3F">
                  <w:rPr>
                    <w:sz w:val="24"/>
                    <w:lang w:val="ru-RU"/>
                  </w:rPr>
                  <w:t>Положение об организации оказания первичной медико-санитарной помощи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33C0"/>
    <w:multiLevelType w:val="multilevel"/>
    <w:tmpl w:val="31E46AEA"/>
    <w:lvl w:ilvl="0">
      <w:start w:val="3"/>
      <w:numFmt w:val="decimal"/>
      <w:lvlText w:val="%1"/>
      <w:lvlJc w:val="left"/>
      <w:pPr>
        <w:ind w:left="113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76" w:hanging="492"/>
      </w:pPr>
      <w:rPr>
        <w:rFonts w:hint="default"/>
      </w:rPr>
    </w:lvl>
    <w:lvl w:ilvl="3">
      <w:numFmt w:val="bullet"/>
      <w:lvlText w:val="•"/>
      <w:lvlJc w:val="left"/>
      <w:pPr>
        <w:ind w:left="3204" w:hanging="492"/>
      </w:pPr>
      <w:rPr>
        <w:rFonts w:hint="default"/>
      </w:rPr>
    </w:lvl>
    <w:lvl w:ilvl="4">
      <w:numFmt w:val="bullet"/>
      <w:lvlText w:val="•"/>
      <w:lvlJc w:val="left"/>
      <w:pPr>
        <w:ind w:left="4232" w:hanging="492"/>
      </w:pPr>
      <w:rPr>
        <w:rFonts w:hint="default"/>
      </w:rPr>
    </w:lvl>
    <w:lvl w:ilvl="5">
      <w:numFmt w:val="bullet"/>
      <w:lvlText w:val="•"/>
      <w:lvlJc w:val="left"/>
      <w:pPr>
        <w:ind w:left="5260" w:hanging="492"/>
      </w:pPr>
      <w:rPr>
        <w:rFonts w:hint="default"/>
      </w:rPr>
    </w:lvl>
    <w:lvl w:ilvl="6">
      <w:numFmt w:val="bullet"/>
      <w:lvlText w:val="•"/>
      <w:lvlJc w:val="left"/>
      <w:pPr>
        <w:ind w:left="6288" w:hanging="492"/>
      </w:pPr>
      <w:rPr>
        <w:rFonts w:hint="default"/>
      </w:rPr>
    </w:lvl>
    <w:lvl w:ilvl="7">
      <w:numFmt w:val="bullet"/>
      <w:lvlText w:val="•"/>
      <w:lvlJc w:val="left"/>
      <w:pPr>
        <w:ind w:left="7316" w:hanging="492"/>
      </w:pPr>
      <w:rPr>
        <w:rFonts w:hint="default"/>
      </w:rPr>
    </w:lvl>
    <w:lvl w:ilvl="8">
      <w:numFmt w:val="bullet"/>
      <w:lvlText w:val="•"/>
      <w:lvlJc w:val="left"/>
      <w:pPr>
        <w:ind w:left="8344" w:hanging="492"/>
      </w:pPr>
      <w:rPr>
        <w:rFonts w:hint="default"/>
      </w:rPr>
    </w:lvl>
  </w:abstractNum>
  <w:abstractNum w:abstractNumId="1" w15:restartNumberingAfterBreak="0">
    <w:nsid w:val="43E27B64"/>
    <w:multiLevelType w:val="hybridMultilevel"/>
    <w:tmpl w:val="063C7BD4"/>
    <w:lvl w:ilvl="0" w:tplc="DC4831C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F6C8C0">
      <w:numFmt w:val="bullet"/>
      <w:lvlText w:val="•"/>
      <w:lvlJc w:val="left"/>
      <w:pPr>
        <w:ind w:left="1148" w:hanging="164"/>
      </w:pPr>
      <w:rPr>
        <w:rFonts w:hint="default"/>
      </w:rPr>
    </w:lvl>
    <w:lvl w:ilvl="2" w:tplc="E5BC118E">
      <w:numFmt w:val="bullet"/>
      <w:lvlText w:val="•"/>
      <w:lvlJc w:val="left"/>
      <w:pPr>
        <w:ind w:left="2176" w:hanging="164"/>
      </w:pPr>
      <w:rPr>
        <w:rFonts w:hint="default"/>
      </w:rPr>
    </w:lvl>
    <w:lvl w:ilvl="3" w:tplc="E0E06C40">
      <w:numFmt w:val="bullet"/>
      <w:lvlText w:val="•"/>
      <w:lvlJc w:val="left"/>
      <w:pPr>
        <w:ind w:left="3204" w:hanging="164"/>
      </w:pPr>
      <w:rPr>
        <w:rFonts w:hint="default"/>
      </w:rPr>
    </w:lvl>
    <w:lvl w:ilvl="4" w:tplc="347CC890">
      <w:numFmt w:val="bullet"/>
      <w:lvlText w:val="•"/>
      <w:lvlJc w:val="left"/>
      <w:pPr>
        <w:ind w:left="4232" w:hanging="164"/>
      </w:pPr>
      <w:rPr>
        <w:rFonts w:hint="default"/>
      </w:rPr>
    </w:lvl>
    <w:lvl w:ilvl="5" w:tplc="D7BE53E0">
      <w:numFmt w:val="bullet"/>
      <w:lvlText w:val="•"/>
      <w:lvlJc w:val="left"/>
      <w:pPr>
        <w:ind w:left="5260" w:hanging="164"/>
      </w:pPr>
      <w:rPr>
        <w:rFonts w:hint="default"/>
      </w:rPr>
    </w:lvl>
    <w:lvl w:ilvl="6" w:tplc="1CE028C4">
      <w:numFmt w:val="bullet"/>
      <w:lvlText w:val="•"/>
      <w:lvlJc w:val="left"/>
      <w:pPr>
        <w:ind w:left="6288" w:hanging="164"/>
      </w:pPr>
      <w:rPr>
        <w:rFonts w:hint="default"/>
      </w:rPr>
    </w:lvl>
    <w:lvl w:ilvl="7" w:tplc="5524C66A">
      <w:numFmt w:val="bullet"/>
      <w:lvlText w:val="•"/>
      <w:lvlJc w:val="left"/>
      <w:pPr>
        <w:ind w:left="7316" w:hanging="164"/>
      </w:pPr>
      <w:rPr>
        <w:rFonts w:hint="default"/>
      </w:rPr>
    </w:lvl>
    <w:lvl w:ilvl="8" w:tplc="53A8CB1E">
      <w:numFmt w:val="bullet"/>
      <w:lvlText w:val="•"/>
      <w:lvlJc w:val="left"/>
      <w:pPr>
        <w:ind w:left="8344" w:hanging="164"/>
      </w:pPr>
      <w:rPr>
        <w:rFonts w:hint="default"/>
      </w:rPr>
    </w:lvl>
  </w:abstractNum>
  <w:abstractNum w:abstractNumId="2" w15:restartNumberingAfterBreak="0">
    <w:nsid w:val="4FE722A1"/>
    <w:multiLevelType w:val="multilevel"/>
    <w:tmpl w:val="01706D24"/>
    <w:lvl w:ilvl="0">
      <w:start w:val="1"/>
      <w:numFmt w:val="decimal"/>
      <w:lvlText w:val="%1."/>
      <w:lvlJc w:val="left"/>
      <w:pPr>
        <w:ind w:left="41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817" w:hanging="492"/>
      </w:pPr>
      <w:rPr>
        <w:rFonts w:hint="default"/>
      </w:rPr>
    </w:lvl>
    <w:lvl w:ilvl="3">
      <w:numFmt w:val="bullet"/>
      <w:lvlText w:val="•"/>
      <w:lvlJc w:val="left"/>
      <w:pPr>
        <w:ind w:left="5515" w:hanging="492"/>
      </w:pPr>
      <w:rPr>
        <w:rFonts w:hint="default"/>
      </w:rPr>
    </w:lvl>
    <w:lvl w:ilvl="4">
      <w:numFmt w:val="bullet"/>
      <w:lvlText w:val="•"/>
      <w:lvlJc w:val="left"/>
      <w:pPr>
        <w:ind w:left="6213" w:hanging="492"/>
      </w:pPr>
      <w:rPr>
        <w:rFonts w:hint="default"/>
      </w:rPr>
    </w:lvl>
    <w:lvl w:ilvl="5">
      <w:numFmt w:val="bullet"/>
      <w:lvlText w:val="•"/>
      <w:lvlJc w:val="left"/>
      <w:pPr>
        <w:ind w:left="6911" w:hanging="492"/>
      </w:pPr>
      <w:rPr>
        <w:rFonts w:hint="default"/>
      </w:rPr>
    </w:lvl>
    <w:lvl w:ilvl="6">
      <w:numFmt w:val="bullet"/>
      <w:lvlText w:val="•"/>
      <w:lvlJc w:val="left"/>
      <w:pPr>
        <w:ind w:left="7608" w:hanging="492"/>
      </w:pPr>
      <w:rPr>
        <w:rFonts w:hint="default"/>
      </w:rPr>
    </w:lvl>
    <w:lvl w:ilvl="7">
      <w:numFmt w:val="bullet"/>
      <w:lvlText w:val="•"/>
      <w:lvlJc w:val="left"/>
      <w:pPr>
        <w:ind w:left="8306" w:hanging="492"/>
      </w:pPr>
      <w:rPr>
        <w:rFonts w:hint="default"/>
      </w:rPr>
    </w:lvl>
    <w:lvl w:ilvl="8">
      <w:numFmt w:val="bullet"/>
      <w:lvlText w:val="•"/>
      <w:lvlJc w:val="left"/>
      <w:pPr>
        <w:ind w:left="9004" w:hanging="492"/>
      </w:pPr>
      <w:rPr>
        <w:rFonts w:hint="default"/>
      </w:rPr>
    </w:lvl>
  </w:abstractNum>
  <w:abstractNum w:abstractNumId="3" w15:restartNumberingAfterBreak="0">
    <w:nsid w:val="5BF34950"/>
    <w:multiLevelType w:val="multilevel"/>
    <w:tmpl w:val="A134EF1E"/>
    <w:lvl w:ilvl="0">
      <w:start w:val="1"/>
      <w:numFmt w:val="decimal"/>
      <w:lvlText w:val="%1"/>
      <w:lvlJc w:val="left"/>
      <w:pPr>
        <w:ind w:left="113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76" w:hanging="492"/>
      </w:pPr>
      <w:rPr>
        <w:rFonts w:hint="default"/>
      </w:rPr>
    </w:lvl>
    <w:lvl w:ilvl="3">
      <w:numFmt w:val="bullet"/>
      <w:lvlText w:val="•"/>
      <w:lvlJc w:val="left"/>
      <w:pPr>
        <w:ind w:left="3204" w:hanging="492"/>
      </w:pPr>
      <w:rPr>
        <w:rFonts w:hint="default"/>
      </w:rPr>
    </w:lvl>
    <w:lvl w:ilvl="4">
      <w:numFmt w:val="bullet"/>
      <w:lvlText w:val="•"/>
      <w:lvlJc w:val="left"/>
      <w:pPr>
        <w:ind w:left="4232" w:hanging="492"/>
      </w:pPr>
      <w:rPr>
        <w:rFonts w:hint="default"/>
      </w:rPr>
    </w:lvl>
    <w:lvl w:ilvl="5">
      <w:numFmt w:val="bullet"/>
      <w:lvlText w:val="•"/>
      <w:lvlJc w:val="left"/>
      <w:pPr>
        <w:ind w:left="5260" w:hanging="492"/>
      </w:pPr>
      <w:rPr>
        <w:rFonts w:hint="default"/>
      </w:rPr>
    </w:lvl>
    <w:lvl w:ilvl="6">
      <w:numFmt w:val="bullet"/>
      <w:lvlText w:val="•"/>
      <w:lvlJc w:val="left"/>
      <w:pPr>
        <w:ind w:left="6288" w:hanging="492"/>
      </w:pPr>
      <w:rPr>
        <w:rFonts w:hint="default"/>
      </w:rPr>
    </w:lvl>
    <w:lvl w:ilvl="7">
      <w:numFmt w:val="bullet"/>
      <w:lvlText w:val="•"/>
      <w:lvlJc w:val="left"/>
      <w:pPr>
        <w:ind w:left="7316" w:hanging="492"/>
      </w:pPr>
      <w:rPr>
        <w:rFonts w:hint="default"/>
      </w:rPr>
    </w:lvl>
    <w:lvl w:ilvl="8">
      <w:numFmt w:val="bullet"/>
      <w:lvlText w:val="•"/>
      <w:lvlJc w:val="left"/>
      <w:pPr>
        <w:ind w:left="8344" w:hanging="49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E18"/>
    <w:rsid w:val="001A3CDA"/>
    <w:rsid w:val="0063400D"/>
    <w:rsid w:val="00667E18"/>
    <w:rsid w:val="00E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2E43003-BA7C-4492-B478-35D9FAB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7E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E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7E1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67E18"/>
    <w:pPr>
      <w:ind w:left="1355" w:right="108"/>
      <w:jc w:val="center"/>
      <w:outlineLvl w:val="1"/>
    </w:pPr>
    <w:rPr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667E18"/>
    <w:pPr>
      <w:spacing w:before="13"/>
      <w:ind w:left="725" w:hanging="756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67E18"/>
    <w:pPr>
      <w:ind w:left="113" w:right="21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6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2021-01-14T11:40:00Z</dcterms:created>
  <dcterms:modified xsi:type="dcterms:W3CDTF">2022-07-28T10:21:00Z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2021-01-14T00:00:00Z</vt:filetime>
  </property>
</Properties>
</file>