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DB" w:rsidRPr="00A53CDD" w:rsidRDefault="00E86EF6">
      <w:pPr>
        <w:pStyle w:val="a3"/>
        <w:spacing w:line="20" w:lineRule="exact"/>
        <w:ind w:left="-1680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-885825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BDB" w:rsidRPr="00A53CDD" w:rsidRDefault="00D51BDB">
      <w:pPr>
        <w:pStyle w:val="a3"/>
        <w:rPr>
          <w:sz w:val="20"/>
        </w:rPr>
      </w:pPr>
    </w:p>
    <w:p w:rsidR="00D51BDB" w:rsidRPr="00A53CDD" w:rsidRDefault="00D51BDB">
      <w:pPr>
        <w:pStyle w:val="a3"/>
        <w:rPr>
          <w:sz w:val="20"/>
        </w:rPr>
      </w:pPr>
    </w:p>
    <w:p w:rsidR="00D51BDB" w:rsidRPr="00A53CDD" w:rsidRDefault="00D51BDB">
      <w:pPr>
        <w:pStyle w:val="a3"/>
        <w:rPr>
          <w:sz w:val="20"/>
        </w:rPr>
      </w:pPr>
    </w:p>
    <w:p w:rsidR="00D51BDB" w:rsidRPr="00A53CDD" w:rsidRDefault="00D51BDB">
      <w:pPr>
        <w:pStyle w:val="a3"/>
        <w:rPr>
          <w:sz w:val="17"/>
        </w:rPr>
      </w:pPr>
    </w:p>
    <w:p w:rsidR="00D51BDB" w:rsidRPr="00A53CDD" w:rsidRDefault="009376BB">
      <w:pPr>
        <w:pStyle w:val="a3"/>
        <w:spacing w:before="89"/>
        <w:ind w:left="391" w:right="95"/>
        <w:jc w:val="center"/>
        <w:rPr>
          <w:lang w:val="ru-RU"/>
        </w:rPr>
      </w:pPr>
      <w:bookmarkStart w:id="0" w:name="pol_o_comissii_uregulirovaniya_page-0001"/>
      <w:bookmarkEnd w:id="0"/>
      <w:r w:rsidRPr="00A53CDD">
        <w:rPr>
          <w:spacing w:val="-2"/>
          <w:lang w:val="ru-RU"/>
        </w:rPr>
        <w:t>Ч</w:t>
      </w:r>
      <w:r w:rsidRPr="00A53CDD">
        <w:rPr>
          <w:spacing w:val="-10"/>
          <w:lang w:val="ru-RU"/>
        </w:rPr>
        <w:t>а</w:t>
      </w:r>
      <w:r w:rsidRPr="00A53CDD">
        <w:rPr>
          <w:spacing w:val="-1"/>
          <w:lang w:val="ru-RU"/>
        </w:rPr>
        <w:t>стно</w:t>
      </w:r>
      <w:r w:rsidRPr="00A53CDD">
        <w:rPr>
          <w:spacing w:val="25"/>
          <w:lang w:val="ru-RU"/>
        </w:rPr>
        <w:t>е</w:t>
      </w:r>
      <w:r w:rsidR="00F13A1E" w:rsidRPr="00A53CDD">
        <w:rPr>
          <w:spacing w:val="25"/>
          <w:lang w:val="ru-RU"/>
        </w:rPr>
        <w:t xml:space="preserve"> </w:t>
      </w:r>
      <w:r w:rsidRPr="00A53CDD">
        <w:rPr>
          <w:lang w:val="ru-RU"/>
        </w:rPr>
        <w:t>учреждение</w:t>
      </w:r>
      <w:r w:rsidRPr="00A53CDD">
        <w:rPr>
          <w:spacing w:val="-1"/>
          <w:lang w:val="ru-RU"/>
        </w:rPr>
        <w:t xml:space="preserve"> </w:t>
      </w:r>
      <w:r w:rsidRPr="00A53CDD">
        <w:rPr>
          <w:lang w:val="ru-RU"/>
        </w:rPr>
        <w:t>образовательная</w:t>
      </w:r>
      <w:r w:rsidRPr="00A53CDD">
        <w:rPr>
          <w:spacing w:val="4"/>
          <w:lang w:val="ru-RU"/>
        </w:rPr>
        <w:t xml:space="preserve"> </w:t>
      </w:r>
      <w:r w:rsidRPr="00A53CDD">
        <w:rPr>
          <w:lang w:val="ru-RU"/>
        </w:rPr>
        <w:t>орган</w:t>
      </w:r>
      <w:r w:rsidRPr="00A53CDD">
        <w:rPr>
          <w:spacing w:val="3"/>
          <w:lang w:val="ru-RU"/>
        </w:rPr>
        <w:t>и</w:t>
      </w:r>
      <w:r w:rsidRPr="00A53CDD">
        <w:rPr>
          <w:spacing w:val="10"/>
          <w:lang w:val="ru-RU"/>
        </w:rPr>
        <w:t>з</w:t>
      </w:r>
      <w:r w:rsidRPr="00A53CDD">
        <w:rPr>
          <w:spacing w:val="-13"/>
          <w:lang w:val="ru-RU"/>
        </w:rPr>
        <w:t>а</w:t>
      </w:r>
      <w:r w:rsidR="00F13A1E" w:rsidRPr="00A53CDD">
        <w:rPr>
          <w:spacing w:val="-13"/>
          <w:lang w:val="ru-RU"/>
        </w:rPr>
        <w:t>ц</w:t>
      </w:r>
      <w:r w:rsidRPr="00A53CDD">
        <w:rPr>
          <w:spacing w:val="-1"/>
          <w:lang w:val="ru-RU"/>
        </w:rPr>
        <w:t>и</w:t>
      </w:r>
      <w:r w:rsidRPr="00A53CDD">
        <w:rPr>
          <w:lang w:val="ru-RU"/>
        </w:rPr>
        <w:t xml:space="preserve">я </w:t>
      </w:r>
      <w:r w:rsidRPr="00A53CDD">
        <w:rPr>
          <w:spacing w:val="-33"/>
          <w:lang w:val="ru-RU"/>
        </w:rPr>
        <w:t xml:space="preserve"> </w:t>
      </w:r>
      <w:r w:rsidRPr="00A53CDD">
        <w:rPr>
          <w:spacing w:val="-1"/>
          <w:lang w:val="ru-RU"/>
        </w:rPr>
        <w:t>высшег</w:t>
      </w:r>
      <w:r w:rsidRPr="00A53CDD">
        <w:rPr>
          <w:lang w:val="ru-RU"/>
        </w:rPr>
        <w:t>о</w:t>
      </w:r>
      <w:r w:rsidRPr="00A53CDD">
        <w:rPr>
          <w:spacing w:val="2"/>
          <w:lang w:val="ru-RU"/>
        </w:rPr>
        <w:t xml:space="preserve"> </w:t>
      </w:r>
      <w:r w:rsidRPr="00A53CDD">
        <w:rPr>
          <w:lang w:val="ru-RU"/>
        </w:rPr>
        <w:t>образования</w:t>
      </w:r>
    </w:p>
    <w:p w:rsidR="00D51BDB" w:rsidRPr="00A53CDD" w:rsidRDefault="009376BB">
      <w:pPr>
        <w:pStyle w:val="a3"/>
        <w:spacing w:before="169" w:line="364" w:lineRule="auto"/>
        <w:ind w:left="2731" w:right="2432"/>
        <w:jc w:val="center"/>
        <w:rPr>
          <w:lang w:val="ru-RU"/>
        </w:rPr>
      </w:pPr>
      <w:r w:rsidRPr="00A53CDD">
        <w:rPr>
          <w:lang w:val="ru-RU"/>
        </w:rPr>
        <w:t>«Омская гуманитарная академия» (ЧУОО ВО «ОмГА»)</w:t>
      </w:r>
    </w:p>
    <w:p w:rsidR="00D51BDB" w:rsidRPr="00A53CDD" w:rsidRDefault="00D51BDB">
      <w:pPr>
        <w:pStyle w:val="a3"/>
        <w:rPr>
          <w:sz w:val="20"/>
          <w:lang w:val="ru-RU"/>
        </w:rPr>
      </w:pPr>
    </w:p>
    <w:p w:rsidR="00D51BDB" w:rsidRPr="00A53CDD" w:rsidRDefault="00D51BDB">
      <w:pPr>
        <w:pStyle w:val="a3"/>
        <w:spacing w:before="5"/>
        <w:rPr>
          <w:sz w:val="24"/>
          <w:lang w:val="ru-RU"/>
        </w:rPr>
      </w:pPr>
    </w:p>
    <w:p w:rsidR="00D51BDB" w:rsidRPr="00A53CDD" w:rsidRDefault="00D51BDB">
      <w:pPr>
        <w:rPr>
          <w:sz w:val="24"/>
          <w:lang w:val="ru-RU"/>
        </w:rPr>
        <w:sectPr w:rsidR="00D51BDB" w:rsidRPr="00A53CDD">
          <w:type w:val="continuous"/>
          <w:pgSz w:w="11920" w:h="16710"/>
          <w:pgMar w:top="0" w:right="1000" w:bottom="0" w:left="1680" w:header="720" w:footer="720" w:gutter="0"/>
          <w:cols w:space="720"/>
        </w:sectPr>
      </w:pPr>
    </w:p>
    <w:p w:rsidR="00D51BDB" w:rsidRPr="00A53CDD" w:rsidRDefault="009376BB">
      <w:pPr>
        <w:pStyle w:val="a3"/>
        <w:spacing w:before="98" w:line="364" w:lineRule="auto"/>
        <w:ind w:left="1848" w:right="585" w:firstLine="3"/>
        <w:jc w:val="center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t>Одобрено: на</w:t>
      </w:r>
      <w:r w:rsidRPr="00A53CDD">
        <w:rPr>
          <w:spacing w:val="-36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заседании</w:t>
      </w:r>
    </w:p>
    <w:p w:rsidR="00D51BDB" w:rsidRPr="00A53CDD" w:rsidRDefault="009376BB">
      <w:pPr>
        <w:pStyle w:val="a3"/>
        <w:spacing w:line="364" w:lineRule="auto"/>
        <w:ind w:left="1285" w:right="38"/>
        <w:jc w:val="center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t>Студенческого совета ЧУОО ВО «ОмГА»</w:t>
      </w:r>
    </w:p>
    <w:p w:rsidR="00D51BDB" w:rsidRPr="00A53CDD" w:rsidRDefault="009376BB">
      <w:pPr>
        <w:ind w:left="1350" w:right="38"/>
        <w:jc w:val="center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t>протокол № 1</w:t>
      </w:r>
    </w:p>
    <w:p w:rsidR="00D51BDB" w:rsidRPr="00A53CDD" w:rsidRDefault="009376BB">
      <w:pPr>
        <w:pStyle w:val="a3"/>
        <w:spacing w:before="88"/>
        <w:ind w:left="1645" w:right="338"/>
        <w:jc w:val="center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br w:type="column"/>
      </w:r>
      <w:r w:rsidRPr="00A53CDD">
        <w:rPr>
          <w:sz w:val="24"/>
          <w:szCs w:val="24"/>
          <w:lang w:val="ru-RU"/>
        </w:rPr>
        <w:t>Одобрено:</w:t>
      </w:r>
    </w:p>
    <w:p w:rsidR="00D51BDB" w:rsidRPr="00A53CDD" w:rsidRDefault="009376BB">
      <w:pPr>
        <w:pStyle w:val="a3"/>
        <w:tabs>
          <w:tab w:val="left" w:pos="2282"/>
          <w:tab w:val="left" w:pos="2688"/>
        </w:tabs>
        <w:spacing w:before="6" w:line="244" w:lineRule="auto"/>
        <w:ind w:left="1659" w:right="338"/>
        <w:jc w:val="center"/>
        <w:rPr>
          <w:spacing w:val="3"/>
          <w:sz w:val="24"/>
          <w:szCs w:val="24"/>
          <w:lang w:val="ru-RU"/>
        </w:rPr>
      </w:pPr>
      <w:r w:rsidRPr="00A53CDD">
        <w:rPr>
          <w:spacing w:val="-3"/>
          <w:sz w:val="24"/>
          <w:szCs w:val="24"/>
          <w:lang w:val="ru-RU"/>
        </w:rPr>
        <w:t>Реше</w:t>
      </w:r>
      <w:r w:rsidRPr="00A53CDD">
        <w:rPr>
          <w:sz w:val="24"/>
          <w:szCs w:val="24"/>
          <w:lang w:val="ru-RU"/>
        </w:rPr>
        <w:t>нием</w:t>
      </w:r>
      <w:r w:rsidRPr="00A53CDD">
        <w:rPr>
          <w:spacing w:val="-10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Ученого</w:t>
      </w:r>
      <w:r w:rsidRPr="00A53CDD">
        <w:rPr>
          <w:spacing w:val="-27"/>
          <w:sz w:val="24"/>
          <w:szCs w:val="24"/>
          <w:lang w:val="ru-RU"/>
        </w:rPr>
        <w:t xml:space="preserve"> </w:t>
      </w:r>
      <w:r w:rsidRPr="00A53CDD">
        <w:rPr>
          <w:spacing w:val="3"/>
          <w:sz w:val="24"/>
          <w:szCs w:val="24"/>
          <w:lang w:val="ru-RU"/>
        </w:rPr>
        <w:t xml:space="preserve">совета </w:t>
      </w:r>
    </w:p>
    <w:p w:rsidR="00C93CE2" w:rsidRPr="00A53CDD" w:rsidRDefault="00C93CE2">
      <w:pPr>
        <w:pStyle w:val="a3"/>
        <w:tabs>
          <w:tab w:val="left" w:pos="2282"/>
          <w:tab w:val="left" w:pos="2688"/>
        </w:tabs>
        <w:spacing w:before="6" w:line="244" w:lineRule="auto"/>
        <w:ind w:left="1659" w:right="338"/>
        <w:jc w:val="center"/>
        <w:rPr>
          <w:sz w:val="24"/>
          <w:szCs w:val="24"/>
          <w:lang w:val="ru-RU"/>
        </w:rPr>
      </w:pPr>
      <w:r w:rsidRPr="00A53CDD">
        <w:rPr>
          <w:spacing w:val="-3"/>
          <w:sz w:val="24"/>
          <w:szCs w:val="24"/>
          <w:lang w:val="ru-RU"/>
        </w:rPr>
        <w:t>ЧУОО ВО «ОмГА»</w:t>
      </w:r>
    </w:p>
    <w:p w:rsidR="00A067A0" w:rsidRDefault="00A53CDD" w:rsidP="00A067A0">
      <w:pPr>
        <w:spacing w:line="237" w:lineRule="auto"/>
        <w:jc w:val="right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t>Протокол №1</w:t>
      </w:r>
      <w:r w:rsidR="00A067A0">
        <w:rPr>
          <w:sz w:val="24"/>
          <w:szCs w:val="24"/>
          <w:lang w:val="ru-RU"/>
        </w:rPr>
        <w:t>, от 28.09.2015 г.                           Утверждаю: Председатель ученого совета</w:t>
      </w:r>
    </w:p>
    <w:p w:rsidR="00A067A0" w:rsidRDefault="00A067A0" w:rsidP="00A067A0">
      <w:pPr>
        <w:spacing w:line="237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А.Э. Еремеев</w:t>
      </w:r>
    </w:p>
    <w:p w:rsidR="00A067A0" w:rsidRPr="00A53CDD" w:rsidRDefault="00A067A0" w:rsidP="00A067A0">
      <w:pPr>
        <w:spacing w:line="237" w:lineRule="auto"/>
        <w:jc w:val="right"/>
        <w:rPr>
          <w:sz w:val="24"/>
          <w:szCs w:val="24"/>
          <w:lang w:val="ru-RU"/>
        </w:rPr>
        <w:sectPr w:rsidR="00A067A0" w:rsidRPr="00A53CDD">
          <w:type w:val="continuous"/>
          <w:pgSz w:w="11920" w:h="16710"/>
          <w:pgMar w:top="0" w:right="1000" w:bottom="0" w:left="1680" w:header="720" w:footer="720" w:gutter="0"/>
          <w:cols w:num="2" w:space="720" w:equalWidth="0">
            <w:col w:w="3958" w:space="134"/>
            <w:col w:w="5148"/>
          </w:cols>
        </w:sectPr>
      </w:pPr>
      <w:r>
        <w:rPr>
          <w:sz w:val="24"/>
          <w:szCs w:val="24"/>
          <w:lang w:val="ru-RU"/>
        </w:rPr>
        <w:t>Приказ №9 от 28.09.2015 г.</w:t>
      </w:r>
    </w:p>
    <w:p w:rsidR="00D51BDB" w:rsidRPr="00A53CDD" w:rsidRDefault="009376BB">
      <w:pPr>
        <w:spacing w:before="164"/>
        <w:ind w:left="1288"/>
        <w:rPr>
          <w:sz w:val="24"/>
          <w:szCs w:val="24"/>
          <w:lang w:val="ru-RU"/>
        </w:rPr>
      </w:pPr>
      <w:r w:rsidRPr="00A53CDD">
        <w:rPr>
          <w:sz w:val="24"/>
          <w:szCs w:val="24"/>
          <w:lang w:val="ru-RU"/>
        </w:rPr>
        <w:t>от</w:t>
      </w:r>
      <w:r w:rsidRPr="00A53CDD">
        <w:rPr>
          <w:spacing w:val="29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28</w:t>
      </w:r>
      <w:r w:rsidRPr="00A53CDD">
        <w:rPr>
          <w:spacing w:val="-20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сентября</w:t>
      </w:r>
      <w:r w:rsidRPr="00A53CDD">
        <w:rPr>
          <w:spacing w:val="-21"/>
          <w:sz w:val="24"/>
          <w:szCs w:val="24"/>
          <w:lang w:val="ru-RU"/>
        </w:rPr>
        <w:t xml:space="preserve"> </w:t>
      </w:r>
      <w:r w:rsidRPr="00A53CDD">
        <w:rPr>
          <w:spacing w:val="5"/>
          <w:sz w:val="24"/>
          <w:szCs w:val="24"/>
          <w:lang w:val="ru-RU"/>
        </w:rPr>
        <w:t>20</w:t>
      </w:r>
      <w:r w:rsidR="00F13A1E" w:rsidRPr="00A53CDD">
        <w:rPr>
          <w:spacing w:val="5"/>
          <w:sz w:val="24"/>
          <w:szCs w:val="24"/>
          <w:lang w:val="ru-RU"/>
        </w:rPr>
        <w:t>1</w:t>
      </w:r>
      <w:r w:rsidRPr="00A53CDD">
        <w:rPr>
          <w:spacing w:val="-41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5</w:t>
      </w:r>
      <w:r w:rsidRPr="00A53CDD">
        <w:rPr>
          <w:spacing w:val="-1"/>
          <w:sz w:val="24"/>
          <w:szCs w:val="24"/>
          <w:lang w:val="ru-RU"/>
        </w:rPr>
        <w:t xml:space="preserve"> </w:t>
      </w:r>
      <w:r w:rsidRPr="00A53CDD">
        <w:rPr>
          <w:sz w:val="24"/>
          <w:szCs w:val="24"/>
          <w:lang w:val="ru-RU"/>
        </w:rPr>
        <w:t>г.</w:t>
      </w:r>
    </w:p>
    <w:p w:rsidR="00D51BDB" w:rsidRPr="00A53CDD" w:rsidRDefault="009376BB" w:rsidP="00C93CE2">
      <w:pPr>
        <w:spacing w:before="125" w:line="272" w:lineRule="exact"/>
        <w:jc w:val="right"/>
        <w:rPr>
          <w:sz w:val="18"/>
          <w:lang w:val="ru-RU"/>
        </w:rPr>
      </w:pPr>
      <w:r w:rsidRPr="00A53CDD">
        <w:rPr>
          <w:lang w:val="ru-RU"/>
        </w:rPr>
        <w:br w:type="column"/>
      </w:r>
    </w:p>
    <w:p w:rsidR="00D51BDB" w:rsidRPr="00A53CDD" w:rsidRDefault="009376BB">
      <w:pPr>
        <w:spacing w:before="10"/>
        <w:ind w:left="334"/>
        <w:rPr>
          <w:sz w:val="26"/>
          <w:lang w:val="ru-RU"/>
        </w:rPr>
      </w:pPr>
      <w:r w:rsidRPr="00A53CDD">
        <w:rPr>
          <w:lang w:val="ru-RU"/>
        </w:rPr>
        <w:br w:type="column"/>
      </w:r>
    </w:p>
    <w:p w:rsidR="00D51BDB" w:rsidRPr="00A53CDD" w:rsidRDefault="00D51BDB">
      <w:pPr>
        <w:rPr>
          <w:sz w:val="26"/>
          <w:lang w:val="ru-RU"/>
        </w:rPr>
        <w:sectPr w:rsidR="00D51BDB" w:rsidRPr="00A53CDD">
          <w:type w:val="continuous"/>
          <w:pgSz w:w="11920" w:h="16710"/>
          <w:pgMar w:top="0" w:right="1000" w:bottom="0" w:left="1680" w:header="720" w:footer="720" w:gutter="0"/>
          <w:cols w:num="3" w:space="720" w:equalWidth="0">
            <w:col w:w="3941" w:space="1672"/>
            <w:col w:w="1983" w:space="39"/>
            <w:col w:w="1605"/>
          </w:cols>
        </w:sectPr>
      </w:pPr>
    </w:p>
    <w:p w:rsidR="00D51BDB" w:rsidRPr="00A53CDD" w:rsidRDefault="0024146B">
      <w:pPr>
        <w:pStyle w:val="a3"/>
        <w:rPr>
          <w:sz w:val="20"/>
          <w:lang w:val="ru-RU"/>
        </w:rPr>
      </w:pPr>
      <w:r>
        <w:pict>
          <v:line id="_x0000_s1038" style="position:absolute;z-index:251660288;mso-position-horizontal-relative:page;mso-position-vertical-relative:page" from=".25pt,718.3pt" to=".25pt,835.2pt" strokeweight=".16989mm">
            <w10:wrap anchorx="page" anchory="page"/>
          </v:line>
        </w:pict>
      </w:r>
      <w:r>
        <w:pict>
          <v:line id="_x0000_s1037" style="position:absolute;z-index:251661312;mso-position-horizontal-relative:page;mso-position-vertical-relative:page" from="0,670.65pt" to="0,637.95pt" strokecolor="#b3b3c1" strokeweight="0">
            <w10:wrap anchorx="page" anchory="page"/>
          </v:line>
        </w:pict>
      </w:r>
    </w:p>
    <w:p w:rsidR="00D51BDB" w:rsidRPr="00A53CDD" w:rsidRDefault="00D51BDB">
      <w:pPr>
        <w:pStyle w:val="a3"/>
        <w:rPr>
          <w:sz w:val="20"/>
          <w:lang w:val="ru-RU"/>
        </w:rPr>
      </w:pPr>
    </w:p>
    <w:p w:rsidR="00D51BDB" w:rsidRPr="00A53CDD" w:rsidRDefault="00D51BDB">
      <w:pPr>
        <w:pStyle w:val="a3"/>
        <w:rPr>
          <w:sz w:val="20"/>
          <w:lang w:val="ru-RU"/>
        </w:rPr>
      </w:pPr>
    </w:p>
    <w:p w:rsidR="00D51BDB" w:rsidRPr="00A53CDD" w:rsidRDefault="00D51BDB">
      <w:pPr>
        <w:pStyle w:val="a3"/>
        <w:rPr>
          <w:sz w:val="20"/>
          <w:lang w:val="ru-RU"/>
        </w:rPr>
      </w:pPr>
    </w:p>
    <w:p w:rsidR="00D51BDB" w:rsidRPr="00A53CDD" w:rsidRDefault="00D51BDB">
      <w:pPr>
        <w:pStyle w:val="a3"/>
        <w:spacing w:before="7"/>
        <w:rPr>
          <w:lang w:val="ru-RU"/>
        </w:rPr>
      </w:pPr>
    </w:p>
    <w:p w:rsidR="00D51BDB" w:rsidRPr="00A53CDD" w:rsidRDefault="009376BB">
      <w:pPr>
        <w:pStyle w:val="11"/>
        <w:spacing w:before="88"/>
        <w:jc w:val="center"/>
        <w:rPr>
          <w:lang w:val="ru-RU"/>
        </w:rPr>
      </w:pPr>
      <w:r w:rsidRPr="00A53CDD">
        <w:rPr>
          <w:lang w:val="ru-RU"/>
        </w:rPr>
        <w:t>ПОЛО</w:t>
      </w:r>
      <w:r w:rsidR="00F13A1E" w:rsidRPr="00A53CDD">
        <w:rPr>
          <w:lang w:val="ru-RU"/>
        </w:rPr>
        <w:t>Ж</w:t>
      </w:r>
      <w:r w:rsidRPr="00A53CDD">
        <w:rPr>
          <w:lang w:val="ru-RU"/>
        </w:rPr>
        <w:t>ЕНИЕ</w:t>
      </w:r>
    </w:p>
    <w:p w:rsidR="00D51BDB" w:rsidRPr="00A53CDD" w:rsidRDefault="00D51BDB">
      <w:pPr>
        <w:pStyle w:val="a3"/>
        <w:spacing w:before="5"/>
        <w:rPr>
          <w:sz w:val="42"/>
          <w:lang w:val="ru-RU"/>
        </w:rPr>
      </w:pPr>
    </w:p>
    <w:p w:rsidR="00D51BDB" w:rsidRPr="00A53CDD" w:rsidRDefault="009376BB">
      <w:pPr>
        <w:pStyle w:val="a4"/>
        <w:numPr>
          <w:ilvl w:val="0"/>
          <w:numId w:val="16"/>
        </w:numPr>
        <w:tabs>
          <w:tab w:val="left" w:pos="875"/>
        </w:tabs>
        <w:spacing w:line="283" w:lineRule="auto"/>
        <w:ind w:right="120" w:firstLine="53"/>
        <w:jc w:val="left"/>
        <w:rPr>
          <w:sz w:val="32"/>
          <w:lang w:val="ru-RU"/>
        </w:rPr>
      </w:pPr>
      <w:r w:rsidRPr="00A53CDD">
        <w:rPr>
          <w:spacing w:val="4"/>
          <w:sz w:val="32"/>
          <w:lang w:val="ru-RU"/>
        </w:rPr>
        <w:t xml:space="preserve">порядке </w:t>
      </w:r>
      <w:r w:rsidRPr="00A53CDD">
        <w:rPr>
          <w:sz w:val="32"/>
          <w:lang w:val="ru-RU"/>
        </w:rPr>
        <w:t xml:space="preserve">создания, организации работы, </w:t>
      </w:r>
      <w:r w:rsidRPr="00A53CDD">
        <w:rPr>
          <w:spacing w:val="7"/>
          <w:sz w:val="32"/>
          <w:lang w:val="ru-RU"/>
        </w:rPr>
        <w:t xml:space="preserve">принятия </w:t>
      </w:r>
      <w:r w:rsidRPr="00A53CDD">
        <w:rPr>
          <w:sz w:val="32"/>
          <w:lang w:val="ru-RU"/>
        </w:rPr>
        <w:t xml:space="preserve">решений </w:t>
      </w:r>
      <w:r w:rsidRPr="00A53CDD">
        <w:rPr>
          <w:spacing w:val="-7"/>
          <w:sz w:val="32"/>
          <w:lang w:val="ru-RU"/>
        </w:rPr>
        <w:t xml:space="preserve">комиссией </w:t>
      </w:r>
      <w:r w:rsidRPr="00A53CDD">
        <w:rPr>
          <w:sz w:val="32"/>
          <w:lang w:val="ru-RU"/>
        </w:rPr>
        <w:t>по урегулир</w:t>
      </w:r>
      <w:r w:rsidRPr="00A53CDD">
        <w:rPr>
          <w:spacing w:val="-4"/>
          <w:sz w:val="32"/>
          <w:lang w:val="ru-RU"/>
        </w:rPr>
        <w:t>ованию</w:t>
      </w:r>
      <w:r w:rsidR="00F13A1E" w:rsidRPr="00A53CDD">
        <w:rPr>
          <w:spacing w:val="-4"/>
          <w:sz w:val="32"/>
          <w:lang w:val="ru-RU"/>
        </w:rPr>
        <w:t xml:space="preserve"> </w:t>
      </w:r>
      <w:r w:rsidRPr="00A53CDD">
        <w:rPr>
          <w:spacing w:val="-4"/>
          <w:sz w:val="32"/>
          <w:lang w:val="ru-RU"/>
        </w:rPr>
        <w:t xml:space="preserve">споров </w:t>
      </w:r>
      <w:r w:rsidRPr="00A53CDD">
        <w:rPr>
          <w:sz w:val="32"/>
          <w:lang w:val="ru-RU"/>
        </w:rPr>
        <w:t xml:space="preserve">между участниками образовательных отношений и </w:t>
      </w:r>
      <w:r w:rsidRPr="00A53CDD">
        <w:rPr>
          <w:spacing w:val="2"/>
          <w:sz w:val="32"/>
          <w:lang w:val="ru-RU"/>
        </w:rPr>
        <w:t xml:space="preserve">исполнения </w:t>
      </w:r>
      <w:r w:rsidRPr="00A53CDD">
        <w:rPr>
          <w:sz w:val="32"/>
          <w:lang w:val="ru-RU"/>
        </w:rPr>
        <w:t>принятых</w:t>
      </w:r>
      <w:r w:rsidRPr="00A53CDD">
        <w:rPr>
          <w:spacing w:val="-27"/>
          <w:sz w:val="32"/>
          <w:lang w:val="ru-RU"/>
        </w:rPr>
        <w:t xml:space="preserve"> </w:t>
      </w:r>
      <w:r w:rsidRPr="00A53CDD">
        <w:rPr>
          <w:spacing w:val="-8"/>
          <w:sz w:val="32"/>
          <w:lang w:val="ru-RU"/>
        </w:rPr>
        <w:t>решений</w:t>
      </w: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rPr>
          <w:sz w:val="36"/>
          <w:lang w:val="ru-RU"/>
        </w:rPr>
      </w:pPr>
    </w:p>
    <w:p w:rsidR="00D51BDB" w:rsidRPr="00A53CDD" w:rsidRDefault="00D51BDB">
      <w:pPr>
        <w:pStyle w:val="a3"/>
        <w:spacing w:before="8"/>
        <w:rPr>
          <w:sz w:val="48"/>
          <w:lang w:val="ru-RU"/>
        </w:rPr>
      </w:pPr>
    </w:p>
    <w:p w:rsidR="00D51BDB" w:rsidRPr="00A53CDD" w:rsidRDefault="009376BB">
      <w:pPr>
        <w:ind w:left="561" w:right="95"/>
        <w:jc w:val="center"/>
        <w:rPr>
          <w:rFonts w:ascii="Arial" w:hAnsi="Arial"/>
          <w:sz w:val="26"/>
        </w:rPr>
      </w:pPr>
      <w:r w:rsidRPr="00A53CDD">
        <w:rPr>
          <w:w w:val="105"/>
          <w:sz w:val="28"/>
        </w:rPr>
        <w:t xml:space="preserve">Омск, </w:t>
      </w:r>
      <w:r w:rsidRPr="00A53CDD">
        <w:rPr>
          <w:rFonts w:ascii="Arial" w:hAnsi="Arial"/>
          <w:w w:val="105"/>
          <w:sz w:val="26"/>
        </w:rPr>
        <w:t>2015</w:t>
      </w:r>
    </w:p>
    <w:p w:rsidR="00D51BDB" w:rsidRPr="00A53CDD" w:rsidRDefault="00D51BDB">
      <w:pPr>
        <w:jc w:val="center"/>
        <w:rPr>
          <w:rFonts w:ascii="Arial" w:hAnsi="Arial"/>
          <w:sz w:val="26"/>
        </w:rPr>
        <w:sectPr w:rsidR="00D51BDB" w:rsidRPr="00A53CDD">
          <w:type w:val="continuous"/>
          <w:pgSz w:w="11920" w:h="16710"/>
          <w:pgMar w:top="0" w:right="1000" w:bottom="0" w:left="1680" w:header="720" w:footer="720" w:gutter="0"/>
          <w:cols w:space="720"/>
        </w:sectPr>
      </w:pPr>
    </w:p>
    <w:p w:rsidR="00D51BDB" w:rsidRPr="00A53CDD" w:rsidRDefault="00D51BDB">
      <w:pPr>
        <w:pStyle w:val="a3"/>
        <w:rPr>
          <w:rFonts w:ascii="Arial"/>
          <w:sz w:val="17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4226"/>
        </w:tabs>
        <w:spacing w:before="89"/>
        <w:jc w:val="left"/>
        <w:rPr>
          <w:sz w:val="28"/>
        </w:rPr>
      </w:pPr>
      <w:bookmarkStart w:id="1" w:name="pol_o_comissii_uregulirovaniya_page-0002"/>
      <w:bookmarkEnd w:id="1"/>
      <w:r w:rsidRPr="00A53CDD">
        <w:rPr>
          <w:sz w:val="28"/>
        </w:rPr>
        <w:t>Общие</w:t>
      </w:r>
      <w:r w:rsidRPr="00A53CDD">
        <w:rPr>
          <w:spacing w:val="-9"/>
          <w:sz w:val="28"/>
        </w:rPr>
        <w:t xml:space="preserve"> </w:t>
      </w:r>
      <w:r w:rsidRPr="00A53CDD">
        <w:rPr>
          <w:sz w:val="28"/>
        </w:rPr>
        <w:t>положения</w:t>
      </w:r>
    </w:p>
    <w:p w:rsidR="00D51BDB" w:rsidRPr="00A53CDD" w:rsidRDefault="00D51BDB">
      <w:pPr>
        <w:pStyle w:val="a3"/>
      </w:pPr>
    </w:p>
    <w:p w:rsidR="00D51BDB" w:rsidRPr="00A53CDD" w:rsidRDefault="009376BB">
      <w:pPr>
        <w:pStyle w:val="a4"/>
        <w:numPr>
          <w:ilvl w:val="1"/>
          <w:numId w:val="15"/>
        </w:numPr>
        <w:tabs>
          <w:tab w:val="left" w:pos="1371"/>
        </w:tabs>
        <w:ind w:right="172" w:firstLine="71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Настоящее Положение разработано согласно ст.45 </w:t>
      </w:r>
      <w:r w:rsidRPr="00A53CDD">
        <w:rPr>
          <w:spacing w:val="-6"/>
          <w:sz w:val="28"/>
          <w:lang w:val="ru-RU"/>
        </w:rPr>
        <w:t xml:space="preserve">Федерального </w:t>
      </w:r>
      <w:r w:rsidRPr="00A53CDD">
        <w:rPr>
          <w:sz w:val="28"/>
          <w:lang w:val="ru-RU"/>
        </w:rPr>
        <w:t xml:space="preserve">закона от 29.12.2012 №273-Ф3 «Об образовании в Российской Федерации» и регламентирует полномочия и порядок создания, организации работы, принятия и исполнения решений Комиссии по урегулированию споров между участниками образовательных отношений в Частном </w:t>
      </w:r>
      <w:r w:rsidRPr="00A53CDD">
        <w:rPr>
          <w:spacing w:val="-5"/>
          <w:sz w:val="28"/>
          <w:lang w:val="ru-RU"/>
        </w:rPr>
        <w:t xml:space="preserve">учреждении </w:t>
      </w:r>
      <w:r w:rsidRPr="00A53CDD">
        <w:rPr>
          <w:sz w:val="28"/>
          <w:lang w:val="ru-RU"/>
        </w:rPr>
        <w:t xml:space="preserve">образовательной </w:t>
      </w:r>
      <w:r w:rsidRPr="00A53CDD">
        <w:rPr>
          <w:spacing w:val="-6"/>
          <w:sz w:val="28"/>
          <w:lang w:val="ru-RU"/>
        </w:rPr>
        <w:t xml:space="preserve">организации </w:t>
      </w:r>
      <w:r w:rsidRPr="00A53CDD">
        <w:rPr>
          <w:sz w:val="28"/>
          <w:lang w:val="ru-RU"/>
        </w:rPr>
        <w:t xml:space="preserve">высшего образования «Омская гуманитарная </w:t>
      </w:r>
      <w:r w:rsidRPr="00A53CDD">
        <w:rPr>
          <w:spacing w:val="-4"/>
          <w:sz w:val="28"/>
          <w:lang w:val="ru-RU"/>
        </w:rPr>
        <w:t xml:space="preserve">академия» </w:t>
      </w:r>
      <w:r w:rsidRPr="00A53CDD">
        <w:rPr>
          <w:sz w:val="28"/>
          <w:lang w:val="ru-RU"/>
        </w:rPr>
        <w:t xml:space="preserve">- далее </w:t>
      </w:r>
      <w:r w:rsidRPr="00A53CDD">
        <w:rPr>
          <w:spacing w:val="-4"/>
          <w:sz w:val="28"/>
          <w:lang w:val="ru-RU"/>
        </w:rPr>
        <w:t xml:space="preserve">Академия, </w:t>
      </w:r>
      <w:r w:rsidRPr="00A53CDD">
        <w:rPr>
          <w:spacing w:val="-3"/>
          <w:sz w:val="28"/>
          <w:lang w:val="ru-RU"/>
        </w:rPr>
        <w:t xml:space="preserve">ОмГА </w:t>
      </w:r>
      <w:r w:rsidRPr="00A53CDD">
        <w:rPr>
          <w:sz w:val="28"/>
          <w:lang w:val="ru-RU"/>
        </w:rPr>
        <w:t>(далее -</w:t>
      </w:r>
      <w:r w:rsidRPr="00A53CDD">
        <w:rPr>
          <w:spacing w:val="34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Комиссия).</w:t>
      </w:r>
    </w:p>
    <w:p w:rsidR="00D51BDB" w:rsidRPr="00A53CDD" w:rsidRDefault="009376BB">
      <w:pPr>
        <w:pStyle w:val="a4"/>
        <w:numPr>
          <w:ilvl w:val="1"/>
          <w:numId w:val="15"/>
        </w:numPr>
        <w:tabs>
          <w:tab w:val="left" w:pos="1505"/>
        </w:tabs>
        <w:spacing w:before="8"/>
        <w:ind w:right="168" w:firstLine="71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Комиссия создается в целях урегулирования разногласий </w:t>
      </w:r>
      <w:r w:rsidRPr="00A53CDD">
        <w:rPr>
          <w:spacing w:val="-11"/>
          <w:sz w:val="28"/>
          <w:lang w:val="ru-RU"/>
        </w:rPr>
        <w:t xml:space="preserve">между </w:t>
      </w:r>
      <w:r w:rsidRPr="00A53CDD">
        <w:rPr>
          <w:sz w:val="28"/>
          <w:lang w:val="ru-RU"/>
        </w:rPr>
        <w:t xml:space="preserve">участниками образовательных отношений в </w:t>
      </w:r>
      <w:r w:rsidRPr="00A53CDD">
        <w:rPr>
          <w:spacing w:val="-6"/>
          <w:sz w:val="28"/>
          <w:lang w:val="ru-RU"/>
        </w:rPr>
        <w:t xml:space="preserve">Академии </w:t>
      </w:r>
      <w:r w:rsidRPr="00A53CDD">
        <w:rPr>
          <w:sz w:val="28"/>
          <w:lang w:val="ru-RU"/>
        </w:rPr>
        <w:t xml:space="preserve">по вопросам </w:t>
      </w:r>
      <w:r w:rsidRPr="00A53CDD">
        <w:rPr>
          <w:spacing w:val="-6"/>
          <w:sz w:val="28"/>
          <w:lang w:val="ru-RU"/>
        </w:rPr>
        <w:t xml:space="preserve">реализации </w:t>
      </w:r>
      <w:r w:rsidRPr="00A53CDD">
        <w:rPr>
          <w:sz w:val="28"/>
          <w:lang w:val="ru-RU"/>
        </w:rPr>
        <w:t xml:space="preserve">права на </w:t>
      </w:r>
      <w:r w:rsidRPr="00A53CDD">
        <w:rPr>
          <w:spacing w:val="-6"/>
          <w:sz w:val="28"/>
          <w:lang w:val="ru-RU"/>
        </w:rPr>
        <w:t>образование</w:t>
      </w:r>
      <w:r w:rsidR="00A067A0">
        <w:rPr>
          <w:spacing w:val="-6"/>
          <w:sz w:val="28"/>
          <w:lang w:val="ru-RU"/>
        </w:rPr>
        <w:t xml:space="preserve"> </w:t>
      </w:r>
      <w:r w:rsidRPr="00A53CDD">
        <w:rPr>
          <w:spacing w:val="-6"/>
          <w:sz w:val="28"/>
          <w:lang w:val="ru-RU"/>
        </w:rPr>
        <w:t xml:space="preserve">в </w:t>
      </w:r>
      <w:r w:rsidRPr="00A53CDD">
        <w:rPr>
          <w:sz w:val="28"/>
          <w:lang w:val="ru-RU"/>
        </w:rPr>
        <w:t xml:space="preserve">том числе в случаях конфликта интересов педагогического работника Академии, применения локальных нормативных актов </w:t>
      </w:r>
      <w:r w:rsidRPr="00A53CDD">
        <w:rPr>
          <w:spacing w:val="-4"/>
          <w:sz w:val="28"/>
          <w:lang w:val="ru-RU"/>
        </w:rPr>
        <w:t xml:space="preserve">ОмГА, </w:t>
      </w:r>
      <w:r w:rsidRPr="00A53CDD">
        <w:rPr>
          <w:sz w:val="28"/>
          <w:lang w:val="ru-RU"/>
        </w:rPr>
        <w:t xml:space="preserve">обжалования решений о применении к обучающимся в </w:t>
      </w:r>
      <w:r w:rsidRPr="00A53CDD">
        <w:rPr>
          <w:spacing w:val="-4"/>
          <w:sz w:val="28"/>
          <w:lang w:val="ru-RU"/>
        </w:rPr>
        <w:t xml:space="preserve">Академии </w:t>
      </w:r>
      <w:r w:rsidRPr="00A53CDD">
        <w:rPr>
          <w:spacing w:val="6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дисциплинарного</w:t>
      </w:r>
      <w:r w:rsidRPr="00A53CDD">
        <w:rPr>
          <w:spacing w:val="-1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взыскания.</w:t>
      </w:r>
    </w:p>
    <w:p w:rsidR="00D51BDB" w:rsidRPr="00A53CDD" w:rsidRDefault="009376BB">
      <w:pPr>
        <w:pStyle w:val="a4"/>
        <w:numPr>
          <w:ilvl w:val="1"/>
          <w:numId w:val="15"/>
        </w:numPr>
        <w:tabs>
          <w:tab w:val="left" w:pos="1353"/>
        </w:tabs>
        <w:spacing w:before="2"/>
        <w:ind w:left="1352" w:hanging="493"/>
        <w:jc w:val="both"/>
        <w:rPr>
          <w:sz w:val="28"/>
          <w:lang w:val="ru-RU"/>
        </w:rPr>
      </w:pPr>
      <w:r w:rsidRPr="00A53CDD">
        <w:rPr>
          <w:spacing w:val="-4"/>
          <w:sz w:val="28"/>
          <w:lang w:val="ru-RU"/>
        </w:rPr>
        <w:t xml:space="preserve">Деятельность </w:t>
      </w:r>
      <w:r w:rsidRPr="00A53CDD">
        <w:rPr>
          <w:sz w:val="28"/>
          <w:lang w:val="ru-RU"/>
        </w:rPr>
        <w:t>Комиссии осуществляется на общественных</w:t>
      </w:r>
      <w:r w:rsidRPr="00A53CDD">
        <w:rPr>
          <w:spacing w:val="-21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началах.</w:t>
      </w:r>
    </w:p>
    <w:p w:rsidR="00D51BDB" w:rsidRPr="00A53CDD" w:rsidRDefault="00D51BDB">
      <w:pPr>
        <w:pStyle w:val="a3"/>
        <w:rPr>
          <w:lang w:val="ru-RU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3961"/>
        </w:tabs>
        <w:ind w:left="3960" w:hanging="271"/>
        <w:jc w:val="left"/>
        <w:rPr>
          <w:sz w:val="28"/>
        </w:rPr>
      </w:pPr>
      <w:r w:rsidRPr="00A53CDD">
        <w:rPr>
          <w:sz w:val="28"/>
        </w:rPr>
        <w:t>Полномочия</w:t>
      </w:r>
      <w:r w:rsidRPr="00A53CDD">
        <w:rPr>
          <w:spacing w:val="19"/>
          <w:sz w:val="28"/>
        </w:rPr>
        <w:t xml:space="preserve"> </w:t>
      </w:r>
      <w:r w:rsidRPr="00A53CDD">
        <w:rPr>
          <w:sz w:val="28"/>
        </w:rPr>
        <w:t>комиссии</w:t>
      </w:r>
    </w:p>
    <w:p w:rsidR="00D51BDB" w:rsidRPr="00A53CDD" w:rsidRDefault="00D51BDB">
      <w:pPr>
        <w:pStyle w:val="a3"/>
        <w:spacing w:before="1"/>
      </w:pPr>
    </w:p>
    <w:p w:rsidR="00D51BDB" w:rsidRPr="00A53CDD" w:rsidRDefault="009376BB">
      <w:pPr>
        <w:pStyle w:val="a4"/>
        <w:numPr>
          <w:ilvl w:val="1"/>
          <w:numId w:val="14"/>
        </w:numPr>
        <w:tabs>
          <w:tab w:val="left" w:pos="1491"/>
        </w:tabs>
        <w:ind w:right="199" w:firstLine="712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Основной задачей Комиссии является урегулирование разногласий между участниками </w:t>
      </w:r>
      <w:r w:rsidRPr="00A53CDD">
        <w:rPr>
          <w:spacing w:val="-7"/>
          <w:sz w:val="28"/>
          <w:lang w:val="ru-RU"/>
        </w:rPr>
        <w:t xml:space="preserve">образовательных </w:t>
      </w:r>
      <w:r w:rsidRPr="00A53CDD">
        <w:rPr>
          <w:sz w:val="28"/>
          <w:lang w:val="ru-RU"/>
        </w:rPr>
        <w:t xml:space="preserve">отношений в </w:t>
      </w:r>
      <w:r w:rsidRPr="00A53CDD">
        <w:rPr>
          <w:spacing w:val="-8"/>
          <w:sz w:val="28"/>
          <w:lang w:val="ru-RU"/>
        </w:rPr>
        <w:t xml:space="preserve">Академии </w:t>
      </w:r>
      <w:r w:rsidRPr="00A53CDD">
        <w:rPr>
          <w:sz w:val="28"/>
          <w:lang w:val="ru-RU"/>
        </w:rPr>
        <w:t>по вопросам реализации права на</w:t>
      </w:r>
      <w:r w:rsidRPr="00A53CDD">
        <w:rPr>
          <w:spacing w:val="-2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образование.</w:t>
      </w:r>
    </w:p>
    <w:p w:rsidR="00D51BDB" w:rsidRPr="00A53CDD" w:rsidRDefault="009376BB">
      <w:pPr>
        <w:pStyle w:val="a4"/>
        <w:numPr>
          <w:ilvl w:val="1"/>
          <w:numId w:val="14"/>
        </w:numPr>
        <w:tabs>
          <w:tab w:val="left" w:pos="1428"/>
        </w:tabs>
        <w:spacing w:before="9" w:line="237" w:lineRule="auto"/>
        <w:ind w:left="151" w:right="175" w:firstLine="707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Комиссия рассматривает споры между участниками образовательных отношений в Академии по следующим</w:t>
      </w:r>
      <w:r w:rsidRPr="00A53CDD">
        <w:rPr>
          <w:spacing w:val="8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вопросам: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39"/>
        </w:tabs>
        <w:spacing w:before="4"/>
        <w:ind w:right="172" w:firstLine="4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конфликт</w:t>
      </w:r>
      <w:r w:rsidRPr="00A53CDD">
        <w:rPr>
          <w:spacing w:val="-2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интересов</w:t>
      </w:r>
      <w:r w:rsidRPr="00A53CDD">
        <w:rPr>
          <w:spacing w:val="-2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педагогического</w:t>
      </w:r>
      <w:r w:rsidRPr="00A53CDD">
        <w:rPr>
          <w:spacing w:val="-3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работника</w:t>
      </w:r>
      <w:r w:rsidRPr="00A53CDD">
        <w:rPr>
          <w:spacing w:val="-2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ОмГА</w:t>
      </w:r>
      <w:r w:rsidRPr="00A53CDD">
        <w:rPr>
          <w:spacing w:val="-36"/>
          <w:w w:val="105"/>
          <w:sz w:val="28"/>
          <w:lang w:val="ru-RU"/>
        </w:rPr>
        <w:t xml:space="preserve"> </w:t>
      </w:r>
      <w:r w:rsidRPr="00A53CDD">
        <w:rPr>
          <w:spacing w:val="-3"/>
          <w:w w:val="105"/>
          <w:sz w:val="28"/>
          <w:lang w:val="ru-RU"/>
        </w:rPr>
        <w:t>(ситуации,</w:t>
      </w:r>
      <w:r w:rsidRPr="00A53CDD">
        <w:rPr>
          <w:spacing w:val="-3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при</w:t>
      </w:r>
      <w:r w:rsidRPr="00A53CDD">
        <w:rPr>
          <w:spacing w:val="-3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которой</w:t>
      </w:r>
      <w:r w:rsidRPr="00A53CDD">
        <w:rPr>
          <w:spacing w:val="-2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 xml:space="preserve">у педагогического работника при осуществлении им профессиональной деятельности возникает личная </w:t>
      </w:r>
      <w:r w:rsidRPr="00A53CDD">
        <w:rPr>
          <w:spacing w:val="-6"/>
          <w:w w:val="105"/>
          <w:sz w:val="28"/>
          <w:lang w:val="ru-RU"/>
        </w:rPr>
        <w:t xml:space="preserve">заинтересованность, </w:t>
      </w:r>
      <w:r w:rsidRPr="00A53CDD">
        <w:rPr>
          <w:w w:val="105"/>
          <w:sz w:val="28"/>
          <w:lang w:val="ru-RU"/>
        </w:rPr>
        <w:t xml:space="preserve">которая влияет или может повлиять на надлежащее исполнение педагогическим работником профессиональных обязанностей вследствие противоречия </w:t>
      </w:r>
      <w:r w:rsidRPr="00A53CDD">
        <w:rPr>
          <w:spacing w:val="-11"/>
          <w:w w:val="105"/>
          <w:sz w:val="28"/>
          <w:lang w:val="ru-RU"/>
        </w:rPr>
        <w:t xml:space="preserve">между </w:t>
      </w:r>
      <w:r w:rsidRPr="00A53CDD">
        <w:rPr>
          <w:w w:val="105"/>
          <w:sz w:val="28"/>
          <w:lang w:val="ru-RU"/>
        </w:rPr>
        <w:t xml:space="preserve">его личной </w:t>
      </w:r>
      <w:r w:rsidRPr="00A53CDD">
        <w:rPr>
          <w:spacing w:val="-3"/>
          <w:w w:val="105"/>
          <w:sz w:val="28"/>
          <w:lang w:val="ru-RU"/>
        </w:rPr>
        <w:t xml:space="preserve">заинтересованностью </w:t>
      </w:r>
      <w:r w:rsidRPr="00A53CDD">
        <w:rPr>
          <w:w w:val="105"/>
          <w:sz w:val="28"/>
          <w:lang w:val="ru-RU"/>
        </w:rPr>
        <w:t xml:space="preserve">и интересами </w:t>
      </w:r>
      <w:r w:rsidRPr="00A53CDD">
        <w:rPr>
          <w:spacing w:val="-6"/>
          <w:w w:val="105"/>
          <w:sz w:val="28"/>
          <w:lang w:val="ru-RU"/>
        </w:rPr>
        <w:t xml:space="preserve">обучающегося, родителей </w:t>
      </w:r>
      <w:r w:rsidRPr="00A53CDD">
        <w:rPr>
          <w:w w:val="105"/>
          <w:sz w:val="28"/>
          <w:lang w:val="ru-RU"/>
        </w:rPr>
        <w:t>(законных представителей)</w:t>
      </w:r>
      <w:r w:rsidRPr="00A53CDD">
        <w:rPr>
          <w:spacing w:val="-4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несовершеннолетних</w:t>
      </w:r>
      <w:r w:rsidRPr="00A53CDD">
        <w:rPr>
          <w:spacing w:val="-3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обучающихся);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49"/>
        </w:tabs>
        <w:spacing w:before="8" w:line="242" w:lineRule="auto"/>
        <w:ind w:right="187" w:firstLine="4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применение</w:t>
      </w:r>
      <w:r w:rsidRPr="00A53CDD">
        <w:rPr>
          <w:spacing w:val="-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локальных</w:t>
      </w:r>
      <w:r w:rsidRPr="00A53CDD">
        <w:rPr>
          <w:spacing w:val="-1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нормативных</w:t>
      </w:r>
      <w:r w:rsidRPr="00A53CDD">
        <w:rPr>
          <w:spacing w:val="-5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актов</w:t>
      </w:r>
      <w:r w:rsidRPr="00A53CDD">
        <w:rPr>
          <w:spacing w:val="-12"/>
          <w:w w:val="105"/>
          <w:sz w:val="28"/>
          <w:lang w:val="ru-RU"/>
        </w:rPr>
        <w:t xml:space="preserve"> </w:t>
      </w:r>
      <w:r w:rsidRPr="00A53CDD">
        <w:rPr>
          <w:spacing w:val="-5"/>
          <w:w w:val="105"/>
          <w:sz w:val="28"/>
          <w:lang w:val="ru-RU"/>
        </w:rPr>
        <w:t>Академии</w:t>
      </w:r>
      <w:r w:rsidRPr="00A53CDD">
        <w:rPr>
          <w:spacing w:val="-15"/>
          <w:w w:val="105"/>
          <w:sz w:val="28"/>
          <w:lang w:val="ru-RU"/>
        </w:rPr>
        <w:t xml:space="preserve"> </w:t>
      </w:r>
      <w:r w:rsidRPr="00A53CDD">
        <w:rPr>
          <w:spacing w:val="-5"/>
          <w:w w:val="105"/>
          <w:sz w:val="28"/>
          <w:lang w:val="ru-RU"/>
        </w:rPr>
        <w:t>(ситуации,</w:t>
      </w:r>
      <w:r w:rsidRPr="00A53CDD">
        <w:rPr>
          <w:spacing w:val="-1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</w:t>
      </w:r>
      <w:r w:rsidRPr="00A53CDD">
        <w:rPr>
          <w:spacing w:val="-1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которой</w:t>
      </w:r>
      <w:r w:rsidRPr="00A53CDD">
        <w:rPr>
          <w:spacing w:val="-1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при применении локальных нормативных актов, по мнению участника образовательных</w:t>
      </w:r>
      <w:r w:rsidRPr="00A53CDD">
        <w:rPr>
          <w:spacing w:val="-32"/>
          <w:w w:val="105"/>
          <w:sz w:val="28"/>
          <w:lang w:val="ru-RU"/>
        </w:rPr>
        <w:t xml:space="preserve"> </w:t>
      </w:r>
      <w:r w:rsidRPr="00A53CDD">
        <w:rPr>
          <w:spacing w:val="-6"/>
          <w:w w:val="105"/>
          <w:sz w:val="28"/>
          <w:lang w:val="ru-RU"/>
        </w:rPr>
        <w:t>отношений,</w:t>
      </w:r>
      <w:r w:rsidRPr="00A53CDD">
        <w:rPr>
          <w:spacing w:val="-2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нарушаются</w:t>
      </w:r>
      <w:r w:rsidRPr="00A53CDD">
        <w:rPr>
          <w:spacing w:val="-1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его</w:t>
      </w:r>
      <w:r w:rsidRPr="00A53CDD">
        <w:rPr>
          <w:spacing w:val="-29"/>
          <w:w w:val="105"/>
          <w:sz w:val="28"/>
          <w:lang w:val="ru-RU"/>
        </w:rPr>
        <w:t xml:space="preserve"> </w:t>
      </w:r>
      <w:r w:rsidRPr="00A53CDD">
        <w:rPr>
          <w:spacing w:val="-3"/>
          <w:w w:val="105"/>
          <w:sz w:val="28"/>
          <w:lang w:val="ru-RU"/>
        </w:rPr>
        <w:t>права,</w:t>
      </w:r>
      <w:r w:rsidRPr="00A53CDD">
        <w:rPr>
          <w:spacing w:val="-15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а</w:t>
      </w:r>
      <w:r w:rsidRPr="00A53CDD">
        <w:rPr>
          <w:spacing w:val="-2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равно</w:t>
      </w:r>
      <w:r w:rsidRPr="00A53CDD">
        <w:rPr>
          <w:spacing w:val="-2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права</w:t>
      </w:r>
      <w:r w:rsidRPr="00A53CDD">
        <w:rPr>
          <w:spacing w:val="-2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 xml:space="preserve">обучающегося родителем (законным </w:t>
      </w:r>
      <w:r w:rsidRPr="00A53CDD">
        <w:rPr>
          <w:spacing w:val="-3"/>
          <w:w w:val="105"/>
          <w:sz w:val="28"/>
          <w:lang w:val="ru-RU"/>
        </w:rPr>
        <w:t xml:space="preserve">представителем)которого </w:t>
      </w:r>
      <w:r w:rsidRPr="00A53CDD">
        <w:rPr>
          <w:w w:val="105"/>
          <w:sz w:val="28"/>
          <w:lang w:val="ru-RU"/>
        </w:rPr>
        <w:t>он</w:t>
      </w:r>
      <w:r w:rsidRPr="00A53CDD">
        <w:rPr>
          <w:spacing w:val="-2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является);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6"/>
        </w:tabs>
        <w:ind w:right="166" w:firstLine="4"/>
        <w:rPr>
          <w:sz w:val="28"/>
          <w:lang w:val="ru-RU"/>
        </w:rPr>
      </w:pPr>
      <w:r w:rsidRPr="00A53CDD">
        <w:rPr>
          <w:sz w:val="28"/>
          <w:lang w:val="ru-RU"/>
        </w:rPr>
        <w:t xml:space="preserve">обжалование решений о применении к обучающимся </w:t>
      </w:r>
      <w:r w:rsidRPr="00A53CDD">
        <w:rPr>
          <w:spacing w:val="-3"/>
          <w:sz w:val="28"/>
          <w:lang w:val="ru-RU"/>
        </w:rPr>
        <w:t xml:space="preserve">Академии </w:t>
      </w:r>
      <w:r w:rsidRPr="00A53CDD">
        <w:rPr>
          <w:sz w:val="28"/>
          <w:lang w:val="ru-RU"/>
        </w:rPr>
        <w:t xml:space="preserve">дисциплинарного взыскания (ситуации, при </w:t>
      </w:r>
      <w:r w:rsidRPr="00A53CDD">
        <w:rPr>
          <w:spacing w:val="-6"/>
          <w:sz w:val="28"/>
          <w:lang w:val="ru-RU"/>
        </w:rPr>
        <w:t xml:space="preserve">которой </w:t>
      </w:r>
      <w:r w:rsidRPr="00A53CDD">
        <w:rPr>
          <w:sz w:val="28"/>
          <w:lang w:val="ru-RU"/>
        </w:rPr>
        <w:t xml:space="preserve">совершеннолетний обучающийся или родители (законные   </w:t>
      </w:r>
      <w:r w:rsidRPr="00A53CDD">
        <w:rPr>
          <w:spacing w:val="-1"/>
          <w:sz w:val="28"/>
          <w:lang w:val="ru-RU"/>
        </w:rPr>
        <w:t>пр</w:t>
      </w:r>
      <w:r w:rsidRPr="00A53CDD">
        <w:rPr>
          <w:spacing w:val="1"/>
          <w:sz w:val="28"/>
          <w:lang w:val="ru-RU"/>
        </w:rPr>
        <w:t>е</w:t>
      </w:r>
      <w:r w:rsidRPr="00A53CDD">
        <w:rPr>
          <w:spacing w:val="-6"/>
          <w:w w:val="107"/>
          <w:sz w:val="28"/>
          <w:lang w:val="ru-RU"/>
        </w:rPr>
        <w:t>д</w:t>
      </w:r>
      <w:r w:rsidRPr="00A53CDD">
        <w:rPr>
          <w:spacing w:val="-1"/>
          <w:w w:val="107"/>
          <w:sz w:val="28"/>
          <w:lang w:val="ru-RU"/>
        </w:rPr>
        <w:t>ставит</w:t>
      </w:r>
      <w:r w:rsidRPr="00A53CDD">
        <w:rPr>
          <w:spacing w:val="-61"/>
          <w:w w:val="107"/>
          <w:sz w:val="28"/>
          <w:lang w:val="ru-RU"/>
        </w:rPr>
        <w:t>е</w:t>
      </w:r>
      <w:r w:rsidRPr="00A53CDD">
        <w:rPr>
          <w:w w:val="104"/>
          <w:sz w:val="28"/>
          <w:lang w:val="ru-RU"/>
        </w:rPr>
        <w:t>ли)</w:t>
      </w:r>
      <w:r w:rsidRPr="00A53CDD">
        <w:rPr>
          <w:sz w:val="28"/>
          <w:lang w:val="ru-RU"/>
        </w:rPr>
        <w:t xml:space="preserve">  </w:t>
      </w:r>
      <w:r w:rsidRPr="00A53CDD">
        <w:rPr>
          <w:spacing w:val="-8"/>
          <w:sz w:val="28"/>
          <w:lang w:val="ru-RU"/>
        </w:rPr>
        <w:t xml:space="preserve"> </w:t>
      </w:r>
      <w:r w:rsidRPr="00A53CDD">
        <w:rPr>
          <w:spacing w:val="-1"/>
          <w:w w:val="101"/>
          <w:sz w:val="28"/>
          <w:lang w:val="ru-RU"/>
        </w:rPr>
        <w:t>несовершеннолетни</w:t>
      </w:r>
      <w:r w:rsidRPr="00A53CDD">
        <w:rPr>
          <w:w w:val="101"/>
          <w:sz w:val="28"/>
          <w:lang w:val="ru-RU"/>
        </w:rPr>
        <w:t>х</w:t>
      </w:r>
      <w:r w:rsidRPr="00A53CDD">
        <w:rPr>
          <w:sz w:val="28"/>
          <w:lang w:val="ru-RU"/>
        </w:rPr>
        <w:t xml:space="preserve">  </w:t>
      </w:r>
      <w:r w:rsidRPr="00A53CDD">
        <w:rPr>
          <w:spacing w:val="-14"/>
          <w:sz w:val="28"/>
          <w:lang w:val="ru-RU"/>
        </w:rPr>
        <w:t xml:space="preserve"> </w:t>
      </w:r>
      <w:r w:rsidRPr="00A53CDD">
        <w:rPr>
          <w:w w:val="109"/>
          <w:sz w:val="28"/>
          <w:lang w:val="ru-RU"/>
        </w:rPr>
        <w:t>обучающ</w:t>
      </w:r>
      <w:r w:rsidRPr="00A53CDD">
        <w:rPr>
          <w:spacing w:val="-113"/>
          <w:w w:val="109"/>
          <w:sz w:val="28"/>
          <w:lang w:val="ru-RU"/>
        </w:rPr>
        <w:t>и</w:t>
      </w:r>
      <w:r w:rsidRPr="00A53CDD">
        <w:rPr>
          <w:spacing w:val="-17"/>
          <w:w w:val="110"/>
          <w:sz w:val="28"/>
          <w:lang w:val="ru-RU"/>
        </w:rPr>
        <w:t>х</w:t>
      </w:r>
      <w:r w:rsidRPr="00A53CDD">
        <w:rPr>
          <w:spacing w:val="-1"/>
          <w:w w:val="110"/>
          <w:sz w:val="28"/>
          <w:lang w:val="ru-RU"/>
        </w:rPr>
        <w:t>с</w:t>
      </w:r>
      <w:r w:rsidRPr="00A53CDD">
        <w:rPr>
          <w:w w:val="110"/>
          <w:sz w:val="28"/>
          <w:lang w:val="ru-RU"/>
        </w:rPr>
        <w:t>я</w:t>
      </w:r>
      <w:r w:rsidRPr="00A53CDD">
        <w:rPr>
          <w:sz w:val="28"/>
          <w:lang w:val="ru-RU"/>
        </w:rPr>
        <w:t xml:space="preserve">  </w:t>
      </w:r>
      <w:r w:rsidRPr="00A53CDD">
        <w:rPr>
          <w:spacing w:val="-24"/>
          <w:sz w:val="28"/>
          <w:lang w:val="ru-RU"/>
        </w:rPr>
        <w:t xml:space="preserve"> </w:t>
      </w:r>
      <w:r w:rsidRPr="00A53CDD">
        <w:rPr>
          <w:spacing w:val="-1"/>
          <w:w w:val="109"/>
          <w:sz w:val="28"/>
          <w:lang w:val="ru-RU"/>
        </w:rPr>
        <w:t>н</w:t>
      </w:r>
      <w:r w:rsidRPr="00A53CDD">
        <w:rPr>
          <w:w w:val="109"/>
          <w:sz w:val="28"/>
          <w:lang w:val="ru-RU"/>
        </w:rPr>
        <w:t>е</w:t>
      </w:r>
      <w:r w:rsidRPr="00A53CDD">
        <w:rPr>
          <w:sz w:val="28"/>
          <w:lang w:val="ru-RU"/>
        </w:rPr>
        <w:t xml:space="preserve">  </w:t>
      </w:r>
      <w:r w:rsidRPr="00A53CDD">
        <w:rPr>
          <w:spacing w:val="-13"/>
          <w:sz w:val="28"/>
          <w:lang w:val="ru-RU"/>
        </w:rPr>
        <w:t xml:space="preserve"> </w:t>
      </w:r>
      <w:r w:rsidRPr="00A53CDD">
        <w:rPr>
          <w:spacing w:val="-1"/>
          <w:sz w:val="28"/>
          <w:lang w:val="ru-RU"/>
        </w:rPr>
        <w:t>согласн</w:t>
      </w:r>
      <w:r w:rsidRPr="00A53CDD">
        <w:rPr>
          <w:sz w:val="28"/>
          <w:lang w:val="ru-RU"/>
        </w:rPr>
        <w:t xml:space="preserve">ы  </w:t>
      </w:r>
      <w:r w:rsidRPr="00A53CDD">
        <w:rPr>
          <w:spacing w:val="21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с правомерностью применения дисциплинарного взыскания к обучающемуся (при издании соответствующего приказа) и обжалуют</w:t>
      </w:r>
      <w:r w:rsidRPr="00A53CDD">
        <w:rPr>
          <w:spacing w:val="-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его).</w:t>
      </w:r>
    </w:p>
    <w:p w:rsidR="00D51BDB" w:rsidRPr="00A53CDD" w:rsidRDefault="009376BB">
      <w:pPr>
        <w:pStyle w:val="a4"/>
        <w:numPr>
          <w:ilvl w:val="1"/>
          <w:numId w:val="14"/>
        </w:numPr>
        <w:tabs>
          <w:tab w:val="left" w:pos="1352"/>
        </w:tabs>
        <w:spacing w:line="242" w:lineRule="auto"/>
        <w:ind w:right="138" w:firstLine="713"/>
        <w:jc w:val="both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В</w:t>
      </w:r>
      <w:r w:rsidRPr="00A53CDD">
        <w:rPr>
          <w:spacing w:val="-15"/>
          <w:w w:val="105"/>
          <w:sz w:val="28"/>
          <w:lang w:val="ru-RU"/>
        </w:rPr>
        <w:t xml:space="preserve"> </w:t>
      </w:r>
      <w:r w:rsidRPr="00A53CDD">
        <w:rPr>
          <w:spacing w:val="-14"/>
          <w:w w:val="105"/>
          <w:sz w:val="28"/>
          <w:lang w:val="ru-RU"/>
        </w:rPr>
        <w:t>целях</w:t>
      </w:r>
      <w:r w:rsidRPr="00A53CDD">
        <w:rPr>
          <w:spacing w:val="-15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урегулирования</w:t>
      </w:r>
      <w:r w:rsidRPr="00A53CDD">
        <w:rPr>
          <w:spacing w:val="-3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разногласий</w:t>
      </w:r>
      <w:r w:rsidRPr="00A53CDD">
        <w:rPr>
          <w:spacing w:val="-1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</w:t>
      </w:r>
      <w:r w:rsidRPr="00A53CDD">
        <w:rPr>
          <w:spacing w:val="-2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конфликтных</w:t>
      </w:r>
      <w:r w:rsidRPr="00A53CDD">
        <w:rPr>
          <w:spacing w:val="-3"/>
          <w:w w:val="105"/>
          <w:sz w:val="28"/>
          <w:lang w:val="ru-RU"/>
        </w:rPr>
        <w:t xml:space="preserve"> </w:t>
      </w:r>
      <w:r w:rsidRPr="00A53CDD">
        <w:rPr>
          <w:spacing w:val="-4"/>
          <w:w w:val="105"/>
          <w:sz w:val="28"/>
          <w:lang w:val="ru-RU"/>
        </w:rPr>
        <w:t>ситуаций</w:t>
      </w:r>
      <w:r w:rsidR="003714F8">
        <w:rPr>
          <w:spacing w:val="-4"/>
          <w:w w:val="105"/>
          <w:sz w:val="28"/>
          <w:lang w:val="ru-RU"/>
        </w:rPr>
        <w:t xml:space="preserve"> </w:t>
      </w:r>
      <w:r w:rsidRPr="00A53CDD">
        <w:rPr>
          <w:spacing w:val="-4"/>
          <w:w w:val="105"/>
          <w:sz w:val="28"/>
          <w:lang w:val="ru-RU"/>
        </w:rPr>
        <w:t xml:space="preserve">Комиссия </w:t>
      </w:r>
      <w:r w:rsidRPr="00A53CDD">
        <w:rPr>
          <w:w w:val="105"/>
          <w:sz w:val="28"/>
          <w:lang w:val="ru-RU"/>
        </w:rPr>
        <w:t>в</w:t>
      </w:r>
      <w:r w:rsidRPr="00A53CDD">
        <w:rPr>
          <w:spacing w:val="-1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лице</w:t>
      </w:r>
      <w:r w:rsidRPr="00A53CDD">
        <w:rPr>
          <w:spacing w:val="-14"/>
          <w:w w:val="105"/>
          <w:sz w:val="28"/>
          <w:lang w:val="ru-RU"/>
        </w:rPr>
        <w:t xml:space="preserve"> </w:t>
      </w:r>
      <w:r w:rsidRPr="00A53CDD">
        <w:rPr>
          <w:spacing w:val="-4"/>
          <w:w w:val="105"/>
          <w:sz w:val="28"/>
          <w:lang w:val="ru-RU"/>
        </w:rPr>
        <w:t>председателя</w:t>
      </w:r>
      <w:r w:rsidRPr="00A53CDD">
        <w:rPr>
          <w:spacing w:val="-2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полномочна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совершать</w:t>
      </w:r>
      <w:r w:rsidRPr="00A53CDD">
        <w:rPr>
          <w:spacing w:val="-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необходимые</w:t>
      </w:r>
      <w:r w:rsidRPr="00A53CDD">
        <w:rPr>
          <w:spacing w:val="-3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запросы</w:t>
      </w:r>
      <w:r w:rsidRPr="00A53CDD">
        <w:rPr>
          <w:spacing w:val="-1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</w:t>
      </w:r>
      <w:r w:rsidRPr="00A53CDD">
        <w:rPr>
          <w:spacing w:val="-1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 xml:space="preserve">структурные подразделения </w:t>
      </w:r>
      <w:r w:rsidRPr="00A53CDD">
        <w:rPr>
          <w:spacing w:val="-3"/>
          <w:w w:val="105"/>
          <w:sz w:val="28"/>
          <w:lang w:val="ru-RU"/>
        </w:rPr>
        <w:t xml:space="preserve">ОмГА </w:t>
      </w:r>
      <w:r w:rsidRPr="00A53CDD">
        <w:rPr>
          <w:w w:val="105"/>
          <w:sz w:val="28"/>
          <w:lang w:val="ru-RU"/>
        </w:rPr>
        <w:t xml:space="preserve">и </w:t>
      </w:r>
      <w:r w:rsidRPr="00A53CDD">
        <w:rPr>
          <w:spacing w:val="-10"/>
          <w:w w:val="105"/>
          <w:sz w:val="28"/>
          <w:lang w:val="ru-RU"/>
        </w:rPr>
        <w:t xml:space="preserve">сторонние </w:t>
      </w:r>
      <w:r w:rsidRPr="00A53CDD">
        <w:rPr>
          <w:w w:val="105"/>
          <w:sz w:val="28"/>
          <w:lang w:val="ru-RU"/>
        </w:rPr>
        <w:t xml:space="preserve">организации и </w:t>
      </w:r>
      <w:r w:rsidRPr="00A53CDD">
        <w:rPr>
          <w:spacing w:val="-4"/>
          <w:w w:val="105"/>
          <w:sz w:val="28"/>
          <w:lang w:val="ru-RU"/>
        </w:rPr>
        <w:t xml:space="preserve">учреждения, </w:t>
      </w:r>
      <w:r w:rsidRPr="00A53CDD">
        <w:rPr>
          <w:w w:val="105"/>
          <w:sz w:val="28"/>
          <w:lang w:val="ru-RU"/>
        </w:rPr>
        <w:t xml:space="preserve">получать письменные </w:t>
      </w:r>
      <w:r w:rsidRPr="00A53CDD">
        <w:rPr>
          <w:spacing w:val="-12"/>
          <w:w w:val="105"/>
          <w:sz w:val="28"/>
          <w:lang w:val="ru-RU"/>
        </w:rPr>
        <w:t xml:space="preserve">ответы, </w:t>
      </w:r>
      <w:r w:rsidRPr="00A53CDD">
        <w:rPr>
          <w:spacing w:val="-13"/>
          <w:w w:val="105"/>
          <w:sz w:val="28"/>
          <w:lang w:val="ru-RU"/>
        </w:rPr>
        <w:t>документы,</w:t>
      </w:r>
      <w:r w:rsidRPr="00A53CDD">
        <w:rPr>
          <w:spacing w:val="-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устные</w:t>
      </w:r>
      <w:r w:rsidR="003714F8">
        <w:rPr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консультации.</w:t>
      </w:r>
    </w:p>
    <w:p w:rsidR="00D51BDB" w:rsidRPr="00A53CDD" w:rsidRDefault="00D51BDB">
      <w:pPr>
        <w:spacing w:line="242" w:lineRule="auto"/>
        <w:jc w:val="both"/>
        <w:rPr>
          <w:sz w:val="28"/>
          <w:lang w:val="ru-RU"/>
        </w:rPr>
        <w:sectPr w:rsidR="00D51BDB" w:rsidRPr="00A53CDD">
          <w:headerReference w:type="default" r:id="rId8"/>
          <w:footerReference w:type="default" r:id="rId9"/>
          <w:pgSz w:w="11910" w:h="16850"/>
          <w:pgMar w:top="1160" w:right="620" w:bottom="1040" w:left="840" w:header="725" w:footer="848" w:gutter="0"/>
          <w:pgNumType w:start="2"/>
          <w:cols w:space="720"/>
        </w:sectPr>
      </w:pPr>
    </w:p>
    <w:p w:rsidR="00D51BDB" w:rsidRPr="00A53CDD" w:rsidRDefault="00D51BDB">
      <w:pPr>
        <w:pStyle w:val="a3"/>
        <w:spacing w:before="3"/>
        <w:rPr>
          <w:sz w:val="14"/>
          <w:lang w:val="ru-RU"/>
        </w:rPr>
      </w:pPr>
    </w:p>
    <w:p w:rsidR="00D51BDB" w:rsidRPr="00A53CDD" w:rsidRDefault="009376BB">
      <w:pPr>
        <w:pStyle w:val="a4"/>
        <w:numPr>
          <w:ilvl w:val="1"/>
          <w:numId w:val="14"/>
        </w:numPr>
        <w:tabs>
          <w:tab w:val="left" w:pos="1361"/>
        </w:tabs>
        <w:spacing w:before="89" w:line="249" w:lineRule="auto"/>
        <w:ind w:left="146" w:right="192" w:firstLine="712"/>
        <w:jc w:val="both"/>
        <w:rPr>
          <w:sz w:val="27"/>
          <w:lang w:val="ru-RU"/>
        </w:rPr>
      </w:pPr>
      <w:bookmarkStart w:id="2" w:name="pol_o_comissii_uregulirovaniya_page-0003"/>
      <w:bookmarkEnd w:id="2"/>
      <w:r w:rsidRPr="00A53CDD">
        <w:rPr>
          <w:w w:val="105"/>
          <w:sz w:val="27"/>
          <w:lang w:val="ru-RU"/>
        </w:rPr>
        <w:t xml:space="preserve">Комиссия вправе вносить предложения ректору </w:t>
      </w:r>
      <w:r w:rsidRPr="00A53CDD">
        <w:rPr>
          <w:spacing w:val="-4"/>
          <w:w w:val="105"/>
          <w:sz w:val="27"/>
          <w:lang w:val="ru-RU"/>
        </w:rPr>
        <w:t xml:space="preserve">Академии </w:t>
      </w:r>
      <w:r w:rsidRPr="00A53CDD">
        <w:rPr>
          <w:w w:val="105"/>
          <w:sz w:val="27"/>
          <w:lang w:val="ru-RU"/>
        </w:rPr>
        <w:t xml:space="preserve">либо Ученому совету </w:t>
      </w:r>
      <w:r w:rsidRPr="00A53CDD">
        <w:rPr>
          <w:spacing w:val="-3"/>
          <w:w w:val="105"/>
          <w:sz w:val="27"/>
          <w:lang w:val="ru-RU"/>
        </w:rPr>
        <w:t xml:space="preserve">ОмГА </w:t>
      </w:r>
      <w:r w:rsidRPr="00A53CDD">
        <w:rPr>
          <w:w w:val="105"/>
          <w:sz w:val="27"/>
          <w:lang w:val="ru-RU"/>
        </w:rPr>
        <w:t xml:space="preserve">о внесении изменений в локальные нормативные акты </w:t>
      </w:r>
      <w:r w:rsidRPr="00A53CDD">
        <w:rPr>
          <w:spacing w:val="-4"/>
          <w:w w:val="105"/>
          <w:sz w:val="27"/>
          <w:lang w:val="ru-RU"/>
        </w:rPr>
        <w:t xml:space="preserve">Академии </w:t>
      </w:r>
      <w:r w:rsidRPr="00A53CDD">
        <w:rPr>
          <w:w w:val="105"/>
          <w:sz w:val="27"/>
          <w:lang w:val="ru-RU"/>
        </w:rPr>
        <w:t>с целью расширения прав участников образовательного</w:t>
      </w:r>
      <w:r w:rsidRPr="00A53CDD">
        <w:rPr>
          <w:spacing w:val="-2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процесса.</w:t>
      </w:r>
    </w:p>
    <w:p w:rsidR="00D51BDB" w:rsidRPr="00A53CDD" w:rsidRDefault="009376BB">
      <w:pPr>
        <w:pStyle w:val="a4"/>
        <w:numPr>
          <w:ilvl w:val="1"/>
          <w:numId w:val="14"/>
        </w:numPr>
        <w:tabs>
          <w:tab w:val="left" w:pos="1468"/>
        </w:tabs>
        <w:spacing w:line="249" w:lineRule="auto"/>
        <w:ind w:left="152" w:right="197" w:firstLine="706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</w:t>
      </w:r>
      <w:r w:rsidRPr="00A53CDD">
        <w:rPr>
          <w:spacing w:val="-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Академии.</w:t>
      </w:r>
    </w:p>
    <w:p w:rsidR="00D51BDB" w:rsidRPr="00A53CDD" w:rsidRDefault="00D51BDB">
      <w:pPr>
        <w:pStyle w:val="a3"/>
        <w:spacing w:before="3"/>
        <w:rPr>
          <w:sz w:val="27"/>
          <w:lang w:val="ru-RU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3287"/>
        </w:tabs>
        <w:ind w:left="3286" w:hanging="276"/>
        <w:jc w:val="left"/>
        <w:rPr>
          <w:sz w:val="27"/>
        </w:rPr>
      </w:pPr>
      <w:r w:rsidRPr="00A53CDD">
        <w:rPr>
          <w:w w:val="105"/>
          <w:sz w:val="27"/>
        </w:rPr>
        <w:t>Порядок формирования</w:t>
      </w:r>
      <w:r w:rsidRPr="00A53CDD">
        <w:rPr>
          <w:spacing w:val="27"/>
          <w:w w:val="105"/>
          <w:sz w:val="27"/>
        </w:rPr>
        <w:t xml:space="preserve"> </w:t>
      </w:r>
      <w:r w:rsidRPr="00A53CDD">
        <w:rPr>
          <w:w w:val="105"/>
          <w:sz w:val="27"/>
        </w:rPr>
        <w:t>комиссии</w:t>
      </w:r>
    </w:p>
    <w:p w:rsidR="00D51BDB" w:rsidRPr="00A53CDD" w:rsidRDefault="00D51BDB">
      <w:pPr>
        <w:pStyle w:val="a3"/>
        <w:spacing w:before="11"/>
        <w:rPr>
          <w:sz w:val="29"/>
        </w:rPr>
      </w:pPr>
    </w:p>
    <w:p w:rsidR="00D51BDB" w:rsidRPr="00A53CDD" w:rsidRDefault="009376BB">
      <w:pPr>
        <w:pStyle w:val="a4"/>
        <w:numPr>
          <w:ilvl w:val="1"/>
          <w:numId w:val="12"/>
        </w:numPr>
        <w:tabs>
          <w:tab w:val="left" w:pos="1428"/>
        </w:tabs>
        <w:spacing w:line="249" w:lineRule="auto"/>
        <w:ind w:right="189" w:firstLine="705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Комиссия формируется в составе 14 членов из равного числа (по 7 человек) представителей </w:t>
      </w:r>
      <w:r w:rsidRPr="00A53CDD">
        <w:rPr>
          <w:spacing w:val="-4"/>
          <w:w w:val="105"/>
          <w:sz w:val="27"/>
          <w:lang w:val="ru-RU"/>
        </w:rPr>
        <w:t xml:space="preserve">Академии </w:t>
      </w:r>
      <w:r w:rsidRPr="00A53CDD">
        <w:rPr>
          <w:w w:val="105"/>
          <w:sz w:val="27"/>
          <w:lang w:val="ru-RU"/>
        </w:rPr>
        <w:t xml:space="preserve">и </w:t>
      </w:r>
      <w:r w:rsidRPr="00A53CDD">
        <w:rPr>
          <w:spacing w:val="-3"/>
          <w:w w:val="105"/>
          <w:sz w:val="27"/>
          <w:lang w:val="ru-RU"/>
        </w:rPr>
        <w:t xml:space="preserve">представителей </w:t>
      </w:r>
      <w:r w:rsidRPr="00A53CDD">
        <w:rPr>
          <w:w w:val="105"/>
          <w:sz w:val="27"/>
          <w:lang w:val="ru-RU"/>
        </w:rPr>
        <w:t>обучающихся (далее по тексту - «каждая сторона Комиссии»)</w:t>
      </w:r>
      <w:r w:rsidRPr="00A53CDD">
        <w:rPr>
          <w:spacing w:val="8"/>
          <w:w w:val="105"/>
          <w:sz w:val="27"/>
          <w:lang w:val="ru-RU"/>
        </w:rPr>
        <w:t xml:space="preserve"> </w:t>
      </w:r>
      <w:r w:rsidRPr="00A53CDD">
        <w:rPr>
          <w:spacing w:val="2"/>
          <w:w w:val="105"/>
          <w:sz w:val="27"/>
          <w:lang w:val="ru-RU"/>
        </w:rPr>
        <w:t>входят:</w:t>
      </w:r>
    </w:p>
    <w:p w:rsidR="00D51BDB" w:rsidRPr="00A53CDD" w:rsidRDefault="009376BB">
      <w:pPr>
        <w:spacing w:line="304" w:lineRule="exact"/>
        <w:ind w:left="152"/>
        <w:jc w:val="both"/>
        <w:rPr>
          <w:sz w:val="27"/>
        </w:rPr>
      </w:pPr>
      <w:r w:rsidRPr="00A53CDD">
        <w:rPr>
          <w:w w:val="105"/>
          <w:sz w:val="27"/>
        </w:rPr>
        <w:t>а) работники, занимающие должности:</w:t>
      </w:r>
    </w:p>
    <w:p w:rsidR="00D51BDB" w:rsidRPr="00A53CDD" w:rsidRDefault="009376BB">
      <w:pPr>
        <w:pStyle w:val="a4"/>
        <w:numPr>
          <w:ilvl w:val="1"/>
          <w:numId w:val="13"/>
        </w:numPr>
        <w:tabs>
          <w:tab w:val="left" w:pos="1013"/>
        </w:tabs>
        <w:spacing w:before="16"/>
        <w:jc w:val="left"/>
        <w:rPr>
          <w:sz w:val="27"/>
        </w:rPr>
      </w:pPr>
      <w:r w:rsidRPr="00A53CDD">
        <w:rPr>
          <w:w w:val="105"/>
          <w:sz w:val="27"/>
        </w:rPr>
        <w:t>проректор по воспитательной</w:t>
      </w:r>
      <w:r w:rsidRPr="00A53CDD">
        <w:rPr>
          <w:spacing w:val="-24"/>
          <w:w w:val="105"/>
          <w:sz w:val="27"/>
        </w:rPr>
        <w:t xml:space="preserve"> </w:t>
      </w:r>
      <w:r w:rsidRPr="00A53CDD">
        <w:rPr>
          <w:w w:val="105"/>
          <w:sz w:val="27"/>
        </w:rPr>
        <w:t>работе;</w:t>
      </w:r>
    </w:p>
    <w:p w:rsidR="00D51BDB" w:rsidRPr="00A53CDD" w:rsidRDefault="009376BB">
      <w:pPr>
        <w:pStyle w:val="a4"/>
        <w:numPr>
          <w:ilvl w:val="1"/>
          <w:numId w:val="13"/>
        </w:numPr>
        <w:tabs>
          <w:tab w:val="left" w:pos="1013"/>
        </w:tabs>
        <w:spacing w:before="8"/>
        <w:jc w:val="left"/>
        <w:rPr>
          <w:sz w:val="27"/>
        </w:rPr>
      </w:pPr>
      <w:r w:rsidRPr="00A53CDD">
        <w:rPr>
          <w:w w:val="105"/>
          <w:sz w:val="27"/>
        </w:rPr>
        <w:t>начальника студенческого отдела</w:t>
      </w:r>
      <w:r w:rsidRPr="00A53CDD">
        <w:rPr>
          <w:spacing w:val="1"/>
          <w:w w:val="105"/>
          <w:sz w:val="27"/>
        </w:rPr>
        <w:t xml:space="preserve"> </w:t>
      </w:r>
      <w:r w:rsidRPr="00A53CDD">
        <w:rPr>
          <w:w w:val="105"/>
          <w:sz w:val="27"/>
        </w:rPr>
        <w:t>кадров;</w:t>
      </w:r>
    </w:p>
    <w:p w:rsidR="00D51BDB" w:rsidRPr="00A53CDD" w:rsidRDefault="009376BB">
      <w:pPr>
        <w:pStyle w:val="a4"/>
        <w:numPr>
          <w:ilvl w:val="1"/>
          <w:numId w:val="13"/>
        </w:numPr>
        <w:tabs>
          <w:tab w:val="left" w:pos="1016"/>
        </w:tabs>
        <w:spacing w:before="16"/>
        <w:ind w:left="1015" w:hanging="163"/>
        <w:jc w:val="left"/>
        <w:rPr>
          <w:sz w:val="27"/>
        </w:rPr>
      </w:pPr>
      <w:r w:rsidRPr="00A53CDD">
        <w:rPr>
          <w:w w:val="105"/>
          <w:sz w:val="27"/>
        </w:rPr>
        <w:t>деканы</w:t>
      </w:r>
      <w:r w:rsidRPr="00A53CDD">
        <w:rPr>
          <w:spacing w:val="-4"/>
          <w:w w:val="105"/>
          <w:sz w:val="27"/>
        </w:rPr>
        <w:t xml:space="preserve"> </w:t>
      </w:r>
      <w:r w:rsidRPr="00A53CDD">
        <w:rPr>
          <w:w w:val="105"/>
          <w:sz w:val="27"/>
        </w:rPr>
        <w:t>факультетов;</w:t>
      </w:r>
    </w:p>
    <w:p w:rsidR="00D51BDB" w:rsidRPr="00A53CDD" w:rsidRDefault="009376BB">
      <w:pPr>
        <w:pStyle w:val="a4"/>
        <w:numPr>
          <w:ilvl w:val="1"/>
          <w:numId w:val="13"/>
        </w:numPr>
        <w:tabs>
          <w:tab w:val="left" w:pos="1013"/>
        </w:tabs>
        <w:spacing w:before="17"/>
        <w:jc w:val="left"/>
        <w:rPr>
          <w:sz w:val="27"/>
        </w:rPr>
      </w:pPr>
      <w:r w:rsidRPr="00A53CDD">
        <w:rPr>
          <w:w w:val="105"/>
          <w:sz w:val="27"/>
        </w:rPr>
        <w:t>проректор по учебной</w:t>
      </w:r>
      <w:r w:rsidRPr="00A53CDD">
        <w:rPr>
          <w:spacing w:val="-5"/>
          <w:w w:val="105"/>
          <w:sz w:val="27"/>
        </w:rPr>
        <w:t xml:space="preserve"> </w:t>
      </w:r>
      <w:r w:rsidRPr="00A53CDD">
        <w:rPr>
          <w:w w:val="105"/>
          <w:sz w:val="27"/>
        </w:rPr>
        <w:t>работе;</w:t>
      </w:r>
    </w:p>
    <w:p w:rsidR="00D51BDB" w:rsidRPr="00A53CDD" w:rsidRDefault="009376BB">
      <w:pPr>
        <w:pStyle w:val="a4"/>
        <w:numPr>
          <w:ilvl w:val="1"/>
          <w:numId w:val="13"/>
        </w:numPr>
        <w:tabs>
          <w:tab w:val="left" w:pos="1013"/>
        </w:tabs>
        <w:spacing w:before="7"/>
        <w:jc w:val="left"/>
        <w:rPr>
          <w:sz w:val="27"/>
        </w:rPr>
      </w:pPr>
      <w:r w:rsidRPr="00A53CDD">
        <w:rPr>
          <w:w w:val="105"/>
          <w:sz w:val="27"/>
        </w:rPr>
        <w:t>проректор по общим</w:t>
      </w:r>
      <w:r w:rsidRPr="00A53CDD">
        <w:rPr>
          <w:spacing w:val="-15"/>
          <w:w w:val="105"/>
          <w:sz w:val="27"/>
        </w:rPr>
        <w:t xml:space="preserve"> </w:t>
      </w:r>
      <w:r w:rsidRPr="00A53CDD">
        <w:rPr>
          <w:w w:val="105"/>
          <w:sz w:val="27"/>
        </w:rPr>
        <w:t>вопросам.</w:t>
      </w:r>
    </w:p>
    <w:p w:rsidR="00D51BDB" w:rsidRPr="00A53CDD" w:rsidRDefault="009376BB">
      <w:pPr>
        <w:spacing w:before="17" w:line="249" w:lineRule="auto"/>
        <w:ind w:left="151" w:right="193" w:hanging="1"/>
        <w:jc w:val="both"/>
        <w:rPr>
          <w:sz w:val="27"/>
          <w:lang w:val="ru-RU"/>
        </w:rPr>
      </w:pPr>
      <w:r w:rsidRPr="00A53CDD">
        <w:rPr>
          <w:w w:val="105"/>
          <w:sz w:val="26"/>
          <w:lang w:val="ru-RU"/>
        </w:rPr>
        <w:t xml:space="preserve">6) </w:t>
      </w:r>
      <w:r w:rsidRPr="00A53CDD">
        <w:rPr>
          <w:w w:val="105"/>
          <w:sz w:val="27"/>
          <w:lang w:val="ru-RU"/>
        </w:rPr>
        <w:t>избранные Ученым советом Академии педагогические работники из числа авторитетных преподавателей, обладающих высокими моральными качествами и большим научно-педагогическим стажем.</w:t>
      </w:r>
    </w:p>
    <w:p w:rsidR="00D51BDB" w:rsidRPr="00A53CDD" w:rsidRDefault="009376BB">
      <w:pPr>
        <w:pStyle w:val="a4"/>
        <w:numPr>
          <w:ilvl w:val="1"/>
          <w:numId w:val="12"/>
        </w:numPr>
        <w:tabs>
          <w:tab w:val="left" w:pos="1352"/>
        </w:tabs>
        <w:spacing w:line="252" w:lineRule="auto"/>
        <w:ind w:left="152" w:right="3423" w:firstLine="701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В</w:t>
      </w:r>
      <w:r w:rsidRPr="00A53CDD">
        <w:rPr>
          <w:spacing w:val="-1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состав</w:t>
      </w:r>
      <w:r w:rsidRPr="00A53CDD">
        <w:rPr>
          <w:spacing w:val="-1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представителей</w:t>
      </w:r>
      <w:r w:rsidRPr="00A53CDD">
        <w:rPr>
          <w:spacing w:val="-4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обучающихся</w:t>
      </w:r>
      <w:r w:rsidRPr="00A53CDD">
        <w:rPr>
          <w:spacing w:val="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входят: а) председатель Студенческого</w:t>
      </w:r>
      <w:r w:rsidRPr="00A53CDD">
        <w:rPr>
          <w:spacing w:val="-3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совета;</w:t>
      </w:r>
    </w:p>
    <w:p w:rsidR="00D51BDB" w:rsidRPr="00A53CDD" w:rsidRDefault="009376BB">
      <w:pPr>
        <w:spacing w:line="252" w:lineRule="auto"/>
        <w:ind w:left="145" w:right="848" w:firstLine="4"/>
        <w:jc w:val="both"/>
        <w:rPr>
          <w:sz w:val="27"/>
          <w:lang w:val="ru-RU"/>
        </w:rPr>
      </w:pPr>
      <w:r w:rsidRPr="00A53CDD">
        <w:rPr>
          <w:w w:val="105"/>
          <w:sz w:val="26"/>
          <w:lang w:val="ru-RU"/>
        </w:rPr>
        <w:t xml:space="preserve">6) </w:t>
      </w:r>
      <w:r w:rsidRPr="00A53CDD">
        <w:rPr>
          <w:spacing w:val="-4"/>
          <w:w w:val="105"/>
          <w:sz w:val="27"/>
          <w:lang w:val="ru-RU"/>
        </w:rPr>
        <w:t xml:space="preserve">обучающиеся, </w:t>
      </w:r>
      <w:r w:rsidRPr="00A53CDD">
        <w:rPr>
          <w:w w:val="105"/>
          <w:sz w:val="27"/>
          <w:lang w:val="ru-RU"/>
        </w:rPr>
        <w:t>избранные на</w:t>
      </w:r>
      <w:r w:rsidRPr="00A53CDD">
        <w:rPr>
          <w:spacing w:val="-5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 xml:space="preserve">общем собрании (конференции) обучающихся; в) родители (законные представители) несовершеннолетних </w:t>
      </w:r>
      <w:r w:rsidRPr="00A53CDD">
        <w:rPr>
          <w:spacing w:val="-3"/>
          <w:w w:val="105"/>
          <w:sz w:val="27"/>
          <w:lang w:val="ru-RU"/>
        </w:rPr>
        <w:t>обучающихся.</w:t>
      </w:r>
    </w:p>
    <w:p w:rsidR="00D51BDB" w:rsidRPr="00A53CDD" w:rsidRDefault="009376BB">
      <w:pPr>
        <w:pStyle w:val="a4"/>
        <w:numPr>
          <w:ilvl w:val="1"/>
          <w:numId w:val="12"/>
        </w:numPr>
        <w:tabs>
          <w:tab w:val="left" w:pos="1511"/>
        </w:tabs>
        <w:spacing w:line="252" w:lineRule="auto"/>
        <w:ind w:left="149" w:right="196" w:firstLine="704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Окончательный состав Комиссии утверждается приказом ректора Академии.</w:t>
      </w:r>
    </w:p>
    <w:p w:rsidR="00D51BDB" w:rsidRPr="00A53CDD" w:rsidRDefault="009376BB">
      <w:pPr>
        <w:pStyle w:val="a4"/>
        <w:numPr>
          <w:ilvl w:val="1"/>
          <w:numId w:val="12"/>
        </w:numPr>
        <w:tabs>
          <w:tab w:val="left" w:pos="1351"/>
        </w:tabs>
        <w:spacing w:line="249" w:lineRule="auto"/>
        <w:ind w:left="146" w:right="187" w:firstLine="707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Комиссия</w:t>
      </w:r>
      <w:r w:rsidRPr="00A53CDD">
        <w:rPr>
          <w:spacing w:val="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избирается сроком</w:t>
      </w:r>
      <w:r w:rsidRPr="00A53CDD">
        <w:rPr>
          <w:spacing w:val="-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на</w:t>
      </w:r>
      <w:r w:rsidRPr="00A53CDD">
        <w:rPr>
          <w:spacing w:val="-1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два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года.</w:t>
      </w:r>
      <w:r w:rsidRPr="00A53CDD">
        <w:rPr>
          <w:spacing w:val="-1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По</w:t>
      </w:r>
      <w:r w:rsidRPr="00A53CDD">
        <w:rPr>
          <w:spacing w:val="-1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истечении</w:t>
      </w:r>
      <w:r w:rsidRPr="00A53CDD">
        <w:rPr>
          <w:spacing w:val="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указанного</w:t>
      </w:r>
      <w:r w:rsidRPr="00A53CDD">
        <w:rPr>
          <w:spacing w:val="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срока избирается новый состав Комиссии. Одно и то же лицо может избираться в состав Комиссии неограниченное количество</w:t>
      </w:r>
      <w:r w:rsidRPr="00A53CDD">
        <w:rPr>
          <w:spacing w:val="-10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раз.</w:t>
      </w:r>
    </w:p>
    <w:p w:rsidR="00D51BDB" w:rsidRPr="00A53CDD" w:rsidRDefault="009376BB">
      <w:pPr>
        <w:pStyle w:val="a4"/>
        <w:numPr>
          <w:ilvl w:val="1"/>
          <w:numId w:val="12"/>
        </w:numPr>
        <w:tabs>
          <w:tab w:val="left" w:pos="1371"/>
        </w:tabs>
        <w:spacing w:line="249" w:lineRule="auto"/>
        <w:ind w:right="174" w:firstLine="705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В случае досрочного выбытия члена Комиссии из его состава (в связи с </w:t>
      </w:r>
      <w:r w:rsidRPr="00A53CDD">
        <w:rPr>
          <w:spacing w:val="-4"/>
          <w:w w:val="105"/>
          <w:sz w:val="27"/>
          <w:lang w:val="ru-RU"/>
        </w:rPr>
        <w:t xml:space="preserve">отчислением, </w:t>
      </w:r>
      <w:r w:rsidRPr="00A53CDD">
        <w:rPr>
          <w:w w:val="105"/>
          <w:sz w:val="27"/>
          <w:lang w:val="ru-RU"/>
        </w:rPr>
        <w:t xml:space="preserve">увольнением, личным заявлением о выбытии) включение нового члена в состав Комиссии производится на условиях, </w:t>
      </w:r>
      <w:r w:rsidRPr="00A53CDD">
        <w:rPr>
          <w:spacing w:val="-3"/>
          <w:w w:val="105"/>
          <w:sz w:val="27"/>
          <w:lang w:val="ru-RU"/>
        </w:rPr>
        <w:t>предусмотренных</w:t>
      </w:r>
      <w:r w:rsidRPr="00A53CDD">
        <w:rPr>
          <w:spacing w:val="-24"/>
          <w:w w:val="105"/>
          <w:sz w:val="27"/>
          <w:lang w:val="ru-RU"/>
        </w:rPr>
        <w:t xml:space="preserve"> </w:t>
      </w:r>
      <w:r w:rsidRPr="00A53CDD">
        <w:rPr>
          <w:spacing w:val="-5"/>
          <w:w w:val="105"/>
          <w:sz w:val="27"/>
          <w:lang w:val="ru-RU"/>
        </w:rPr>
        <w:t>пунктами</w:t>
      </w:r>
    </w:p>
    <w:p w:rsidR="00D51BDB" w:rsidRPr="00A53CDD" w:rsidRDefault="009376BB">
      <w:pPr>
        <w:ind w:left="150"/>
        <w:jc w:val="both"/>
        <w:rPr>
          <w:sz w:val="27"/>
        </w:rPr>
      </w:pPr>
      <w:r w:rsidRPr="00A53CDD">
        <w:rPr>
          <w:w w:val="105"/>
          <w:sz w:val="27"/>
        </w:rPr>
        <w:t>3.1. и 3.2. настоящего Положения</w:t>
      </w:r>
    </w:p>
    <w:p w:rsidR="00D51BDB" w:rsidRPr="00A53CDD" w:rsidRDefault="009376BB">
      <w:pPr>
        <w:pStyle w:val="a4"/>
        <w:numPr>
          <w:ilvl w:val="1"/>
          <w:numId w:val="11"/>
        </w:numPr>
        <w:tabs>
          <w:tab w:val="left" w:pos="1367"/>
        </w:tabs>
        <w:spacing w:line="244" w:lineRule="auto"/>
        <w:ind w:right="196" w:firstLine="707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Члены Комиссии на своем первом заседании избирают из своего состава </w:t>
      </w:r>
      <w:r w:rsidRPr="00A53CDD">
        <w:rPr>
          <w:spacing w:val="-3"/>
          <w:w w:val="105"/>
          <w:sz w:val="27"/>
          <w:lang w:val="ru-RU"/>
        </w:rPr>
        <w:t>председателя</w:t>
      </w:r>
      <w:r w:rsidRPr="00A53CDD">
        <w:rPr>
          <w:spacing w:val="-3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Комиссии,</w:t>
      </w:r>
      <w:r w:rsidRPr="00A53CDD">
        <w:rPr>
          <w:spacing w:val="-1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заместителя</w:t>
      </w:r>
      <w:r w:rsidRPr="00A53CDD">
        <w:rPr>
          <w:spacing w:val="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председателя</w:t>
      </w:r>
      <w:r w:rsidRPr="00A53CDD">
        <w:rPr>
          <w:spacing w:val="-2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</w:t>
      </w:r>
      <w:r w:rsidRPr="00A53CDD">
        <w:rPr>
          <w:spacing w:val="-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секретаря.</w:t>
      </w:r>
    </w:p>
    <w:p w:rsidR="00D51BDB" w:rsidRPr="00A53CDD" w:rsidRDefault="009376BB">
      <w:pPr>
        <w:pStyle w:val="a4"/>
        <w:numPr>
          <w:ilvl w:val="2"/>
          <w:numId w:val="10"/>
        </w:numPr>
        <w:tabs>
          <w:tab w:val="left" w:pos="850"/>
        </w:tabs>
        <w:spacing w:before="5"/>
        <w:rPr>
          <w:sz w:val="27"/>
        </w:rPr>
      </w:pPr>
      <w:r w:rsidRPr="00A53CDD">
        <w:rPr>
          <w:w w:val="105"/>
          <w:sz w:val="27"/>
        </w:rPr>
        <w:t>Председатель</w:t>
      </w:r>
      <w:r w:rsidRPr="00A53CDD">
        <w:rPr>
          <w:spacing w:val="-8"/>
          <w:w w:val="105"/>
          <w:sz w:val="27"/>
        </w:rPr>
        <w:t xml:space="preserve"> </w:t>
      </w:r>
      <w:r w:rsidRPr="00A53CDD">
        <w:rPr>
          <w:w w:val="105"/>
          <w:sz w:val="27"/>
        </w:rPr>
        <w:t>Комиссии: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7"/>
        <w:ind w:left="319" w:hanging="170"/>
        <w:jc w:val="left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изучает суть поступившего в Комиссию заявления;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17"/>
        <w:ind w:left="319" w:hanging="170"/>
        <w:jc w:val="left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принимает</w:t>
      </w:r>
      <w:r w:rsidRPr="00A53CDD">
        <w:rPr>
          <w:spacing w:val="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решение</w:t>
      </w:r>
      <w:r w:rsidRPr="00A53CDD">
        <w:rPr>
          <w:spacing w:val="-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</w:t>
      </w:r>
      <w:r w:rsidRPr="00A53CDD">
        <w:rPr>
          <w:spacing w:val="-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дате,</w:t>
      </w:r>
      <w:r w:rsidRPr="00A53CDD">
        <w:rPr>
          <w:spacing w:val="-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месте,</w:t>
      </w:r>
      <w:r w:rsidRPr="00A53CDD">
        <w:rPr>
          <w:spacing w:val="-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времени</w:t>
      </w:r>
      <w:r w:rsidRPr="00A53CDD">
        <w:rPr>
          <w:spacing w:val="-10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проведения</w:t>
      </w:r>
      <w:r w:rsidRPr="00A53CDD">
        <w:rPr>
          <w:spacing w:val="-1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заседания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32"/>
        </w:tabs>
        <w:spacing w:before="7" w:line="252" w:lineRule="auto"/>
        <w:ind w:left="146" w:right="171" w:firstLine="3"/>
        <w:jc w:val="left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определяет лиц, которых необходимо пригласить для участия в заседании 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line="303" w:lineRule="exact"/>
        <w:ind w:left="319" w:hanging="170"/>
        <w:jc w:val="left"/>
        <w:rPr>
          <w:sz w:val="27"/>
        </w:rPr>
      </w:pPr>
      <w:r w:rsidRPr="00A53CDD">
        <w:rPr>
          <w:w w:val="105"/>
          <w:sz w:val="27"/>
        </w:rPr>
        <w:t>проводит заседание 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17"/>
        <w:ind w:left="319" w:hanging="170"/>
        <w:jc w:val="left"/>
        <w:rPr>
          <w:sz w:val="27"/>
        </w:rPr>
      </w:pPr>
      <w:r w:rsidRPr="00A53CDD">
        <w:rPr>
          <w:w w:val="105"/>
          <w:sz w:val="27"/>
        </w:rPr>
        <w:t>предоставляет слово для</w:t>
      </w:r>
      <w:r w:rsidRPr="00A53CDD">
        <w:rPr>
          <w:spacing w:val="-44"/>
          <w:w w:val="105"/>
          <w:sz w:val="27"/>
        </w:rPr>
        <w:t xml:space="preserve"> </w:t>
      </w:r>
      <w:r w:rsidRPr="00A53CDD">
        <w:rPr>
          <w:w w:val="105"/>
          <w:sz w:val="27"/>
        </w:rPr>
        <w:t>выступлений;</w:t>
      </w:r>
    </w:p>
    <w:p w:rsidR="00D51BDB" w:rsidRPr="00A53CDD" w:rsidRDefault="00D51BDB">
      <w:pPr>
        <w:rPr>
          <w:sz w:val="27"/>
        </w:rPr>
        <w:sectPr w:rsidR="00D51BDB" w:rsidRPr="00A53CDD">
          <w:pgSz w:w="11910" w:h="16850"/>
          <w:pgMar w:top="1200" w:right="620" w:bottom="1060" w:left="840" w:header="725" w:footer="848" w:gutter="0"/>
          <w:cols w:space="720"/>
        </w:sectPr>
      </w:pPr>
    </w:p>
    <w:p w:rsidR="00D51BDB" w:rsidRPr="00A53CDD" w:rsidRDefault="0024146B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508.05pt;height:1.45pt;mso-position-horizontal-relative:char;mso-position-vertical-relative:line" coordsize="10161,29">
            <v:line id="_x0000_s1035" style="position:absolute" from="0,14" to="10161,14" strokeweight=".50917mm"/>
            <w10:anchorlock/>
          </v:group>
        </w:pict>
      </w:r>
    </w:p>
    <w:p w:rsidR="00D51BDB" w:rsidRPr="00A53CDD" w:rsidRDefault="00D51BDB">
      <w:pPr>
        <w:pStyle w:val="a3"/>
        <w:spacing w:before="4"/>
        <w:rPr>
          <w:sz w:val="14"/>
        </w:rPr>
      </w:pP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12"/>
        </w:tabs>
        <w:spacing w:before="92" w:line="237" w:lineRule="auto"/>
        <w:ind w:left="146" w:right="217" w:firstLine="3"/>
        <w:jc w:val="left"/>
        <w:rPr>
          <w:sz w:val="28"/>
          <w:lang w:val="ru-RU"/>
        </w:rPr>
      </w:pPr>
      <w:bookmarkStart w:id="3" w:name="pol_o_comissii_uregulirovaniya_page-0004"/>
      <w:bookmarkEnd w:id="3"/>
      <w:r w:rsidRPr="00A53CDD">
        <w:rPr>
          <w:sz w:val="28"/>
          <w:lang w:val="ru-RU"/>
        </w:rPr>
        <w:t xml:space="preserve">организует подсчет голосов при </w:t>
      </w:r>
      <w:r w:rsidRPr="00A53CDD">
        <w:rPr>
          <w:spacing w:val="-7"/>
          <w:sz w:val="28"/>
          <w:lang w:val="ru-RU"/>
        </w:rPr>
        <w:t xml:space="preserve">проведении </w:t>
      </w:r>
      <w:r w:rsidRPr="00A53CDD">
        <w:rPr>
          <w:sz w:val="28"/>
          <w:lang w:val="ru-RU"/>
        </w:rPr>
        <w:t>голосования по принимаемому Комиссией решению по рассмотренному</w:t>
      </w:r>
      <w:r w:rsidRPr="00A53CDD">
        <w:rPr>
          <w:spacing w:val="-4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заявлению;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6"/>
        </w:tabs>
        <w:spacing w:before="4" w:line="320" w:lineRule="exact"/>
        <w:ind w:left="315" w:hanging="166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>оглашает от имени Комиссии принятое по результатам голосования</w:t>
      </w:r>
      <w:r w:rsidRPr="00A53CDD">
        <w:rPr>
          <w:spacing w:val="-1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решение;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line="320" w:lineRule="exact"/>
        <w:ind w:left="319" w:hanging="170"/>
        <w:jc w:val="left"/>
        <w:rPr>
          <w:sz w:val="28"/>
        </w:rPr>
      </w:pPr>
      <w:r w:rsidRPr="00A53CDD">
        <w:rPr>
          <w:sz w:val="28"/>
        </w:rPr>
        <w:t>контролируют исполнение решений</w:t>
      </w:r>
      <w:r w:rsidRPr="00A53CDD">
        <w:rPr>
          <w:spacing w:val="-43"/>
          <w:sz w:val="28"/>
        </w:rPr>
        <w:t xml:space="preserve"> </w:t>
      </w:r>
      <w:r w:rsidRPr="00A53CDD">
        <w:rPr>
          <w:sz w:val="28"/>
        </w:rPr>
        <w:t>Комиссии.</w:t>
      </w:r>
    </w:p>
    <w:p w:rsidR="00D51BDB" w:rsidRPr="00A53CDD" w:rsidRDefault="009376BB">
      <w:pPr>
        <w:pStyle w:val="a4"/>
        <w:numPr>
          <w:ilvl w:val="2"/>
          <w:numId w:val="10"/>
        </w:numPr>
        <w:tabs>
          <w:tab w:val="left" w:pos="855"/>
        </w:tabs>
        <w:spacing w:before="5" w:line="320" w:lineRule="exact"/>
        <w:ind w:left="854" w:hanging="705"/>
        <w:rPr>
          <w:sz w:val="28"/>
        </w:rPr>
      </w:pPr>
      <w:r w:rsidRPr="00A53CDD">
        <w:rPr>
          <w:sz w:val="28"/>
        </w:rPr>
        <w:t>Секретарь</w:t>
      </w:r>
      <w:r w:rsidRPr="00A53CDD">
        <w:rPr>
          <w:spacing w:val="9"/>
          <w:sz w:val="28"/>
        </w:rPr>
        <w:t xml:space="preserve"> </w:t>
      </w:r>
      <w:r w:rsidRPr="00A53CDD">
        <w:rPr>
          <w:sz w:val="28"/>
        </w:rPr>
        <w:t>Комиссии: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7"/>
        </w:tabs>
        <w:spacing w:line="320" w:lineRule="exact"/>
        <w:ind w:left="316" w:hanging="167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>регистрирует поступающие в Комиссию</w:t>
      </w:r>
      <w:r w:rsidRPr="00A53CDD">
        <w:rPr>
          <w:spacing w:val="16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заявления;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63"/>
          <w:tab w:val="left" w:pos="464"/>
          <w:tab w:val="left" w:pos="1503"/>
          <w:tab w:val="left" w:pos="1991"/>
          <w:tab w:val="left" w:pos="2736"/>
          <w:tab w:val="left" w:pos="4675"/>
          <w:tab w:val="left" w:pos="5305"/>
          <w:tab w:val="left" w:pos="6941"/>
          <w:tab w:val="left" w:pos="9316"/>
        </w:tabs>
        <w:spacing w:before="8" w:line="237" w:lineRule="auto"/>
        <w:ind w:right="192" w:firstLine="4"/>
        <w:jc w:val="left"/>
        <w:rPr>
          <w:sz w:val="28"/>
        </w:rPr>
      </w:pPr>
      <w:r w:rsidRPr="00A53CDD">
        <w:rPr>
          <w:sz w:val="28"/>
          <w:lang w:val="ru-RU"/>
        </w:rPr>
        <w:t>исходя</w:t>
      </w:r>
      <w:r w:rsidRPr="00A53CDD">
        <w:rPr>
          <w:sz w:val="28"/>
          <w:lang w:val="ru-RU"/>
        </w:rPr>
        <w:tab/>
        <w:t>из</w:t>
      </w:r>
      <w:r w:rsidRPr="00A53CDD">
        <w:rPr>
          <w:sz w:val="28"/>
          <w:lang w:val="ru-RU"/>
        </w:rPr>
        <w:tab/>
        <w:t>сути</w:t>
      </w:r>
      <w:r w:rsidRPr="00A53CDD">
        <w:rPr>
          <w:sz w:val="28"/>
          <w:lang w:val="ru-RU"/>
        </w:rPr>
        <w:tab/>
        <w:t>поступившего</w:t>
      </w:r>
      <w:r w:rsidRPr="00A53CDD">
        <w:rPr>
          <w:sz w:val="28"/>
          <w:lang w:val="ru-RU"/>
        </w:rPr>
        <w:tab/>
        <w:t>для</w:t>
      </w:r>
      <w:r w:rsidRPr="00A53CDD">
        <w:rPr>
          <w:sz w:val="28"/>
          <w:lang w:val="ru-RU"/>
        </w:rPr>
        <w:tab/>
        <w:t>разрешения</w:t>
      </w:r>
      <w:r w:rsidRPr="00A53CDD">
        <w:rPr>
          <w:sz w:val="28"/>
          <w:lang w:val="ru-RU"/>
        </w:rPr>
        <w:tab/>
        <w:t xml:space="preserve">спора </w:t>
      </w:r>
      <w:r w:rsidRPr="00A53CDD">
        <w:rPr>
          <w:spacing w:val="6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заявления,</w:t>
      </w:r>
      <w:r w:rsidRPr="00A53CDD">
        <w:rPr>
          <w:sz w:val="28"/>
          <w:lang w:val="ru-RU"/>
        </w:rPr>
        <w:tab/>
      </w:r>
      <w:r w:rsidRPr="00A53CDD">
        <w:rPr>
          <w:spacing w:val="-3"/>
          <w:sz w:val="28"/>
          <w:lang w:val="ru-RU"/>
        </w:rPr>
        <w:t xml:space="preserve">готовит </w:t>
      </w:r>
      <w:r w:rsidRPr="00A53CDD">
        <w:rPr>
          <w:sz w:val="28"/>
          <w:lang w:val="ru-RU"/>
        </w:rPr>
        <w:t xml:space="preserve">необходимую </w:t>
      </w:r>
      <w:r w:rsidRPr="00A53CDD">
        <w:rPr>
          <w:spacing w:val="-8"/>
          <w:sz w:val="28"/>
          <w:lang w:val="ru-RU"/>
        </w:rPr>
        <w:t xml:space="preserve">документацию </w:t>
      </w:r>
      <w:r w:rsidRPr="00A53CDD">
        <w:rPr>
          <w:sz w:val="28"/>
          <w:lang w:val="ru-RU"/>
        </w:rPr>
        <w:t>к заседанию</w:t>
      </w:r>
      <w:r w:rsidRPr="00A53CDD">
        <w:rPr>
          <w:spacing w:val="-7"/>
          <w:sz w:val="28"/>
          <w:lang w:val="ru-RU"/>
        </w:rPr>
        <w:t xml:space="preserve"> </w:t>
      </w:r>
      <w:r w:rsidRPr="00A53CDD">
        <w:rPr>
          <w:sz w:val="28"/>
        </w:rPr>
        <w:t>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39"/>
        </w:tabs>
        <w:spacing w:before="5" w:line="244" w:lineRule="auto"/>
        <w:ind w:left="148" w:right="204" w:firstLine="1"/>
        <w:jc w:val="left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извещает</w:t>
      </w:r>
      <w:r w:rsidRPr="00A53CDD">
        <w:rPr>
          <w:spacing w:val="-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членов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Комиссии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</w:t>
      </w:r>
      <w:r w:rsidRPr="00A53CDD">
        <w:rPr>
          <w:spacing w:val="-2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Заявителя</w:t>
      </w:r>
      <w:r w:rsidRPr="00A53CDD">
        <w:rPr>
          <w:spacing w:val="-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или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его</w:t>
      </w:r>
      <w:r w:rsidRPr="00A53CDD">
        <w:rPr>
          <w:spacing w:val="-16"/>
          <w:w w:val="105"/>
          <w:sz w:val="28"/>
          <w:lang w:val="ru-RU"/>
        </w:rPr>
        <w:t xml:space="preserve"> </w:t>
      </w:r>
      <w:r w:rsidRPr="00A53CDD">
        <w:rPr>
          <w:spacing w:val="-6"/>
          <w:w w:val="105"/>
          <w:sz w:val="28"/>
          <w:lang w:val="ru-RU"/>
        </w:rPr>
        <w:t>представителя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о</w:t>
      </w:r>
      <w:r w:rsidRPr="00A53CDD">
        <w:rPr>
          <w:spacing w:val="-1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месте,</w:t>
      </w:r>
      <w:r w:rsidRPr="00A53CDD">
        <w:rPr>
          <w:spacing w:val="-2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времени заседания, повестке</w:t>
      </w:r>
      <w:r w:rsidRPr="00A53CDD">
        <w:rPr>
          <w:spacing w:val="-1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дня;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49"/>
        </w:tabs>
        <w:spacing w:line="244" w:lineRule="auto"/>
        <w:ind w:left="148" w:right="204" w:firstLine="1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 xml:space="preserve">извещает </w:t>
      </w:r>
      <w:r w:rsidRPr="00A53CDD">
        <w:rPr>
          <w:spacing w:val="-8"/>
          <w:sz w:val="28"/>
          <w:lang w:val="ru-RU"/>
        </w:rPr>
        <w:t xml:space="preserve">лиц, </w:t>
      </w:r>
      <w:r w:rsidRPr="00A53CDD">
        <w:rPr>
          <w:sz w:val="28"/>
          <w:lang w:val="ru-RU"/>
        </w:rPr>
        <w:t xml:space="preserve">приглашенных для участия в работе заседания, о </w:t>
      </w:r>
      <w:r w:rsidRPr="00A53CDD">
        <w:rPr>
          <w:spacing w:val="-13"/>
          <w:sz w:val="28"/>
          <w:lang w:val="ru-RU"/>
        </w:rPr>
        <w:t xml:space="preserve">месте, </w:t>
      </w:r>
      <w:r w:rsidRPr="00A53CDD">
        <w:rPr>
          <w:sz w:val="28"/>
          <w:lang w:val="ru-RU"/>
        </w:rPr>
        <w:t>времени заседания, повестке</w:t>
      </w:r>
      <w:r w:rsidRPr="00A53CDD">
        <w:rPr>
          <w:spacing w:val="-4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дня;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04"/>
        </w:tabs>
        <w:spacing w:line="244" w:lineRule="auto"/>
        <w:ind w:right="185" w:firstLine="4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 xml:space="preserve">регистрирует прибывших на заседание членов Комиссии, Заявителя или его </w:t>
      </w:r>
      <w:r w:rsidRPr="00A53CDD">
        <w:rPr>
          <w:spacing w:val="-4"/>
          <w:sz w:val="28"/>
          <w:lang w:val="ru-RU"/>
        </w:rPr>
        <w:t xml:space="preserve">представителя, </w:t>
      </w:r>
      <w:r w:rsidRPr="00A53CDD">
        <w:rPr>
          <w:sz w:val="28"/>
          <w:lang w:val="ru-RU"/>
        </w:rPr>
        <w:t>приглашенных</w:t>
      </w:r>
      <w:r w:rsidRPr="00A53CDD">
        <w:rPr>
          <w:spacing w:val="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лиц;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9"/>
        </w:tabs>
        <w:spacing w:line="310" w:lineRule="exact"/>
        <w:ind w:left="318" w:hanging="169"/>
        <w:jc w:val="left"/>
        <w:rPr>
          <w:sz w:val="28"/>
        </w:rPr>
      </w:pPr>
      <w:r w:rsidRPr="00A53CDD">
        <w:rPr>
          <w:spacing w:val="-4"/>
          <w:sz w:val="28"/>
        </w:rPr>
        <w:t xml:space="preserve">ведет </w:t>
      </w:r>
      <w:r w:rsidRPr="00A53CDD">
        <w:rPr>
          <w:sz w:val="28"/>
        </w:rPr>
        <w:t>протокол заседания</w:t>
      </w:r>
      <w:r w:rsidRPr="00A53CDD">
        <w:rPr>
          <w:spacing w:val="-4"/>
          <w:sz w:val="28"/>
        </w:rPr>
        <w:t xml:space="preserve"> </w:t>
      </w:r>
      <w:r w:rsidRPr="00A53CDD">
        <w:rPr>
          <w:sz w:val="28"/>
        </w:rPr>
        <w:t>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50"/>
          <w:tab w:val="left" w:pos="451"/>
          <w:tab w:val="left" w:pos="1975"/>
          <w:tab w:val="left" w:pos="3449"/>
          <w:tab w:val="left" w:pos="6752"/>
          <w:tab w:val="left" w:pos="7108"/>
          <w:tab w:val="left" w:pos="8276"/>
        </w:tabs>
        <w:spacing w:line="244" w:lineRule="auto"/>
        <w:ind w:left="146" w:right="192" w:firstLine="3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>организует</w:t>
      </w:r>
      <w:r w:rsidRPr="00A53CDD">
        <w:rPr>
          <w:sz w:val="28"/>
          <w:lang w:val="ru-RU"/>
        </w:rPr>
        <w:tab/>
        <w:t>процедуру</w:t>
      </w:r>
      <w:r w:rsidRPr="00A53CDD">
        <w:rPr>
          <w:sz w:val="28"/>
          <w:lang w:val="ru-RU"/>
        </w:rPr>
        <w:tab/>
      </w:r>
      <w:r w:rsidRPr="00A53CDD">
        <w:rPr>
          <w:spacing w:val="-3"/>
          <w:sz w:val="28"/>
          <w:lang w:val="ru-RU"/>
        </w:rPr>
        <w:t xml:space="preserve">проведения  </w:t>
      </w:r>
      <w:r w:rsidRPr="00A53CDD">
        <w:rPr>
          <w:spacing w:val="13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голосования</w:t>
      </w:r>
      <w:r w:rsidRPr="00A53CDD">
        <w:rPr>
          <w:sz w:val="28"/>
          <w:lang w:val="ru-RU"/>
        </w:rPr>
        <w:tab/>
        <w:t>и</w:t>
      </w:r>
      <w:r w:rsidRPr="00A53CDD">
        <w:rPr>
          <w:sz w:val="28"/>
          <w:lang w:val="ru-RU"/>
        </w:rPr>
        <w:tab/>
        <w:t>подсчет</w:t>
      </w:r>
      <w:r w:rsidRPr="00A53CDD">
        <w:rPr>
          <w:sz w:val="28"/>
          <w:lang w:val="ru-RU"/>
        </w:rPr>
        <w:tab/>
        <w:t>голосов членов 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6"/>
        </w:tabs>
        <w:spacing w:line="310" w:lineRule="exact"/>
        <w:ind w:left="315" w:hanging="166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>оформляет протокол заседания и выписки из решений</w:t>
      </w:r>
      <w:r w:rsidRPr="00A53CDD">
        <w:rPr>
          <w:spacing w:val="-29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Комиссии;</w:t>
      </w:r>
    </w:p>
    <w:p w:rsidR="00D51BDB" w:rsidRPr="00A53CDD" w:rsidRDefault="009376BB">
      <w:pPr>
        <w:pStyle w:val="a4"/>
        <w:numPr>
          <w:ilvl w:val="1"/>
          <w:numId w:val="11"/>
        </w:numPr>
        <w:tabs>
          <w:tab w:val="left" w:pos="1476"/>
        </w:tabs>
        <w:ind w:left="147" w:right="181" w:firstLine="70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Каждый член Комиссии обязан лично присутствовать на всех ее заседаниях, активно участвовать в рассмотрении </w:t>
      </w:r>
      <w:r w:rsidRPr="00A53CDD">
        <w:rPr>
          <w:spacing w:val="-4"/>
          <w:sz w:val="28"/>
          <w:lang w:val="ru-RU"/>
        </w:rPr>
        <w:t>вопросов,</w:t>
      </w:r>
      <w:r w:rsidRPr="00A53CDD">
        <w:rPr>
          <w:spacing w:val="6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вь</w:t>
      </w:r>
      <w:r w:rsidRPr="00A53CDD">
        <w:rPr>
          <w:sz w:val="28"/>
        </w:rPr>
        <w:t>rn</w:t>
      </w:r>
      <w:r w:rsidRPr="00A53CDD">
        <w:rPr>
          <w:sz w:val="28"/>
          <w:lang w:val="ru-RU"/>
        </w:rPr>
        <w:t>есенных на обсуждение, предлагать меры по разрешению конфликта, участвовать открытым голосованием в принятии решения по заявленному</w:t>
      </w:r>
      <w:r w:rsidRPr="00A53CDD">
        <w:rPr>
          <w:spacing w:val="-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вопросу.</w:t>
      </w:r>
    </w:p>
    <w:p w:rsidR="00D51BDB" w:rsidRPr="00A53CDD" w:rsidRDefault="00D51BDB">
      <w:pPr>
        <w:pStyle w:val="a3"/>
        <w:spacing w:before="6"/>
        <w:rPr>
          <w:sz w:val="26"/>
          <w:lang w:val="ru-RU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3374"/>
        </w:tabs>
        <w:ind w:left="3373" w:hanging="280"/>
        <w:jc w:val="left"/>
        <w:rPr>
          <w:sz w:val="28"/>
        </w:rPr>
      </w:pPr>
      <w:r w:rsidRPr="00A53CDD">
        <w:rPr>
          <w:sz w:val="28"/>
        </w:rPr>
        <w:t>Порядок обращения в</w:t>
      </w:r>
      <w:r w:rsidRPr="00A53CDD">
        <w:rPr>
          <w:spacing w:val="31"/>
          <w:sz w:val="28"/>
        </w:rPr>
        <w:t xml:space="preserve"> </w:t>
      </w:r>
      <w:r w:rsidRPr="00A53CDD">
        <w:rPr>
          <w:sz w:val="28"/>
        </w:rPr>
        <w:t>комиссию</w:t>
      </w:r>
    </w:p>
    <w:p w:rsidR="00D51BDB" w:rsidRPr="00A53CDD" w:rsidRDefault="00D51BDB">
      <w:pPr>
        <w:pStyle w:val="a3"/>
      </w:pP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582"/>
        </w:tabs>
        <w:spacing w:line="244" w:lineRule="auto"/>
        <w:ind w:right="199" w:firstLine="698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Право на обращение в Комиссию имеют любые участники образовательных</w:t>
      </w:r>
      <w:r w:rsidRPr="00A53CDD">
        <w:rPr>
          <w:spacing w:val="-25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отношений: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6"/>
        </w:tabs>
        <w:spacing w:line="317" w:lineRule="exact"/>
        <w:ind w:left="315" w:hanging="166"/>
        <w:rPr>
          <w:sz w:val="28"/>
        </w:rPr>
      </w:pPr>
      <w:r w:rsidRPr="00A53CDD">
        <w:rPr>
          <w:sz w:val="28"/>
        </w:rPr>
        <w:t>обучающиеся;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3"/>
        </w:tabs>
        <w:spacing w:line="320" w:lineRule="exact"/>
        <w:ind w:left="312" w:hanging="163"/>
        <w:rPr>
          <w:sz w:val="28"/>
        </w:rPr>
      </w:pPr>
      <w:r w:rsidRPr="00A53CDD">
        <w:rPr>
          <w:sz w:val="28"/>
        </w:rPr>
        <w:t>законные представители несовершеннолетних</w:t>
      </w:r>
      <w:r w:rsidRPr="00A53CDD">
        <w:rPr>
          <w:spacing w:val="-10"/>
          <w:sz w:val="28"/>
        </w:rPr>
        <w:t xml:space="preserve"> </w:t>
      </w:r>
      <w:r w:rsidRPr="00A53CDD">
        <w:rPr>
          <w:sz w:val="28"/>
        </w:rPr>
        <w:t>обучающихся;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06"/>
        </w:tabs>
        <w:spacing w:before="6"/>
        <w:ind w:right="176" w:firstLine="4"/>
        <w:rPr>
          <w:sz w:val="28"/>
          <w:lang w:val="ru-RU"/>
        </w:rPr>
      </w:pPr>
      <w:r w:rsidRPr="00A53CDD">
        <w:rPr>
          <w:sz w:val="28"/>
          <w:lang w:val="ru-RU"/>
        </w:rPr>
        <w:t xml:space="preserve">педагогические работники, состоящие в штате Академии или оказывающие возмездные образовательные услуги на  основании  гражданско-правовых </w:t>
      </w:r>
      <w:r w:rsidRPr="00A53CDD">
        <w:rPr>
          <w:spacing w:val="-10"/>
          <w:sz w:val="28"/>
          <w:lang w:val="ru-RU"/>
        </w:rPr>
        <w:t>договоров;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39"/>
        </w:tabs>
        <w:spacing w:line="244" w:lineRule="auto"/>
        <w:ind w:left="151" w:right="145" w:hanging="2"/>
        <w:rPr>
          <w:sz w:val="28"/>
          <w:lang w:val="ru-RU"/>
        </w:rPr>
      </w:pPr>
      <w:r w:rsidRPr="00A53CDD">
        <w:rPr>
          <w:sz w:val="28"/>
          <w:lang w:val="ru-RU"/>
        </w:rPr>
        <w:t xml:space="preserve">иные работники </w:t>
      </w:r>
      <w:r w:rsidRPr="00A53CDD">
        <w:rPr>
          <w:spacing w:val="-4"/>
          <w:sz w:val="28"/>
          <w:lang w:val="ru-RU"/>
        </w:rPr>
        <w:t xml:space="preserve">ОмГА, </w:t>
      </w:r>
      <w:r w:rsidRPr="00A53CDD">
        <w:rPr>
          <w:sz w:val="28"/>
          <w:lang w:val="ru-RU"/>
        </w:rPr>
        <w:t xml:space="preserve">выполняющие трудовые </w:t>
      </w:r>
      <w:r w:rsidRPr="00A53CDD">
        <w:rPr>
          <w:spacing w:val="-6"/>
          <w:sz w:val="28"/>
          <w:lang w:val="ru-RU"/>
        </w:rPr>
        <w:t xml:space="preserve">функции, </w:t>
      </w:r>
      <w:r w:rsidRPr="00A53CDD">
        <w:rPr>
          <w:sz w:val="28"/>
          <w:lang w:val="ru-RU"/>
        </w:rPr>
        <w:t xml:space="preserve">связанные с </w:t>
      </w:r>
      <w:r w:rsidRPr="00A53CDD">
        <w:rPr>
          <w:spacing w:val="-5"/>
          <w:sz w:val="28"/>
          <w:lang w:val="ru-RU"/>
        </w:rPr>
        <w:t xml:space="preserve">ведением </w:t>
      </w:r>
      <w:r w:rsidRPr="00A53CDD">
        <w:rPr>
          <w:sz w:val="28"/>
          <w:lang w:val="ru-RU"/>
        </w:rPr>
        <w:t>образовательного процесса.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508"/>
          <w:tab w:val="left" w:pos="1372"/>
          <w:tab w:val="left" w:pos="2120"/>
          <w:tab w:val="left" w:pos="2506"/>
          <w:tab w:val="left" w:pos="4421"/>
          <w:tab w:val="left" w:pos="5416"/>
          <w:tab w:val="left" w:pos="7073"/>
          <w:tab w:val="left" w:pos="7455"/>
          <w:tab w:val="left" w:pos="8351"/>
          <w:tab w:val="left" w:pos="8717"/>
        </w:tabs>
        <w:ind w:left="145" w:right="98" w:firstLine="704"/>
        <w:rPr>
          <w:sz w:val="28"/>
          <w:lang w:val="ru-RU"/>
        </w:rPr>
      </w:pPr>
      <w:r w:rsidRPr="00A53CDD">
        <w:rPr>
          <w:sz w:val="28"/>
          <w:lang w:val="ru-RU"/>
        </w:rPr>
        <w:t>Участники образовательных отношений вправе обращаться  в  Комиссию с</w:t>
      </w:r>
      <w:r w:rsidRPr="00A53CDD">
        <w:rPr>
          <w:sz w:val="28"/>
          <w:lang w:val="ru-RU"/>
        </w:rPr>
        <w:tab/>
        <w:t>заявлением</w:t>
      </w:r>
      <w:r w:rsidRPr="00A53CDD">
        <w:rPr>
          <w:sz w:val="28"/>
          <w:lang w:val="ru-RU"/>
        </w:rPr>
        <w:tab/>
        <w:t>о</w:t>
      </w:r>
      <w:r w:rsidRPr="00A53CDD">
        <w:rPr>
          <w:sz w:val="28"/>
          <w:lang w:val="ru-RU"/>
        </w:rPr>
        <w:tab/>
        <w:t>рассмотрении</w:t>
      </w:r>
      <w:r w:rsidRPr="00A53CDD">
        <w:rPr>
          <w:sz w:val="28"/>
          <w:lang w:val="ru-RU"/>
        </w:rPr>
        <w:tab/>
        <w:t>спора,</w:t>
      </w:r>
      <w:r w:rsidRPr="00A53CDD">
        <w:rPr>
          <w:sz w:val="28"/>
          <w:lang w:val="ru-RU"/>
        </w:rPr>
        <w:tab/>
        <w:t>возникшего</w:t>
      </w:r>
      <w:r w:rsidRPr="00A53CDD">
        <w:rPr>
          <w:sz w:val="28"/>
          <w:lang w:val="ru-RU"/>
        </w:rPr>
        <w:tab/>
        <w:t>в</w:t>
      </w:r>
      <w:r w:rsidRPr="00A53CDD">
        <w:rPr>
          <w:sz w:val="28"/>
          <w:lang w:val="ru-RU"/>
        </w:rPr>
        <w:tab/>
        <w:t>связи</w:t>
      </w:r>
      <w:r w:rsidRPr="00A53CDD">
        <w:rPr>
          <w:sz w:val="28"/>
          <w:lang w:val="ru-RU"/>
        </w:rPr>
        <w:tab/>
        <w:t>с</w:t>
      </w:r>
      <w:r w:rsidRPr="00A53CDD">
        <w:rPr>
          <w:sz w:val="28"/>
          <w:lang w:val="ru-RU"/>
        </w:rPr>
        <w:tab/>
      </w:r>
      <w:r w:rsidRPr="00A53CDD">
        <w:rPr>
          <w:spacing w:val="-5"/>
          <w:sz w:val="28"/>
          <w:lang w:val="ru-RU"/>
        </w:rPr>
        <w:t xml:space="preserve">создавшейся </w:t>
      </w:r>
      <w:r w:rsidRPr="00A53CDD">
        <w:rPr>
          <w:sz w:val="28"/>
          <w:lang w:val="ru-RU"/>
        </w:rPr>
        <w:t xml:space="preserve">конфликтной </w:t>
      </w:r>
      <w:r w:rsidRPr="00A53CDD">
        <w:rPr>
          <w:spacing w:val="-5"/>
          <w:sz w:val="28"/>
          <w:lang w:val="ru-RU"/>
        </w:rPr>
        <w:t xml:space="preserve">ситуацией, </w:t>
      </w:r>
      <w:r w:rsidRPr="00A53CDD">
        <w:rPr>
          <w:sz w:val="28"/>
          <w:lang w:val="ru-RU"/>
        </w:rPr>
        <w:t>и участвовать в ее заседаниях лично и (или) через своих представителей.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447"/>
          <w:tab w:val="left" w:pos="1714"/>
          <w:tab w:val="left" w:pos="2055"/>
          <w:tab w:val="left" w:pos="2388"/>
          <w:tab w:val="left" w:pos="3973"/>
          <w:tab w:val="left" w:pos="5741"/>
          <w:tab w:val="left" w:pos="6308"/>
          <w:tab w:val="left" w:pos="8314"/>
          <w:tab w:val="left" w:pos="9327"/>
          <w:tab w:val="left" w:pos="10118"/>
        </w:tabs>
        <w:ind w:left="145" w:right="99" w:firstLine="704"/>
        <w:rPr>
          <w:sz w:val="28"/>
        </w:rPr>
      </w:pPr>
      <w:r w:rsidRPr="00A53CDD">
        <w:rPr>
          <w:w w:val="105"/>
          <w:sz w:val="28"/>
          <w:lang w:val="ru-RU"/>
        </w:rPr>
        <w:t xml:space="preserve">Заявление должно быть подписано лично </w:t>
      </w:r>
      <w:r w:rsidRPr="00A53CDD">
        <w:rPr>
          <w:spacing w:val="-7"/>
          <w:w w:val="105"/>
          <w:sz w:val="28"/>
          <w:lang w:val="ru-RU"/>
        </w:rPr>
        <w:t xml:space="preserve">лицом, </w:t>
      </w:r>
      <w:r w:rsidRPr="00A53CDD">
        <w:rPr>
          <w:w w:val="105"/>
          <w:sz w:val="28"/>
          <w:lang w:val="ru-RU"/>
        </w:rPr>
        <w:t xml:space="preserve">обращающимся в </w:t>
      </w:r>
      <w:r w:rsidRPr="00A53CDD">
        <w:rPr>
          <w:spacing w:val="-7"/>
          <w:w w:val="105"/>
          <w:sz w:val="28"/>
          <w:lang w:val="ru-RU"/>
        </w:rPr>
        <w:t>Комиссию,</w:t>
      </w:r>
      <w:r w:rsidRPr="00A53CDD">
        <w:rPr>
          <w:spacing w:val="-7"/>
          <w:w w:val="105"/>
          <w:sz w:val="28"/>
          <w:lang w:val="ru-RU"/>
        </w:rPr>
        <w:tab/>
      </w:r>
      <w:r w:rsidRPr="00A53CDD">
        <w:rPr>
          <w:w w:val="105"/>
          <w:sz w:val="28"/>
          <w:lang w:val="ru-RU"/>
        </w:rPr>
        <w:t>или</w:t>
      </w:r>
      <w:r w:rsidRPr="00A53CDD">
        <w:rPr>
          <w:w w:val="105"/>
          <w:sz w:val="28"/>
          <w:lang w:val="ru-RU"/>
        </w:rPr>
        <w:tab/>
      </w:r>
      <w:r w:rsidRPr="00A53CDD">
        <w:rPr>
          <w:spacing w:val="-3"/>
          <w:w w:val="105"/>
          <w:sz w:val="28"/>
          <w:lang w:val="ru-RU"/>
        </w:rPr>
        <w:t>надлежаще</w:t>
      </w:r>
      <w:r w:rsidRPr="00A53CDD">
        <w:rPr>
          <w:spacing w:val="-3"/>
          <w:w w:val="105"/>
          <w:sz w:val="28"/>
          <w:lang w:val="ru-RU"/>
        </w:rPr>
        <w:tab/>
      </w:r>
      <w:r w:rsidRPr="00A53CDD">
        <w:rPr>
          <w:w w:val="105"/>
          <w:sz w:val="28"/>
          <w:lang w:val="ru-RU"/>
        </w:rPr>
        <w:t>уполномоченным</w:t>
      </w:r>
      <w:r w:rsidRPr="00A53CDD">
        <w:rPr>
          <w:w w:val="105"/>
          <w:sz w:val="28"/>
          <w:lang w:val="ru-RU"/>
        </w:rPr>
        <w:tab/>
        <w:t>представителем</w:t>
      </w:r>
      <w:r w:rsidRPr="00A53CDD">
        <w:rPr>
          <w:spacing w:val="5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этого</w:t>
      </w:r>
      <w:r w:rsidRPr="00A53CDD">
        <w:rPr>
          <w:w w:val="105"/>
          <w:sz w:val="28"/>
          <w:lang w:val="ru-RU"/>
        </w:rPr>
        <w:tab/>
        <w:t>лица</w:t>
      </w:r>
      <w:r w:rsidRPr="00A53CDD">
        <w:rPr>
          <w:w w:val="105"/>
          <w:sz w:val="28"/>
          <w:lang w:val="ru-RU"/>
        </w:rPr>
        <w:tab/>
        <w:t>с приложением</w:t>
      </w:r>
      <w:r w:rsidRPr="00A53CDD">
        <w:rPr>
          <w:w w:val="105"/>
          <w:sz w:val="28"/>
          <w:lang w:val="ru-RU"/>
        </w:rPr>
        <w:tab/>
      </w:r>
      <w:r w:rsidRPr="00A53CDD">
        <w:rPr>
          <w:spacing w:val="-5"/>
          <w:w w:val="105"/>
          <w:sz w:val="28"/>
          <w:lang w:val="ru-RU"/>
        </w:rPr>
        <w:t>доказательств</w:t>
      </w:r>
      <w:r w:rsidRPr="00A53CDD">
        <w:rPr>
          <w:spacing w:val="-5"/>
          <w:w w:val="105"/>
          <w:sz w:val="28"/>
          <w:lang w:val="ru-RU"/>
        </w:rPr>
        <w:tab/>
      </w:r>
      <w:r w:rsidRPr="00A53CDD">
        <w:rPr>
          <w:w w:val="105"/>
          <w:sz w:val="28"/>
          <w:lang w:val="ru-RU"/>
        </w:rPr>
        <w:t>полномочий</w:t>
      </w:r>
      <w:r w:rsidRPr="00A53CDD">
        <w:rPr>
          <w:w w:val="105"/>
          <w:sz w:val="28"/>
          <w:lang w:val="ru-RU"/>
        </w:rPr>
        <w:tab/>
      </w:r>
      <w:r w:rsidRPr="00A53CDD">
        <w:rPr>
          <w:spacing w:val="-5"/>
          <w:w w:val="105"/>
          <w:sz w:val="28"/>
          <w:lang w:val="ru-RU"/>
        </w:rPr>
        <w:t>представительства.</w:t>
      </w:r>
      <w:r w:rsidRPr="00A53CDD">
        <w:rPr>
          <w:spacing w:val="-5"/>
          <w:w w:val="105"/>
          <w:sz w:val="28"/>
          <w:lang w:val="ru-RU"/>
        </w:rPr>
        <w:tab/>
      </w:r>
      <w:r w:rsidRPr="00A53CDD">
        <w:rPr>
          <w:spacing w:val="-6"/>
          <w:w w:val="105"/>
          <w:sz w:val="28"/>
        </w:rPr>
        <w:t xml:space="preserve">Неподписанные </w:t>
      </w:r>
      <w:r w:rsidRPr="00A53CDD">
        <w:rPr>
          <w:w w:val="105"/>
          <w:sz w:val="28"/>
        </w:rPr>
        <w:t>заявления рассмотрению не</w:t>
      </w:r>
      <w:r w:rsidRPr="00A53CDD">
        <w:rPr>
          <w:spacing w:val="-15"/>
          <w:w w:val="105"/>
          <w:sz w:val="28"/>
        </w:rPr>
        <w:t xml:space="preserve"> </w:t>
      </w:r>
      <w:r w:rsidRPr="00A53CDD">
        <w:rPr>
          <w:spacing w:val="-6"/>
          <w:w w:val="105"/>
          <w:sz w:val="28"/>
        </w:rPr>
        <w:t>подлежат.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352"/>
        </w:tabs>
        <w:ind w:left="1351" w:hanging="502"/>
        <w:rPr>
          <w:sz w:val="28"/>
          <w:lang w:val="ru-RU"/>
        </w:rPr>
      </w:pPr>
      <w:r w:rsidRPr="00A53CDD">
        <w:rPr>
          <w:sz w:val="28"/>
          <w:lang w:val="ru-RU"/>
        </w:rPr>
        <w:t>В заявлении должно быть</w:t>
      </w:r>
      <w:r w:rsidRPr="00A53CDD">
        <w:rPr>
          <w:spacing w:val="-2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изложено:</w:t>
      </w:r>
    </w:p>
    <w:p w:rsidR="00D51BDB" w:rsidRPr="00A53CDD" w:rsidRDefault="00D51BDB">
      <w:pPr>
        <w:rPr>
          <w:sz w:val="28"/>
          <w:lang w:val="ru-RU"/>
        </w:rPr>
        <w:sectPr w:rsidR="00D51BDB" w:rsidRPr="00A53CDD">
          <w:pgSz w:w="11910" w:h="16850"/>
          <w:pgMar w:top="1160" w:right="620" w:bottom="1040" w:left="840" w:header="725" w:footer="848" w:gutter="0"/>
          <w:cols w:space="720"/>
        </w:sectPr>
      </w:pPr>
    </w:p>
    <w:p w:rsidR="00D51BDB" w:rsidRPr="00A53CDD" w:rsidRDefault="0024146B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508.05pt;height:1.45pt;mso-position-horizontal-relative:char;mso-position-vertical-relative:line" coordsize="10161,29">
            <v:line id="_x0000_s1033" style="position:absolute" from="0,14" to="10161,14" strokeweight=".50917mm"/>
            <w10:anchorlock/>
          </v:group>
        </w:pict>
      </w:r>
    </w:p>
    <w:p w:rsidR="00D51BDB" w:rsidRPr="00A53CDD" w:rsidRDefault="00D51BDB">
      <w:pPr>
        <w:pStyle w:val="a3"/>
        <w:spacing w:before="2"/>
        <w:rPr>
          <w:sz w:val="15"/>
        </w:rPr>
      </w:pP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479"/>
          <w:tab w:val="left" w:pos="480"/>
          <w:tab w:val="left" w:pos="1224"/>
          <w:tab w:val="left" w:pos="3070"/>
          <w:tab w:val="left" w:pos="4489"/>
          <w:tab w:val="left" w:pos="6059"/>
          <w:tab w:val="left" w:pos="6424"/>
          <w:tab w:val="left" w:pos="8550"/>
          <w:tab w:val="left" w:pos="9468"/>
        </w:tabs>
        <w:spacing w:before="89" w:line="244" w:lineRule="auto"/>
        <w:ind w:left="150" w:right="183" w:hanging="1"/>
        <w:jc w:val="left"/>
        <w:rPr>
          <w:sz w:val="27"/>
          <w:lang w:val="ru-RU"/>
        </w:rPr>
      </w:pPr>
      <w:bookmarkStart w:id="4" w:name="pol_o_comissii_uregulirovaniya_page-0005"/>
      <w:bookmarkEnd w:id="4"/>
      <w:r w:rsidRPr="00A53CDD">
        <w:rPr>
          <w:w w:val="105"/>
          <w:sz w:val="27"/>
          <w:lang w:val="ru-RU"/>
        </w:rPr>
        <w:t>суть</w:t>
      </w:r>
      <w:r w:rsidRPr="00A53CDD">
        <w:rPr>
          <w:w w:val="105"/>
          <w:sz w:val="27"/>
          <w:lang w:val="ru-RU"/>
        </w:rPr>
        <w:tab/>
        <w:t>конфликтной</w:t>
      </w:r>
      <w:r w:rsidRPr="00A53CDD">
        <w:rPr>
          <w:w w:val="105"/>
          <w:sz w:val="27"/>
          <w:lang w:val="ru-RU"/>
        </w:rPr>
        <w:tab/>
      </w:r>
      <w:r w:rsidRPr="00A53CDD">
        <w:rPr>
          <w:spacing w:val="-4"/>
          <w:w w:val="105"/>
          <w:sz w:val="27"/>
          <w:lang w:val="ru-RU"/>
        </w:rPr>
        <w:t>ситуации,</w:t>
      </w:r>
      <w:r w:rsidRPr="00A53CDD">
        <w:rPr>
          <w:spacing w:val="-4"/>
          <w:w w:val="105"/>
          <w:sz w:val="27"/>
          <w:lang w:val="ru-RU"/>
        </w:rPr>
        <w:tab/>
      </w:r>
      <w:r w:rsidRPr="00A53CDD">
        <w:rPr>
          <w:w w:val="105"/>
          <w:sz w:val="27"/>
          <w:lang w:val="ru-RU"/>
        </w:rPr>
        <w:t>приведшей</w:t>
      </w:r>
      <w:r w:rsidRPr="00A53CDD">
        <w:rPr>
          <w:w w:val="105"/>
          <w:sz w:val="27"/>
          <w:lang w:val="ru-RU"/>
        </w:rPr>
        <w:tab/>
        <w:t>к</w:t>
      </w:r>
      <w:r w:rsidRPr="00A53CDD">
        <w:rPr>
          <w:w w:val="105"/>
          <w:sz w:val="27"/>
          <w:lang w:val="ru-RU"/>
        </w:rPr>
        <w:tab/>
        <w:t>возникновению</w:t>
      </w:r>
      <w:r w:rsidRPr="00A53CDD">
        <w:rPr>
          <w:w w:val="105"/>
          <w:sz w:val="27"/>
          <w:lang w:val="ru-RU"/>
        </w:rPr>
        <w:tab/>
        <w:t>спора</w:t>
      </w:r>
      <w:r w:rsidRPr="00A53CDD">
        <w:rPr>
          <w:w w:val="105"/>
          <w:sz w:val="27"/>
          <w:lang w:val="ru-RU"/>
        </w:rPr>
        <w:tab/>
      </w:r>
      <w:r w:rsidRPr="00A53CDD">
        <w:rPr>
          <w:spacing w:val="-7"/>
          <w:w w:val="105"/>
          <w:sz w:val="27"/>
          <w:lang w:val="ru-RU"/>
        </w:rPr>
        <w:t xml:space="preserve">между </w:t>
      </w:r>
      <w:r w:rsidRPr="00A53CDD">
        <w:rPr>
          <w:w w:val="105"/>
          <w:sz w:val="27"/>
          <w:lang w:val="ru-RU"/>
        </w:rPr>
        <w:t>участниками образовательных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отношений;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11"/>
        <w:ind w:left="319" w:hanging="170"/>
        <w:jc w:val="left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мотивированные обоснования причин обращения в</w:t>
      </w:r>
      <w:r w:rsidRPr="00A53CDD">
        <w:rPr>
          <w:spacing w:val="-1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Комиссию;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5"/>
        </w:tabs>
        <w:spacing w:before="7"/>
        <w:ind w:left="314" w:hanging="165"/>
        <w:jc w:val="left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требования Заявителя по урегулированию</w:t>
      </w:r>
      <w:r w:rsidRPr="00A53CDD">
        <w:rPr>
          <w:spacing w:val="-2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спора.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380"/>
        </w:tabs>
        <w:spacing w:before="17" w:line="249" w:lineRule="auto"/>
        <w:ind w:left="145" w:right="184" w:firstLine="705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Заявление о рассмотрении спора должно быть подано не позднее 45-ти календарных дней со дня возникновения конфликтной ситуации. В случае пропуска установленного срока по уважительным причинам Комиссия может восстановить срок и </w:t>
      </w:r>
      <w:r w:rsidRPr="00A53CDD">
        <w:rPr>
          <w:spacing w:val="-6"/>
          <w:w w:val="105"/>
          <w:sz w:val="27"/>
          <w:lang w:val="ru-RU"/>
        </w:rPr>
        <w:t xml:space="preserve">разрешить </w:t>
      </w:r>
      <w:r w:rsidRPr="00A53CDD">
        <w:rPr>
          <w:w w:val="105"/>
          <w:sz w:val="27"/>
          <w:lang w:val="ru-RU"/>
        </w:rPr>
        <w:t>спор по существу. Отказ в приеме заявления по мотивам пропуска срока обращения не</w:t>
      </w:r>
      <w:r w:rsidRPr="00A53CDD">
        <w:rPr>
          <w:spacing w:val="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допускается.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389"/>
        </w:tabs>
        <w:spacing w:before="2" w:line="249" w:lineRule="auto"/>
        <w:ind w:left="146" w:right="180" w:firstLine="704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Заявление может быть подано либо посредством почтовой доставки на юридический адрес Академии, либо в приемную ректора ОМГ</w:t>
      </w:r>
      <w:r w:rsidRPr="00A53CDD">
        <w:rPr>
          <w:rFonts w:ascii="Arial" w:hAnsi="Arial"/>
          <w:w w:val="105"/>
          <w:sz w:val="26"/>
          <w:lang w:val="ru-RU"/>
        </w:rPr>
        <w:t xml:space="preserve">А. </w:t>
      </w:r>
      <w:r w:rsidRPr="00A53CDD">
        <w:rPr>
          <w:w w:val="105"/>
          <w:sz w:val="27"/>
          <w:lang w:val="ru-RU"/>
        </w:rPr>
        <w:t xml:space="preserve">Подача заявления посредством факсимильной связи, электронной почты или иного вида </w:t>
      </w:r>
      <w:r w:rsidRPr="00A53CDD">
        <w:rPr>
          <w:spacing w:val="-2"/>
          <w:w w:val="105"/>
          <w:sz w:val="27"/>
          <w:lang w:val="ru-RU"/>
        </w:rPr>
        <w:t xml:space="preserve">связи, </w:t>
      </w:r>
      <w:r w:rsidRPr="00A53CDD">
        <w:rPr>
          <w:w w:val="105"/>
          <w:sz w:val="27"/>
          <w:lang w:val="ru-RU"/>
        </w:rPr>
        <w:t>исключающего наличие или идентификацию личной подписи обращающегося лица, не</w:t>
      </w:r>
      <w:r w:rsidRPr="00A53CDD">
        <w:rPr>
          <w:spacing w:val="-3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допускается.</w:t>
      </w:r>
    </w:p>
    <w:p w:rsidR="00D51BDB" w:rsidRPr="00A53CDD" w:rsidRDefault="009376BB">
      <w:pPr>
        <w:pStyle w:val="a4"/>
        <w:numPr>
          <w:ilvl w:val="1"/>
          <w:numId w:val="9"/>
        </w:numPr>
        <w:tabs>
          <w:tab w:val="left" w:pos="1360"/>
        </w:tabs>
        <w:spacing w:line="252" w:lineRule="auto"/>
        <w:ind w:left="148" w:right="180" w:firstLine="701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Заявитель вправе до начала заседания Комиссии или </w:t>
      </w:r>
      <w:r w:rsidRPr="00A53CDD">
        <w:rPr>
          <w:spacing w:val="-5"/>
          <w:w w:val="105"/>
          <w:sz w:val="27"/>
          <w:lang w:val="ru-RU"/>
        </w:rPr>
        <w:t xml:space="preserve">непосредственно </w:t>
      </w:r>
      <w:r w:rsidRPr="00A53CDD">
        <w:rPr>
          <w:w w:val="105"/>
          <w:sz w:val="27"/>
          <w:lang w:val="ru-RU"/>
        </w:rPr>
        <w:t xml:space="preserve">на </w:t>
      </w:r>
      <w:r w:rsidRPr="00A53CDD">
        <w:rPr>
          <w:spacing w:val="-5"/>
          <w:w w:val="105"/>
          <w:sz w:val="27"/>
          <w:lang w:val="ru-RU"/>
        </w:rPr>
        <w:t xml:space="preserve">заседании </w:t>
      </w:r>
      <w:r w:rsidRPr="00A53CDD">
        <w:rPr>
          <w:w w:val="105"/>
          <w:sz w:val="27"/>
          <w:lang w:val="ru-RU"/>
        </w:rPr>
        <w:t>Комиссии отозвать свое</w:t>
      </w:r>
      <w:r w:rsidRPr="00A53CDD">
        <w:rPr>
          <w:spacing w:val="-10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заявление.</w:t>
      </w:r>
    </w:p>
    <w:p w:rsidR="00D51BDB" w:rsidRPr="00A53CDD" w:rsidRDefault="00D51BDB">
      <w:pPr>
        <w:pStyle w:val="a3"/>
        <w:spacing w:before="1"/>
        <w:rPr>
          <w:sz w:val="27"/>
          <w:lang w:val="ru-RU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2796"/>
        </w:tabs>
        <w:spacing w:before="1"/>
        <w:ind w:left="2795" w:hanging="288"/>
        <w:jc w:val="left"/>
        <w:rPr>
          <w:sz w:val="27"/>
        </w:rPr>
      </w:pPr>
      <w:r w:rsidRPr="00A53CDD">
        <w:rPr>
          <w:w w:val="105"/>
          <w:sz w:val="27"/>
        </w:rPr>
        <w:t>Порядок рассмотрения споров в</w:t>
      </w:r>
      <w:r w:rsidRPr="00A53CDD">
        <w:rPr>
          <w:spacing w:val="-9"/>
          <w:w w:val="105"/>
          <w:sz w:val="27"/>
        </w:rPr>
        <w:t xml:space="preserve"> </w:t>
      </w:r>
      <w:r w:rsidRPr="00A53CDD">
        <w:rPr>
          <w:w w:val="105"/>
          <w:sz w:val="27"/>
        </w:rPr>
        <w:t>комиссии</w:t>
      </w:r>
    </w:p>
    <w:p w:rsidR="00D51BDB" w:rsidRPr="00A53CDD" w:rsidRDefault="00D51BDB">
      <w:pPr>
        <w:pStyle w:val="a3"/>
        <w:rPr>
          <w:sz w:val="29"/>
        </w:rPr>
      </w:pP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76"/>
        </w:tabs>
        <w:spacing w:line="252" w:lineRule="auto"/>
        <w:ind w:right="189" w:firstLine="699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Комиссия рассматривает спор </w:t>
      </w:r>
      <w:r w:rsidRPr="00A53CDD">
        <w:rPr>
          <w:spacing w:val="-3"/>
          <w:w w:val="105"/>
          <w:sz w:val="27"/>
          <w:lang w:val="ru-RU"/>
        </w:rPr>
        <w:t xml:space="preserve">между </w:t>
      </w:r>
      <w:r w:rsidRPr="00A53CDD">
        <w:rPr>
          <w:w w:val="105"/>
          <w:sz w:val="27"/>
          <w:lang w:val="ru-RU"/>
        </w:rPr>
        <w:t>участниками образовательных отношений в течение десяти рабочих дней со дня</w:t>
      </w:r>
      <w:r w:rsidRPr="00A53CDD">
        <w:rPr>
          <w:spacing w:val="-5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поступления заявления.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356"/>
        </w:tabs>
        <w:spacing w:line="249" w:lineRule="auto"/>
        <w:ind w:left="146" w:right="185" w:firstLine="705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Спор</w:t>
      </w:r>
      <w:r w:rsidRPr="00A53CDD">
        <w:rPr>
          <w:spacing w:val="-10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между</w:t>
      </w:r>
      <w:r w:rsidRPr="00A53CDD">
        <w:rPr>
          <w:spacing w:val="-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участниками образовательных</w:t>
      </w:r>
      <w:r w:rsidRPr="00A53CDD">
        <w:rPr>
          <w:spacing w:val="-2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отношений</w:t>
      </w:r>
      <w:r w:rsidRPr="00A53CDD">
        <w:rPr>
          <w:spacing w:val="-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рассматривается</w:t>
      </w:r>
      <w:r w:rsidRPr="00A53CDD">
        <w:rPr>
          <w:spacing w:val="-3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 xml:space="preserve">в присутствии Заявителя, подавшего заявление, или </w:t>
      </w:r>
      <w:r w:rsidRPr="00A53CDD">
        <w:rPr>
          <w:spacing w:val="-3"/>
          <w:w w:val="105"/>
          <w:sz w:val="27"/>
          <w:lang w:val="ru-RU"/>
        </w:rPr>
        <w:t xml:space="preserve">уполномоченного </w:t>
      </w:r>
      <w:r w:rsidRPr="00A53CDD">
        <w:rPr>
          <w:w w:val="105"/>
          <w:sz w:val="27"/>
          <w:lang w:val="ru-RU"/>
        </w:rPr>
        <w:t>им представителя.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68"/>
        </w:tabs>
        <w:spacing w:line="244" w:lineRule="auto"/>
        <w:ind w:left="148" w:right="208" w:firstLine="702"/>
        <w:jc w:val="both"/>
        <w:rPr>
          <w:sz w:val="27"/>
        </w:rPr>
      </w:pPr>
      <w:r w:rsidRPr="00A53CDD">
        <w:rPr>
          <w:w w:val="105"/>
          <w:sz w:val="27"/>
          <w:lang w:val="ru-RU"/>
        </w:rPr>
        <w:t>Рассмотрение спора в отсутствие Заявителя или его представителя допускается</w:t>
      </w:r>
      <w:r w:rsidRPr="00A53CDD">
        <w:rPr>
          <w:spacing w:val="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лишь</w:t>
      </w:r>
      <w:r w:rsidRPr="00A53CDD">
        <w:rPr>
          <w:spacing w:val="-1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по</w:t>
      </w:r>
      <w:r w:rsidRPr="00A53CDD">
        <w:rPr>
          <w:spacing w:val="-1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письменному</w:t>
      </w:r>
      <w:r w:rsidRPr="00A53CDD">
        <w:rPr>
          <w:spacing w:val="-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заявлению</w:t>
      </w:r>
      <w:r w:rsidRPr="00A53CDD">
        <w:rPr>
          <w:spacing w:val="-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</w:rPr>
        <w:t>Заявителя или</w:t>
      </w:r>
      <w:r w:rsidRPr="00A53CDD">
        <w:rPr>
          <w:spacing w:val="-18"/>
          <w:w w:val="105"/>
          <w:sz w:val="27"/>
        </w:rPr>
        <w:t xml:space="preserve"> </w:t>
      </w:r>
      <w:r w:rsidRPr="00A53CDD">
        <w:rPr>
          <w:w w:val="105"/>
          <w:sz w:val="27"/>
        </w:rPr>
        <w:t>его</w:t>
      </w:r>
      <w:r w:rsidRPr="00A53CDD">
        <w:rPr>
          <w:spacing w:val="-17"/>
          <w:w w:val="105"/>
          <w:sz w:val="27"/>
        </w:rPr>
        <w:t xml:space="preserve"> </w:t>
      </w:r>
      <w:r w:rsidRPr="00A53CDD">
        <w:rPr>
          <w:w w:val="105"/>
          <w:sz w:val="27"/>
        </w:rPr>
        <w:t>представителя.</w:t>
      </w:r>
    </w:p>
    <w:p w:rsidR="00D51BDB" w:rsidRPr="00A53CDD" w:rsidRDefault="009376BB">
      <w:pPr>
        <w:pStyle w:val="a4"/>
        <w:numPr>
          <w:ilvl w:val="2"/>
          <w:numId w:val="7"/>
        </w:numPr>
        <w:tabs>
          <w:tab w:val="left" w:pos="1072"/>
        </w:tabs>
        <w:spacing w:before="7" w:line="249" w:lineRule="auto"/>
        <w:ind w:right="182" w:firstLine="12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При наличии уважительной причины неявки Заявителя или его </w:t>
      </w:r>
      <w:r w:rsidRPr="00A53CDD">
        <w:rPr>
          <w:spacing w:val="-4"/>
          <w:w w:val="105"/>
          <w:sz w:val="27"/>
          <w:lang w:val="ru-RU"/>
        </w:rPr>
        <w:t xml:space="preserve">представителя </w:t>
      </w:r>
      <w:r w:rsidRPr="00A53CDD">
        <w:rPr>
          <w:w w:val="105"/>
          <w:sz w:val="27"/>
          <w:lang w:val="ru-RU"/>
        </w:rPr>
        <w:t xml:space="preserve">на заседание Комиссии рассмотрение спора </w:t>
      </w:r>
      <w:r w:rsidRPr="00A53CDD">
        <w:rPr>
          <w:spacing w:val="-4"/>
          <w:w w:val="105"/>
          <w:sz w:val="27"/>
          <w:lang w:val="ru-RU"/>
        </w:rPr>
        <w:t xml:space="preserve">между </w:t>
      </w:r>
      <w:r w:rsidRPr="00A53CDD">
        <w:rPr>
          <w:w w:val="105"/>
          <w:sz w:val="27"/>
          <w:lang w:val="ru-RU"/>
        </w:rPr>
        <w:t xml:space="preserve">участниками </w:t>
      </w:r>
      <w:r w:rsidRPr="00A53CDD">
        <w:rPr>
          <w:spacing w:val="-4"/>
          <w:w w:val="105"/>
          <w:sz w:val="27"/>
          <w:lang w:val="ru-RU"/>
        </w:rPr>
        <w:t xml:space="preserve">образовательных </w:t>
      </w:r>
      <w:r w:rsidRPr="00A53CDD">
        <w:rPr>
          <w:w w:val="105"/>
          <w:sz w:val="27"/>
          <w:lang w:val="ru-RU"/>
        </w:rPr>
        <w:t xml:space="preserve">отношений откладывается, дата и время рассмотрения спора </w:t>
      </w:r>
      <w:r w:rsidRPr="00A53CDD">
        <w:rPr>
          <w:spacing w:val="-3"/>
          <w:w w:val="105"/>
          <w:sz w:val="27"/>
          <w:lang w:val="ru-RU"/>
        </w:rPr>
        <w:t xml:space="preserve">переносится, </w:t>
      </w:r>
      <w:r w:rsidRPr="00A53CDD">
        <w:rPr>
          <w:w w:val="105"/>
          <w:sz w:val="27"/>
          <w:lang w:val="ru-RU"/>
        </w:rPr>
        <w:t xml:space="preserve">о чем присутствующие на заседании лица </w:t>
      </w:r>
      <w:r w:rsidRPr="00A53CDD">
        <w:rPr>
          <w:spacing w:val="-3"/>
          <w:w w:val="105"/>
          <w:sz w:val="27"/>
          <w:lang w:val="ru-RU"/>
        </w:rPr>
        <w:t xml:space="preserve">уведомляются </w:t>
      </w:r>
      <w:r w:rsidRPr="00A53CDD">
        <w:rPr>
          <w:w w:val="105"/>
          <w:sz w:val="27"/>
          <w:lang w:val="ru-RU"/>
        </w:rPr>
        <w:t xml:space="preserve">устно, а Заявитель или его </w:t>
      </w:r>
      <w:r w:rsidRPr="00A53CDD">
        <w:rPr>
          <w:spacing w:val="-3"/>
          <w:w w:val="105"/>
          <w:sz w:val="27"/>
          <w:lang w:val="ru-RU"/>
        </w:rPr>
        <w:t xml:space="preserve">представитель </w:t>
      </w:r>
      <w:r w:rsidRPr="00A53CDD">
        <w:rPr>
          <w:w w:val="105"/>
          <w:sz w:val="27"/>
          <w:lang w:val="ru-RU"/>
        </w:rPr>
        <w:t>уведомляются</w:t>
      </w:r>
      <w:r w:rsidRPr="00A53CDD">
        <w:rPr>
          <w:spacing w:val="-5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письменно.</w:t>
      </w:r>
    </w:p>
    <w:p w:rsidR="00D51BDB" w:rsidRPr="00A53CDD" w:rsidRDefault="009376BB">
      <w:pPr>
        <w:pStyle w:val="a4"/>
        <w:numPr>
          <w:ilvl w:val="2"/>
          <w:numId w:val="7"/>
        </w:numPr>
        <w:tabs>
          <w:tab w:val="left" w:pos="889"/>
        </w:tabs>
        <w:spacing w:before="2" w:line="249" w:lineRule="auto"/>
        <w:ind w:right="180" w:firstLine="12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В случае неуважительной причины неявки или вторичной неявки Заявителя или его представителя Комиссия оставляет заявление без </w:t>
      </w:r>
      <w:r w:rsidRPr="00A53CDD">
        <w:rPr>
          <w:spacing w:val="-5"/>
          <w:w w:val="105"/>
          <w:sz w:val="27"/>
          <w:lang w:val="ru-RU"/>
        </w:rPr>
        <w:t xml:space="preserve">рассмотрения, </w:t>
      </w:r>
      <w:r w:rsidRPr="00A53CDD">
        <w:rPr>
          <w:spacing w:val="-3"/>
          <w:w w:val="105"/>
          <w:sz w:val="27"/>
          <w:lang w:val="ru-RU"/>
        </w:rPr>
        <w:t xml:space="preserve">что </w:t>
      </w:r>
      <w:r w:rsidRPr="00A53CDD">
        <w:rPr>
          <w:w w:val="105"/>
          <w:sz w:val="27"/>
          <w:lang w:val="ru-RU"/>
        </w:rPr>
        <w:t xml:space="preserve">не лишает Заявителя права повторно </w:t>
      </w:r>
      <w:r w:rsidRPr="00A53CDD">
        <w:rPr>
          <w:spacing w:val="2"/>
          <w:w w:val="105"/>
          <w:sz w:val="27"/>
          <w:lang w:val="ru-RU"/>
        </w:rPr>
        <w:t xml:space="preserve">подать </w:t>
      </w:r>
      <w:r w:rsidRPr="00A53CDD">
        <w:rPr>
          <w:w w:val="105"/>
          <w:sz w:val="27"/>
          <w:lang w:val="ru-RU"/>
        </w:rPr>
        <w:t>заявление в пределах десятидневного срока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от</w:t>
      </w:r>
      <w:r w:rsidRPr="00A53CDD">
        <w:rPr>
          <w:spacing w:val="-1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даты</w:t>
      </w:r>
      <w:r w:rsidRPr="00A53CDD">
        <w:rPr>
          <w:spacing w:val="-32"/>
          <w:w w:val="105"/>
          <w:sz w:val="27"/>
          <w:lang w:val="ru-RU"/>
        </w:rPr>
        <w:t xml:space="preserve"> </w:t>
      </w:r>
      <w:r w:rsidRPr="00A53CDD">
        <w:rPr>
          <w:spacing w:val="-4"/>
          <w:w w:val="105"/>
          <w:sz w:val="27"/>
          <w:lang w:val="ru-RU"/>
        </w:rPr>
        <w:t>заседания</w:t>
      </w:r>
      <w:r w:rsidRPr="00A53CDD">
        <w:rPr>
          <w:spacing w:val="-3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351"/>
        </w:tabs>
        <w:spacing w:line="252" w:lineRule="auto"/>
        <w:ind w:left="146" w:right="208" w:firstLine="705"/>
        <w:jc w:val="both"/>
        <w:rPr>
          <w:sz w:val="27"/>
          <w:lang w:val="ru-RU"/>
        </w:rPr>
      </w:pPr>
      <w:r w:rsidRPr="00A53CDD">
        <w:rPr>
          <w:spacing w:val="-5"/>
          <w:w w:val="105"/>
          <w:sz w:val="27"/>
          <w:lang w:val="ru-RU"/>
        </w:rPr>
        <w:t xml:space="preserve">Заседание </w:t>
      </w:r>
      <w:r w:rsidRPr="00A53CDD">
        <w:rPr>
          <w:w w:val="105"/>
          <w:sz w:val="27"/>
          <w:lang w:val="ru-RU"/>
        </w:rPr>
        <w:t xml:space="preserve">Комиссии является </w:t>
      </w:r>
      <w:r w:rsidRPr="00A53CDD">
        <w:rPr>
          <w:spacing w:val="-6"/>
          <w:w w:val="105"/>
          <w:sz w:val="27"/>
          <w:lang w:val="ru-RU"/>
        </w:rPr>
        <w:t xml:space="preserve">правомочным, </w:t>
      </w:r>
      <w:r w:rsidRPr="00A53CDD">
        <w:rPr>
          <w:w w:val="105"/>
          <w:sz w:val="27"/>
          <w:lang w:val="ru-RU"/>
        </w:rPr>
        <w:t>если на нем присутствует не менее 3/4 членов с каждой стороны</w:t>
      </w:r>
      <w:r w:rsidRPr="00A53CDD">
        <w:rPr>
          <w:spacing w:val="-4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47"/>
        </w:tabs>
        <w:spacing w:line="249" w:lineRule="auto"/>
        <w:ind w:left="146" w:right="191" w:firstLine="705"/>
        <w:jc w:val="both"/>
        <w:rPr>
          <w:sz w:val="27"/>
        </w:rPr>
      </w:pPr>
      <w:r w:rsidRPr="00A53CDD">
        <w:rPr>
          <w:w w:val="105"/>
          <w:sz w:val="27"/>
          <w:lang w:val="ru-RU"/>
        </w:rPr>
        <w:t>Заседание Комиссии открывает председатель, который информирует присутствующих о поступлении конкретного заявления и предоставляет слово секретарю</w:t>
      </w:r>
      <w:r w:rsidRPr="00A53CDD">
        <w:rPr>
          <w:spacing w:val="-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</w:rPr>
        <w:t>Комиссии.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375"/>
        </w:tabs>
        <w:spacing w:line="249" w:lineRule="auto"/>
        <w:ind w:left="146" w:right="183" w:firstLine="705"/>
        <w:jc w:val="both"/>
        <w:rPr>
          <w:sz w:val="27"/>
          <w:lang w:val="ru-RU"/>
        </w:rPr>
      </w:pPr>
      <w:r w:rsidRPr="00A53CDD">
        <w:rPr>
          <w:spacing w:val="-7"/>
          <w:w w:val="105"/>
          <w:sz w:val="27"/>
          <w:lang w:val="ru-RU"/>
        </w:rPr>
        <w:t xml:space="preserve">Секретарь </w:t>
      </w:r>
      <w:r w:rsidRPr="00A53CDD">
        <w:rPr>
          <w:spacing w:val="-4"/>
          <w:w w:val="105"/>
          <w:sz w:val="27"/>
          <w:lang w:val="ru-RU"/>
        </w:rPr>
        <w:t xml:space="preserve">докладывает </w:t>
      </w:r>
      <w:r w:rsidRPr="00A53CDD">
        <w:rPr>
          <w:w w:val="105"/>
          <w:sz w:val="27"/>
          <w:lang w:val="ru-RU"/>
        </w:rPr>
        <w:t xml:space="preserve">о явке членов Комиссии и приглашенных лиц, о </w:t>
      </w:r>
      <w:r w:rsidRPr="00A53CDD">
        <w:rPr>
          <w:spacing w:val="-5"/>
          <w:w w:val="105"/>
          <w:sz w:val="27"/>
          <w:lang w:val="ru-RU"/>
        </w:rPr>
        <w:t xml:space="preserve">порядке </w:t>
      </w:r>
      <w:r w:rsidRPr="00A53CDD">
        <w:rPr>
          <w:w w:val="105"/>
          <w:sz w:val="27"/>
          <w:lang w:val="ru-RU"/>
        </w:rPr>
        <w:t>извещения отсутствующих лиц и о причинах их отсутствия, если таковые известны.</w:t>
      </w:r>
    </w:p>
    <w:p w:rsidR="00D51BDB" w:rsidRPr="00A53CDD" w:rsidRDefault="00D51BDB">
      <w:pPr>
        <w:spacing w:line="249" w:lineRule="auto"/>
        <w:jc w:val="both"/>
        <w:rPr>
          <w:sz w:val="27"/>
          <w:lang w:val="ru-RU"/>
        </w:rPr>
        <w:sectPr w:rsidR="00D51BDB" w:rsidRPr="00A53CDD">
          <w:pgSz w:w="11910" w:h="16850"/>
          <w:pgMar w:top="1160" w:right="620" w:bottom="1060" w:left="840" w:header="725" w:footer="848" w:gutter="0"/>
          <w:cols w:space="720"/>
        </w:sectPr>
      </w:pPr>
    </w:p>
    <w:p w:rsidR="00D51BDB" w:rsidRPr="00A53CDD" w:rsidRDefault="0024146B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508.05pt;height:1.45pt;mso-position-horizontal-relative:char;mso-position-vertical-relative:line" coordsize="10161,29">
            <v:line id="_x0000_s1031" style="position:absolute" from="0,14" to="10161,14" strokeweight=".50917mm"/>
            <w10:anchorlock/>
          </v:group>
        </w:pict>
      </w:r>
    </w:p>
    <w:p w:rsidR="00D51BDB" w:rsidRPr="00A53CDD" w:rsidRDefault="00D51BDB">
      <w:pPr>
        <w:pStyle w:val="a3"/>
        <w:spacing w:before="4"/>
        <w:rPr>
          <w:sz w:val="14"/>
        </w:rPr>
      </w:pP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10"/>
        </w:tabs>
        <w:spacing w:before="92" w:line="237" w:lineRule="auto"/>
        <w:ind w:left="148" w:right="190" w:firstLine="702"/>
        <w:jc w:val="both"/>
        <w:rPr>
          <w:sz w:val="28"/>
          <w:lang w:val="ru-RU"/>
        </w:rPr>
      </w:pPr>
      <w:bookmarkStart w:id="5" w:name="pol_o_comissii_uregulirovaniya_page-0006"/>
      <w:bookmarkEnd w:id="5"/>
      <w:r w:rsidRPr="00A53CDD">
        <w:rPr>
          <w:sz w:val="28"/>
          <w:lang w:val="ru-RU"/>
        </w:rPr>
        <w:t>Рассмотрение спора начинается с оглашения председателем Комиссии заявления.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370"/>
        </w:tabs>
        <w:spacing w:before="4"/>
        <w:ind w:left="146" w:right="183" w:firstLine="704"/>
        <w:jc w:val="both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После</w:t>
      </w:r>
      <w:r w:rsidRPr="00A53CDD">
        <w:rPr>
          <w:spacing w:val="-2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оглашения</w:t>
      </w:r>
      <w:r w:rsidRPr="00A53CDD">
        <w:rPr>
          <w:spacing w:val="-2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заявления</w:t>
      </w:r>
      <w:r w:rsidRPr="00A53CDD">
        <w:rPr>
          <w:spacing w:val="-25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члены</w:t>
      </w:r>
      <w:r w:rsidRPr="00A53CDD">
        <w:rPr>
          <w:spacing w:val="-3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Комиссии</w:t>
      </w:r>
      <w:r w:rsidRPr="00A53CDD">
        <w:rPr>
          <w:spacing w:val="-26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должны</w:t>
      </w:r>
      <w:r w:rsidR="003714F8">
        <w:rPr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разрешить</w:t>
      </w:r>
      <w:r w:rsidRPr="00A53CDD">
        <w:rPr>
          <w:spacing w:val="-2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 xml:space="preserve">вопрос о том, правомочна ли Комиссия рассмотреть и разрешить спор. </w:t>
      </w:r>
      <w:r w:rsidRPr="00A53CDD">
        <w:rPr>
          <w:spacing w:val="-12"/>
          <w:w w:val="105"/>
          <w:sz w:val="28"/>
          <w:lang w:val="ru-RU"/>
        </w:rPr>
        <w:t xml:space="preserve">Каждый </w:t>
      </w:r>
      <w:r w:rsidRPr="00A53CDD">
        <w:rPr>
          <w:w w:val="105"/>
          <w:sz w:val="28"/>
          <w:lang w:val="ru-RU"/>
        </w:rPr>
        <w:t>член Комиссии</w:t>
      </w:r>
      <w:r w:rsidRPr="00A53CDD">
        <w:rPr>
          <w:spacing w:val="-16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вправе</w:t>
      </w:r>
      <w:r w:rsidRPr="00A53CDD">
        <w:rPr>
          <w:spacing w:val="-2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высказать</w:t>
      </w:r>
      <w:r w:rsidRPr="00A53CDD">
        <w:rPr>
          <w:spacing w:val="-1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по</w:t>
      </w:r>
      <w:r w:rsidRPr="00A53CDD">
        <w:rPr>
          <w:spacing w:val="-2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данному</w:t>
      </w:r>
      <w:r w:rsidRPr="00A53CDD">
        <w:rPr>
          <w:spacing w:val="-13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вопросу</w:t>
      </w:r>
      <w:r w:rsidRPr="00A53CDD">
        <w:rPr>
          <w:spacing w:val="-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свое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мнение.</w:t>
      </w:r>
    </w:p>
    <w:p w:rsidR="00D51BDB" w:rsidRPr="00A53CDD" w:rsidRDefault="009376BB">
      <w:pPr>
        <w:pStyle w:val="a4"/>
        <w:numPr>
          <w:ilvl w:val="2"/>
          <w:numId w:val="6"/>
        </w:numPr>
        <w:tabs>
          <w:tab w:val="left" w:pos="947"/>
        </w:tabs>
        <w:ind w:right="197" w:firstLine="11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При отрицательном решении вопроса о правомочности рассмотрения и разрешения спора в Комиссии заявление подлежит возврату Заявителю с мотивированным обоснованием</w:t>
      </w:r>
      <w:r w:rsidRPr="00A53CDD">
        <w:rPr>
          <w:spacing w:val="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возврата.</w:t>
      </w:r>
    </w:p>
    <w:p w:rsidR="00D51BDB" w:rsidRPr="00A53CDD" w:rsidRDefault="009376BB">
      <w:pPr>
        <w:pStyle w:val="a4"/>
        <w:numPr>
          <w:ilvl w:val="2"/>
          <w:numId w:val="6"/>
        </w:numPr>
        <w:tabs>
          <w:tab w:val="left" w:pos="937"/>
        </w:tabs>
        <w:spacing w:before="2" w:line="244" w:lineRule="auto"/>
        <w:ind w:left="153" w:right="198" w:firstLine="4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При положительном решении вопроса о правомочности рассмотрения и разрешения спора в Комиссии заседание</w:t>
      </w:r>
      <w:r w:rsidRPr="00A53CDD">
        <w:rPr>
          <w:spacing w:val="-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продолжается.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67"/>
        </w:tabs>
        <w:ind w:left="145" w:right="191" w:firstLine="70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При продолжении заседания </w:t>
      </w:r>
      <w:r w:rsidRPr="00A53CDD">
        <w:rPr>
          <w:spacing w:val="-6"/>
          <w:sz w:val="28"/>
          <w:lang w:val="ru-RU"/>
        </w:rPr>
        <w:t xml:space="preserve">председатель </w:t>
      </w:r>
      <w:r w:rsidRPr="00A53CDD">
        <w:rPr>
          <w:sz w:val="28"/>
          <w:lang w:val="ru-RU"/>
        </w:rPr>
        <w:t>Комиссии предоставляет слово Заявителю и (или) его представителю для детального изложения  сути спора и уточнения</w:t>
      </w:r>
      <w:r w:rsidRPr="00A53CDD">
        <w:rPr>
          <w:spacing w:val="13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выдвигаемыхтребований.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716"/>
        </w:tabs>
        <w:spacing w:line="237" w:lineRule="auto"/>
        <w:ind w:left="148" w:right="197" w:firstLine="702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Затем исследуются представленные материалы и </w:t>
      </w:r>
      <w:r w:rsidRPr="00A53CDD">
        <w:rPr>
          <w:spacing w:val="-7"/>
          <w:sz w:val="28"/>
          <w:lang w:val="ru-RU"/>
        </w:rPr>
        <w:t xml:space="preserve">документы, </w:t>
      </w:r>
      <w:r w:rsidRPr="00A53CDD">
        <w:rPr>
          <w:sz w:val="28"/>
          <w:lang w:val="ru-RU"/>
        </w:rPr>
        <w:t>заслушиваются мнение членов</w:t>
      </w:r>
      <w:r w:rsidRPr="00A53CDD">
        <w:rPr>
          <w:spacing w:val="-4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Комиссии.</w:t>
      </w:r>
    </w:p>
    <w:p w:rsidR="00D51BDB" w:rsidRPr="00A53CDD" w:rsidRDefault="009376BB">
      <w:pPr>
        <w:pStyle w:val="a3"/>
        <w:spacing w:before="1"/>
        <w:ind w:left="145" w:right="186" w:firstLine="12"/>
        <w:jc w:val="both"/>
        <w:rPr>
          <w:lang w:val="ru-RU"/>
        </w:rPr>
      </w:pPr>
      <w:r w:rsidRPr="00A53CDD">
        <w:rPr>
          <w:lang w:val="ru-RU"/>
        </w:rPr>
        <w:t xml:space="preserve">5.10.1. При </w:t>
      </w:r>
      <w:r w:rsidRPr="00A53CDD">
        <w:rPr>
          <w:spacing w:val="-12"/>
          <w:lang w:val="ru-RU"/>
        </w:rPr>
        <w:t xml:space="preserve">недостаточности </w:t>
      </w:r>
      <w:r w:rsidRPr="00A53CDD">
        <w:rPr>
          <w:lang w:val="ru-RU"/>
        </w:rPr>
        <w:t xml:space="preserve">представленных </w:t>
      </w:r>
      <w:r w:rsidRPr="00A53CDD">
        <w:rPr>
          <w:spacing w:val="-3"/>
          <w:lang w:val="ru-RU"/>
        </w:rPr>
        <w:t xml:space="preserve">материалом </w:t>
      </w:r>
      <w:r w:rsidRPr="00A53CDD">
        <w:rPr>
          <w:lang w:val="ru-RU"/>
        </w:rPr>
        <w:t xml:space="preserve">и документов Комиссия вправе затребовать от участников образовательных отношений, администрации </w:t>
      </w:r>
      <w:r w:rsidRPr="00A53CDD">
        <w:rPr>
          <w:spacing w:val="-8"/>
          <w:lang w:val="ru-RU"/>
        </w:rPr>
        <w:t xml:space="preserve">Академии, </w:t>
      </w:r>
      <w:r w:rsidRPr="00A53CDD">
        <w:rPr>
          <w:lang w:val="ru-RU"/>
        </w:rPr>
        <w:t xml:space="preserve">представительных органов обучающихся представления иных необходимых для рассмотрения спора </w:t>
      </w:r>
      <w:r w:rsidRPr="00A53CDD">
        <w:rPr>
          <w:spacing w:val="-10"/>
          <w:lang w:val="ru-RU"/>
        </w:rPr>
        <w:t xml:space="preserve">материалов, </w:t>
      </w:r>
      <w:r w:rsidRPr="00A53CDD">
        <w:rPr>
          <w:spacing w:val="-4"/>
          <w:lang w:val="ru-RU"/>
        </w:rPr>
        <w:t xml:space="preserve">документов </w:t>
      </w:r>
      <w:r w:rsidRPr="00A53CDD">
        <w:rPr>
          <w:lang w:val="ru-RU"/>
        </w:rPr>
        <w:t xml:space="preserve">и </w:t>
      </w:r>
      <w:r w:rsidRPr="00A53CDD">
        <w:rPr>
          <w:spacing w:val="-6"/>
          <w:lang w:val="ru-RU"/>
        </w:rPr>
        <w:t xml:space="preserve">информации, </w:t>
      </w:r>
      <w:r w:rsidRPr="00A53CDD">
        <w:rPr>
          <w:lang w:val="ru-RU"/>
        </w:rPr>
        <w:t xml:space="preserve">а также вправе вызывать на заседание свидетелей, приглашать </w:t>
      </w:r>
      <w:r w:rsidRPr="00A53CDD">
        <w:rPr>
          <w:spacing w:val="-4"/>
          <w:lang w:val="ru-RU"/>
        </w:rPr>
        <w:t xml:space="preserve">специалистов, </w:t>
      </w:r>
      <w:r w:rsidRPr="00A53CDD">
        <w:rPr>
          <w:lang w:val="ru-RU"/>
        </w:rPr>
        <w:t xml:space="preserve">обладающих необходимыми для разрешения спора познаниями. Требование комиссии о предоставлении необходимых материалов,  </w:t>
      </w:r>
      <w:r w:rsidRPr="00A53CDD">
        <w:rPr>
          <w:spacing w:val="-4"/>
          <w:lang w:val="ru-RU"/>
        </w:rPr>
        <w:t xml:space="preserve">документов  </w:t>
      </w:r>
      <w:r w:rsidRPr="00A53CDD">
        <w:rPr>
          <w:lang w:val="ru-RU"/>
        </w:rPr>
        <w:t xml:space="preserve">и  </w:t>
      </w:r>
      <w:r w:rsidRPr="00A53CDD">
        <w:rPr>
          <w:spacing w:val="-9"/>
          <w:lang w:val="ru-RU"/>
        </w:rPr>
        <w:t xml:space="preserve">информации, </w:t>
      </w:r>
      <w:r w:rsidRPr="00A53CDD">
        <w:rPr>
          <w:lang w:val="ru-RU"/>
        </w:rPr>
        <w:t>а также присутствие на заседании свидетелей, специалистов подлежит обязательному исполнению в указанные Комиссией</w:t>
      </w:r>
      <w:r w:rsidRPr="00A53CDD">
        <w:rPr>
          <w:spacing w:val="37"/>
          <w:lang w:val="ru-RU"/>
        </w:rPr>
        <w:t xml:space="preserve"> </w:t>
      </w:r>
      <w:r w:rsidRPr="00A53CDD">
        <w:rPr>
          <w:lang w:val="ru-RU"/>
        </w:rPr>
        <w:t>сроки.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486"/>
        </w:tabs>
        <w:spacing w:before="11" w:line="237" w:lineRule="auto"/>
        <w:ind w:left="146" w:right="174" w:firstLine="704"/>
        <w:jc w:val="both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После</w:t>
      </w:r>
      <w:r w:rsidRPr="00A53CDD">
        <w:rPr>
          <w:spacing w:val="-5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исследования</w:t>
      </w:r>
      <w:r w:rsidRPr="00A53CDD">
        <w:rPr>
          <w:spacing w:val="-4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имеющихся</w:t>
      </w:r>
      <w:r w:rsidRPr="00A53CDD">
        <w:rPr>
          <w:spacing w:val="-50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материалов</w:t>
      </w:r>
      <w:r w:rsidRPr="00A53CDD">
        <w:rPr>
          <w:spacing w:val="-4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</w:t>
      </w:r>
      <w:r w:rsidRPr="00A53CDD">
        <w:rPr>
          <w:spacing w:val="-57"/>
          <w:w w:val="105"/>
          <w:sz w:val="28"/>
          <w:lang w:val="ru-RU"/>
        </w:rPr>
        <w:t xml:space="preserve"> </w:t>
      </w:r>
      <w:r w:rsidRPr="00A53CDD">
        <w:rPr>
          <w:spacing w:val="-4"/>
          <w:w w:val="105"/>
          <w:sz w:val="28"/>
          <w:lang w:val="ru-RU"/>
        </w:rPr>
        <w:t>документов</w:t>
      </w:r>
      <w:r w:rsidRPr="00A53CDD">
        <w:rPr>
          <w:spacing w:val="-51"/>
          <w:w w:val="105"/>
          <w:sz w:val="28"/>
          <w:lang w:val="ru-RU"/>
        </w:rPr>
        <w:t xml:space="preserve"> </w:t>
      </w:r>
      <w:r w:rsidRPr="00A53CDD">
        <w:rPr>
          <w:spacing w:val="-3"/>
          <w:w w:val="105"/>
          <w:sz w:val="28"/>
          <w:lang w:val="ru-RU"/>
        </w:rPr>
        <w:t xml:space="preserve">председатель </w:t>
      </w:r>
      <w:r w:rsidRPr="00A53CDD">
        <w:rPr>
          <w:w w:val="105"/>
          <w:sz w:val="28"/>
          <w:lang w:val="ru-RU"/>
        </w:rPr>
        <w:t>Комиссии разрешает начать прения</w:t>
      </w:r>
      <w:r w:rsidRPr="00A53CDD">
        <w:rPr>
          <w:spacing w:val="-1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сторон.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621"/>
        </w:tabs>
        <w:spacing w:before="4" w:line="242" w:lineRule="auto"/>
        <w:ind w:left="145" w:right="194" w:firstLine="70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По окончании прений сторон члены Комиссии должны принять решение, разрешающее спор. Для принятия решения председатель Комиссии предлагает всем присутствующим лицам, за исключением членов Комиссии, покинуть помещение, в котором проводится</w:t>
      </w:r>
      <w:r w:rsidRPr="00A53CDD">
        <w:rPr>
          <w:spacing w:val="1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заседание.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544"/>
        </w:tabs>
        <w:spacing w:line="244" w:lineRule="auto"/>
        <w:ind w:left="145" w:right="197" w:firstLine="705"/>
        <w:jc w:val="both"/>
        <w:rPr>
          <w:sz w:val="28"/>
          <w:lang w:val="ru-RU"/>
        </w:rPr>
      </w:pPr>
      <w:r w:rsidRPr="00A53CDD">
        <w:rPr>
          <w:spacing w:val="-9"/>
          <w:w w:val="105"/>
          <w:sz w:val="28"/>
          <w:lang w:val="ru-RU"/>
        </w:rPr>
        <w:t xml:space="preserve">Процедура </w:t>
      </w:r>
      <w:r w:rsidRPr="00A53CDD">
        <w:rPr>
          <w:w w:val="105"/>
          <w:sz w:val="28"/>
          <w:lang w:val="ru-RU"/>
        </w:rPr>
        <w:t xml:space="preserve">заседания Комиссии подлежит письменному отражению в </w:t>
      </w:r>
      <w:r w:rsidRPr="00A53CDD">
        <w:rPr>
          <w:spacing w:val="-5"/>
          <w:w w:val="105"/>
          <w:sz w:val="28"/>
          <w:lang w:val="ru-RU"/>
        </w:rPr>
        <w:t xml:space="preserve">протоколе, </w:t>
      </w:r>
      <w:r w:rsidRPr="00A53CDD">
        <w:rPr>
          <w:w w:val="105"/>
          <w:sz w:val="28"/>
          <w:lang w:val="ru-RU"/>
        </w:rPr>
        <w:t>который должен</w:t>
      </w:r>
      <w:r w:rsidR="003714F8">
        <w:rPr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содержать следующие</w:t>
      </w:r>
      <w:r w:rsidRPr="00A53CDD">
        <w:rPr>
          <w:spacing w:val="-37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сведения: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3"/>
        </w:tabs>
        <w:spacing w:line="310" w:lineRule="exact"/>
        <w:ind w:left="312" w:hanging="163"/>
        <w:rPr>
          <w:sz w:val="28"/>
          <w:lang w:val="ru-RU"/>
        </w:rPr>
      </w:pPr>
      <w:r w:rsidRPr="00A53CDD">
        <w:rPr>
          <w:spacing w:val="-6"/>
          <w:w w:val="105"/>
          <w:sz w:val="28"/>
          <w:lang w:val="ru-RU"/>
        </w:rPr>
        <w:t xml:space="preserve">дату, </w:t>
      </w:r>
      <w:r w:rsidRPr="00A53CDD">
        <w:rPr>
          <w:w w:val="105"/>
          <w:sz w:val="28"/>
          <w:lang w:val="ru-RU"/>
        </w:rPr>
        <w:t>время и место</w:t>
      </w:r>
      <w:r w:rsidRPr="00A53CDD">
        <w:rPr>
          <w:spacing w:val="-50"/>
          <w:w w:val="105"/>
          <w:sz w:val="28"/>
          <w:lang w:val="ru-RU"/>
        </w:rPr>
        <w:t xml:space="preserve"> </w:t>
      </w:r>
      <w:r w:rsidRPr="00A53CDD">
        <w:rPr>
          <w:spacing w:val="-7"/>
          <w:w w:val="105"/>
          <w:sz w:val="28"/>
          <w:lang w:val="ru-RU"/>
        </w:rPr>
        <w:t xml:space="preserve">проведения </w:t>
      </w:r>
      <w:r w:rsidRPr="00A53CDD">
        <w:rPr>
          <w:w w:val="105"/>
          <w:sz w:val="28"/>
          <w:lang w:val="ru-RU"/>
        </w:rPr>
        <w:t>заседания;</w:t>
      </w:r>
    </w:p>
    <w:p w:rsidR="00D51BDB" w:rsidRPr="003714F8" w:rsidRDefault="009376BB">
      <w:pPr>
        <w:pStyle w:val="a4"/>
        <w:numPr>
          <w:ilvl w:val="0"/>
          <w:numId w:val="13"/>
        </w:numPr>
        <w:tabs>
          <w:tab w:val="left" w:pos="499"/>
        </w:tabs>
        <w:ind w:right="199" w:firstLine="4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 xml:space="preserve">сведения о явке членов </w:t>
      </w:r>
      <w:r w:rsidRPr="00A53CDD">
        <w:rPr>
          <w:spacing w:val="-10"/>
          <w:w w:val="105"/>
          <w:sz w:val="28"/>
          <w:lang w:val="ru-RU"/>
        </w:rPr>
        <w:t xml:space="preserve">Комиссии, </w:t>
      </w:r>
      <w:r w:rsidRPr="00A53CDD">
        <w:rPr>
          <w:w w:val="105"/>
          <w:sz w:val="28"/>
          <w:lang w:val="ru-RU"/>
        </w:rPr>
        <w:t xml:space="preserve">Заявителя или его </w:t>
      </w:r>
      <w:r w:rsidRPr="00A53CDD">
        <w:rPr>
          <w:spacing w:val="-8"/>
          <w:w w:val="105"/>
          <w:sz w:val="28"/>
          <w:lang w:val="ru-RU"/>
        </w:rPr>
        <w:t xml:space="preserve">представителя, </w:t>
      </w:r>
      <w:r w:rsidRPr="00A53CDD">
        <w:rPr>
          <w:w w:val="105"/>
          <w:sz w:val="28"/>
          <w:lang w:val="ru-RU"/>
        </w:rPr>
        <w:t>приглашенных</w:t>
      </w:r>
      <w:r w:rsidRPr="00A53CDD">
        <w:rPr>
          <w:spacing w:val="-2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лиц.</w:t>
      </w:r>
      <w:r w:rsidRPr="00A53CDD">
        <w:rPr>
          <w:spacing w:val="-18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При</w:t>
      </w:r>
      <w:r w:rsidRPr="003714F8">
        <w:rPr>
          <w:spacing w:val="-21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участии</w:t>
      </w:r>
      <w:r w:rsidRPr="003714F8">
        <w:rPr>
          <w:spacing w:val="-20"/>
          <w:w w:val="105"/>
          <w:sz w:val="28"/>
          <w:lang w:val="ru-RU"/>
        </w:rPr>
        <w:t xml:space="preserve"> </w:t>
      </w:r>
      <w:r w:rsidRPr="003714F8">
        <w:rPr>
          <w:spacing w:val="-3"/>
          <w:w w:val="105"/>
          <w:sz w:val="28"/>
          <w:lang w:val="ru-RU"/>
        </w:rPr>
        <w:t>представителя</w:t>
      </w:r>
      <w:r w:rsidR="003714F8">
        <w:rPr>
          <w:spacing w:val="-3"/>
          <w:w w:val="105"/>
          <w:sz w:val="28"/>
          <w:lang w:val="ru-RU"/>
        </w:rPr>
        <w:t xml:space="preserve"> </w:t>
      </w:r>
      <w:r w:rsidRPr="003714F8">
        <w:rPr>
          <w:spacing w:val="-3"/>
          <w:w w:val="105"/>
          <w:sz w:val="28"/>
          <w:lang w:val="ru-RU"/>
        </w:rPr>
        <w:t>Заявителя</w:t>
      </w:r>
      <w:r w:rsidRPr="003714F8">
        <w:rPr>
          <w:spacing w:val="-20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-</w:t>
      </w:r>
      <w:r w:rsidRPr="003714F8">
        <w:rPr>
          <w:spacing w:val="-20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сведения</w:t>
      </w:r>
      <w:r w:rsidRPr="003714F8">
        <w:rPr>
          <w:spacing w:val="-33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о</w:t>
      </w:r>
      <w:r w:rsidRPr="003714F8">
        <w:rPr>
          <w:spacing w:val="-30"/>
          <w:w w:val="105"/>
          <w:sz w:val="28"/>
          <w:lang w:val="ru-RU"/>
        </w:rPr>
        <w:t xml:space="preserve"> </w:t>
      </w:r>
      <w:r w:rsidRPr="003714F8">
        <w:rPr>
          <w:spacing w:val="-4"/>
          <w:w w:val="105"/>
          <w:sz w:val="28"/>
          <w:lang w:val="ru-RU"/>
        </w:rPr>
        <w:t xml:space="preserve">документе, </w:t>
      </w:r>
      <w:r w:rsidRPr="003714F8">
        <w:rPr>
          <w:spacing w:val="-3"/>
          <w:w w:val="105"/>
          <w:sz w:val="28"/>
          <w:lang w:val="ru-RU"/>
        </w:rPr>
        <w:t>подтверждающего</w:t>
      </w:r>
      <w:r w:rsidR="003714F8">
        <w:rPr>
          <w:spacing w:val="-3"/>
          <w:w w:val="105"/>
          <w:sz w:val="28"/>
          <w:lang w:val="ru-RU"/>
        </w:rPr>
        <w:t xml:space="preserve"> </w:t>
      </w:r>
      <w:r w:rsidRPr="003714F8">
        <w:rPr>
          <w:spacing w:val="-3"/>
          <w:w w:val="105"/>
          <w:sz w:val="28"/>
          <w:lang w:val="ru-RU"/>
        </w:rPr>
        <w:t>полномочия</w:t>
      </w:r>
      <w:r w:rsidRPr="003714F8">
        <w:rPr>
          <w:spacing w:val="9"/>
          <w:w w:val="105"/>
          <w:sz w:val="28"/>
          <w:lang w:val="ru-RU"/>
        </w:rPr>
        <w:t xml:space="preserve"> </w:t>
      </w:r>
      <w:r w:rsidRPr="003714F8">
        <w:rPr>
          <w:w w:val="105"/>
          <w:sz w:val="28"/>
          <w:lang w:val="ru-RU"/>
        </w:rPr>
        <w:t>представителя;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line="320" w:lineRule="exact"/>
        <w:ind w:left="319" w:hanging="170"/>
        <w:rPr>
          <w:sz w:val="28"/>
        </w:rPr>
      </w:pPr>
      <w:r w:rsidRPr="00A53CDD">
        <w:rPr>
          <w:sz w:val="28"/>
        </w:rPr>
        <w:t>краткое изложение заявления</w:t>
      </w:r>
      <w:r w:rsidRPr="00A53CDD">
        <w:rPr>
          <w:spacing w:val="8"/>
          <w:sz w:val="28"/>
        </w:rPr>
        <w:t xml:space="preserve"> </w:t>
      </w:r>
      <w:r w:rsidRPr="00A53CDD">
        <w:rPr>
          <w:sz w:val="28"/>
        </w:rPr>
        <w:t>Заявителя;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line="320" w:lineRule="exact"/>
        <w:ind w:left="319" w:hanging="170"/>
        <w:rPr>
          <w:sz w:val="28"/>
          <w:lang w:val="ru-RU"/>
        </w:rPr>
      </w:pPr>
      <w:r w:rsidRPr="00A53CDD">
        <w:rPr>
          <w:sz w:val="28"/>
          <w:lang w:val="ru-RU"/>
        </w:rPr>
        <w:t>краткие объяснения сторон, показания свидетелей, доводы</w:t>
      </w:r>
      <w:r w:rsidRPr="00A53CDD">
        <w:rPr>
          <w:spacing w:val="-15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специалистов;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8" w:line="237" w:lineRule="auto"/>
        <w:ind w:left="148" w:right="193" w:firstLine="1"/>
        <w:rPr>
          <w:sz w:val="28"/>
          <w:lang w:val="ru-RU"/>
        </w:rPr>
      </w:pPr>
      <w:r w:rsidRPr="00A53CDD">
        <w:rPr>
          <w:spacing w:val="-1"/>
          <w:w w:val="99"/>
          <w:sz w:val="28"/>
          <w:lang w:val="ru-RU"/>
        </w:rPr>
        <w:t>информаци</w:t>
      </w:r>
      <w:r w:rsidRPr="00A53CDD">
        <w:rPr>
          <w:w w:val="99"/>
          <w:sz w:val="28"/>
          <w:lang w:val="ru-RU"/>
        </w:rPr>
        <w:t>ю</w:t>
      </w:r>
      <w:r w:rsidRPr="00A53CDD">
        <w:rPr>
          <w:spacing w:val="22"/>
          <w:sz w:val="28"/>
          <w:lang w:val="ru-RU"/>
        </w:rPr>
        <w:t xml:space="preserve"> </w:t>
      </w:r>
      <w:r w:rsidRPr="00A53CDD">
        <w:rPr>
          <w:w w:val="109"/>
          <w:sz w:val="28"/>
          <w:lang w:val="ru-RU"/>
        </w:rPr>
        <w:t>о</w:t>
      </w:r>
      <w:r w:rsidRPr="00A53CDD">
        <w:rPr>
          <w:spacing w:val="-8"/>
          <w:sz w:val="28"/>
          <w:lang w:val="ru-RU"/>
        </w:rPr>
        <w:t xml:space="preserve"> </w:t>
      </w:r>
      <w:r w:rsidRPr="00A53CDD">
        <w:rPr>
          <w:spacing w:val="-1"/>
          <w:w w:val="101"/>
          <w:sz w:val="28"/>
          <w:lang w:val="ru-RU"/>
        </w:rPr>
        <w:t>представленны</w:t>
      </w:r>
      <w:r w:rsidRPr="00A53CDD">
        <w:rPr>
          <w:w w:val="101"/>
          <w:sz w:val="28"/>
          <w:lang w:val="ru-RU"/>
        </w:rPr>
        <w:t>х</w:t>
      </w:r>
      <w:r w:rsidRPr="00A53CDD">
        <w:rPr>
          <w:spacing w:val="-15"/>
          <w:sz w:val="28"/>
          <w:lang w:val="ru-RU"/>
        </w:rPr>
        <w:t xml:space="preserve"> </w:t>
      </w:r>
      <w:r w:rsidRPr="00A53CDD">
        <w:rPr>
          <w:spacing w:val="-1"/>
          <w:w w:val="99"/>
          <w:sz w:val="28"/>
          <w:lang w:val="ru-RU"/>
        </w:rPr>
        <w:t>письменны</w:t>
      </w:r>
      <w:r w:rsidRPr="00A53CDD">
        <w:rPr>
          <w:w w:val="99"/>
          <w:sz w:val="28"/>
          <w:lang w:val="ru-RU"/>
        </w:rPr>
        <w:t>х</w:t>
      </w:r>
      <w:r w:rsidRPr="00A53CDD">
        <w:rPr>
          <w:spacing w:val="19"/>
          <w:sz w:val="28"/>
          <w:lang w:val="ru-RU"/>
        </w:rPr>
        <w:t xml:space="preserve"> </w:t>
      </w:r>
      <w:r w:rsidRPr="00A53CDD">
        <w:rPr>
          <w:w w:val="99"/>
          <w:sz w:val="28"/>
          <w:lang w:val="ru-RU"/>
        </w:rPr>
        <w:t>и</w:t>
      </w:r>
      <w:r w:rsidRPr="00A53CDD">
        <w:rPr>
          <w:spacing w:val="2"/>
          <w:sz w:val="28"/>
          <w:lang w:val="ru-RU"/>
        </w:rPr>
        <w:t xml:space="preserve"> </w:t>
      </w:r>
      <w:r w:rsidRPr="00A53CDD">
        <w:rPr>
          <w:spacing w:val="-1"/>
          <w:w w:val="102"/>
          <w:sz w:val="28"/>
          <w:lang w:val="ru-RU"/>
        </w:rPr>
        <w:t>ины</w:t>
      </w:r>
      <w:r w:rsidRPr="00A53CDD">
        <w:rPr>
          <w:w w:val="102"/>
          <w:sz w:val="28"/>
          <w:lang w:val="ru-RU"/>
        </w:rPr>
        <w:t>х</w:t>
      </w:r>
      <w:r w:rsidRPr="00A53CDD">
        <w:rPr>
          <w:spacing w:val="3"/>
          <w:sz w:val="28"/>
          <w:lang w:val="ru-RU"/>
        </w:rPr>
        <w:t xml:space="preserve"> </w:t>
      </w:r>
      <w:r w:rsidRPr="00A53CDD">
        <w:rPr>
          <w:spacing w:val="1"/>
          <w:w w:val="102"/>
          <w:sz w:val="28"/>
          <w:lang w:val="ru-RU"/>
        </w:rPr>
        <w:t>д</w:t>
      </w:r>
      <w:r w:rsidRPr="00A53CDD">
        <w:rPr>
          <w:w w:val="109"/>
          <w:sz w:val="28"/>
          <w:lang w:val="ru-RU"/>
        </w:rPr>
        <w:t>о</w:t>
      </w:r>
      <w:r w:rsidRPr="00A53CDD">
        <w:rPr>
          <w:spacing w:val="-33"/>
          <w:w w:val="109"/>
          <w:sz w:val="28"/>
          <w:lang w:val="ru-RU"/>
        </w:rPr>
        <w:t>к</w:t>
      </w:r>
      <w:r w:rsidRPr="00A53CDD">
        <w:rPr>
          <w:spacing w:val="-1"/>
          <w:w w:val="105"/>
          <w:sz w:val="28"/>
          <w:lang w:val="ru-RU"/>
        </w:rPr>
        <w:t>азательства</w:t>
      </w:r>
      <w:r w:rsidRPr="00A53CDD">
        <w:rPr>
          <w:spacing w:val="-69"/>
          <w:w w:val="105"/>
          <w:sz w:val="28"/>
          <w:lang w:val="ru-RU"/>
        </w:rPr>
        <w:t>х</w:t>
      </w:r>
      <w:r w:rsidRPr="00A53CDD">
        <w:rPr>
          <w:w w:val="103"/>
          <w:sz w:val="28"/>
          <w:lang w:val="ru-RU"/>
        </w:rPr>
        <w:t>,</w:t>
      </w:r>
      <w:r w:rsidRPr="00A53CDD">
        <w:rPr>
          <w:spacing w:val="1"/>
          <w:sz w:val="28"/>
          <w:lang w:val="ru-RU"/>
        </w:rPr>
        <w:t xml:space="preserve"> </w:t>
      </w:r>
      <w:r w:rsidRPr="00A53CDD">
        <w:rPr>
          <w:spacing w:val="-1"/>
          <w:w w:val="109"/>
          <w:sz w:val="28"/>
          <w:lang w:val="ru-RU"/>
        </w:rPr>
        <w:t>материала</w:t>
      </w:r>
      <w:r w:rsidRPr="00A53CDD">
        <w:rPr>
          <w:spacing w:val="-124"/>
          <w:w w:val="109"/>
          <w:sz w:val="28"/>
          <w:lang w:val="ru-RU"/>
        </w:rPr>
        <w:t>х</w:t>
      </w:r>
      <w:r w:rsidRPr="00A53CDD">
        <w:rPr>
          <w:w w:val="108"/>
          <w:sz w:val="28"/>
          <w:lang w:val="ru-RU"/>
        </w:rPr>
        <w:t xml:space="preserve">, </w:t>
      </w:r>
      <w:r w:rsidRPr="00A53CDD">
        <w:rPr>
          <w:w w:val="105"/>
          <w:sz w:val="28"/>
          <w:lang w:val="ru-RU"/>
        </w:rPr>
        <w:t>документах;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20"/>
        </w:tabs>
        <w:spacing w:before="4" w:line="320" w:lineRule="exact"/>
        <w:ind w:left="319" w:hanging="170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 xml:space="preserve">предлагаемое решение и </w:t>
      </w:r>
      <w:r w:rsidRPr="00A53CDD">
        <w:rPr>
          <w:spacing w:val="-8"/>
          <w:sz w:val="28"/>
          <w:lang w:val="ru-RU"/>
        </w:rPr>
        <w:t xml:space="preserve">результаты </w:t>
      </w:r>
      <w:r w:rsidRPr="00A53CDD">
        <w:rPr>
          <w:sz w:val="28"/>
          <w:lang w:val="ru-RU"/>
        </w:rPr>
        <w:t xml:space="preserve">его </w:t>
      </w:r>
      <w:r w:rsidRPr="00A53CDD">
        <w:rPr>
          <w:spacing w:val="-5"/>
          <w:sz w:val="28"/>
          <w:lang w:val="ru-RU"/>
        </w:rPr>
        <w:t xml:space="preserve">обсуждения </w:t>
      </w:r>
      <w:r w:rsidRPr="00A53CDD">
        <w:rPr>
          <w:sz w:val="28"/>
          <w:lang w:val="ru-RU"/>
        </w:rPr>
        <w:t>членами</w:t>
      </w:r>
      <w:r w:rsidRPr="00A53CDD">
        <w:rPr>
          <w:spacing w:val="34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Комиссии;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17"/>
        </w:tabs>
        <w:spacing w:line="320" w:lineRule="exact"/>
        <w:ind w:left="316" w:hanging="167"/>
        <w:jc w:val="left"/>
        <w:rPr>
          <w:sz w:val="28"/>
        </w:rPr>
      </w:pPr>
      <w:r w:rsidRPr="00A53CDD">
        <w:rPr>
          <w:sz w:val="28"/>
        </w:rPr>
        <w:t>результаты</w:t>
      </w:r>
      <w:r w:rsidRPr="00A53CDD">
        <w:rPr>
          <w:spacing w:val="-1"/>
          <w:sz w:val="28"/>
        </w:rPr>
        <w:t xml:space="preserve"> </w:t>
      </w:r>
      <w:r w:rsidRPr="00A53CDD">
        <w:rPr>
          <w:sz w:val="28"/>
        </w:rPr>
        <w:t>голосования;</w:t>
      </w:r>
    </w:p>
    <w:p w:rsidR="00D51BDB" w:rsidRPr="00A53CDD" w:rsidRDefault="009376BB">
      <w:pPr>
        <w:pStyle w:val="a4"/>
        <w:numPr>
          <w:ilvl w:val="0"/>
          <w:numId w:val="13"/>
        </w:numPr>
        <w:tabs>
          <w:tab w:val="left" w:pos="333"/>
        </w:tabs>
        <w:spacing w:before="6" w:line="244" w:lineRule="auto"/>
        <w:ind w:right="169" w:firstLine="4"/>
        <w:jc w:val="left"/>
        <w:rPr>
          <w:sz w:val="28"/>
          <w:lang w:val="ru-RU"/>
        </w:rPr>
      </w:pPr>
      <w:r w:rsidRPr="00A53CDD">
        <w:rPr>
          <w:sz w:val="28"/>
          <w:lang w:val="ru-RU"/>
        </w:rPr>
        <w:t xml:space="preserve">формулировка принятого по итогам голосования </w:t>
      </w:r>
      <w:r w:rsidRPr="00A53CDD">
        <w:rPr>
          <w:spacing w:val="-8"/>
          <w:sz w:val="28"/>
          <w:lang w:val="ru-RU"/>
        </w:rPr>
        <w:t xml:space="preserve">решения. </w:t>
      </w:r>
      <w:r w:rsidRPr="00A53CDD">
        <w:rPr>
          <w:sz w:val="28"/>
          <w:lang w:val="ru-RU"/>
        </w:rPr>
        <w:t xml:space="preserve">Протокол в печатном виде должен быть написан в течение 3-х рабочих дней со </w:t>
      </w:r>
      <w:r w:rsidRPr="00A53CDD">
        <w:rPr>
          <w:spacing w:val="2"/>
          <w:sz w:val="28"/>
          <w:lang w:val="ru-RU"/>
        </w:rPr>
        <w:t>дня</w:t>
      </w:r>
      <w:r w:rsidRPr="00A53CDD">
        <w:rPr>
          <w:spacing w:val="43"/>
          <w:sz w:val="28"/>
          <w:lang w:val="ru-RU"/>
        </w:rPr>
        <w:t xml:space="preserve"> </w:t>
      </w:r>
      <w:r w:rsidRPr="00A53CDD">
        <w:rPr>
          <w:spacing w:val="-10"/>
          <w:sz w:val="28"/>
          <w:lang w:val="ru-RU"/>
        </w:rPr>
        <w:t>проведения</w:t>
      </w:r>
    </w:p>
    <w:p w:rsidR="00D51BDB" w:rsidRPr="00A53CDD" w:rsidRDefault="00D51BDB">
      <w:pPr>
        <w:spacing w:line="244" w:lineRule="auto"/>
        <w:rPr>
          <w:sz w:val="28"/>
          <w:lang w:val="ru-RU"/>
        </w:rPr>
        <w:sectPr w:rsidR="00D51BDB" w:rsidRPr="00A53CDD">
          <w:pgSz w:w="11910" w:h="16850"/>
          <w:pgMar w:top="1160" w:right="620" w:bottom="1040" w:left="840" w:header="725" w:footer="848" w:gutter="0"/>
          <w:cols w:space="720"/>
        </w:sectPr>
      </w:pPr>
    </w:p>
    <w:p w:rsidR="00D51BDB" w:rsidRPr="00A53CDD" w:rsidRDefault="0024146B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508.05pt;height:1.45pt;mso-position-horizontal-relative:char;mso-position-vertical-relative:line" coordsize="10161,29">
            <v:line id="_x0000_s1029" style="position:absolute" from="0,14" to="10161,14" strokeweight=".50917mm"/>
            <w10:anchorlock/>
          </v:group>
        </w:pict>
      </w:r>
    </w:p>
    <w:p w:rsidR="00D51BDB" w:rsidRPr="00A53CDD" w:rsidRDefault="00D51BDB">
      <w:pPr>
        <w:pStyle w:val="a3"/>
        <w:spacing w:before="4"/>
        <w:rPr>
          <w:sz w:val="14"/>
        </w:rPr>
      </w:pPr>
    </w:p>
    <w:p w:rsidR="00D51BDB" w:rsidRPr="00A53CDD" w:rsidRDefault="009376BB">
      <w:pPr>
        <w:pStyle w:val="a3"/>
        <w:spacing w:before="89"/>
        <w:ind w:left="145" w:right="175" w:firstLine="2"/>
        <w:jc w:val="both"/>
        <w:rPr>
          <w:lang w:val="ru-RU"/>
        </w:rPr>
      </w:pPr>
      <w:bookmarkStart w:id="6" w:name="pol_o_comissii_uregulirovaniya_page-0007"/>
      <w:bookmarkEnd w:id="6"/>
      <w:r w:rsidRPr="00A53CDD">
        <w:rPr>
          <w:lang w:val="ru-RU"/>
        </w:rPr>
        <w:t xml:space="preserve">заседания. Протокол подписывается секретарем и председателем Комиссии. Стороны спора могут с согласия </w:t>
      </w:r>
      <w:r w:rsidRPr="00A53CDD">
        <w:rPr>
          <w:spacing w:val="-6"/>
          <w:lang w:val="ru-RU"/>
        </w:rPr>
        <w:t xml:space="preserve">председателя, </w:t>
      </w:r>
      <w:r w:rsidRPr="00A53CDD">
        <w:rPr>
          <w:lang w:val="ru-RU"/>
        </w:rPr>
        <w:t xml:space="preserve">выраженного его  визой  на заявлении стороны, ознакомиться с протоколом и принести на него замечания, которые подлежат приобщению к протоколу. Протокол на руки не выдается. Из протокола, материалов, </w:t>
      </w:r>
      <w:r w:rsidRPr="00A53CDD">
        <w:rPr>
          <w:spacing w:val="-3"/>
          <w:lang w:val="ru-RU"/>
        </w:rPr>
        <w:t xml:space="preserve">документов, </w:t>
      </w:r>
      <w:r w:rsidRPr="00A53CDD">
        <w:rPr>
          <w:lang w:val="ru-RU"/>
        </w:rPr>
        <w:t xml:space="preserve">иных </w:t>
      </w:r>
      <w:r w:rsidRPr="00A53CDD">
        <w:rPr>
          <w:spacing w:val="-8"/>
          <w:lang w:val="ru-RU"/>
        </w:rPr>
        <w:t xml:space="preserve">доказательств, </w:t>
      </w:r>
      <w:r w:rsidRPr="00A53CDD">
        <w:rPr>
          <w:lang w:val="ru-RU"/>
        </w:rPr>
        <w:t>которые были объектами исследования при разрешении спора, должно быть сформировано номенклатурное дело.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506"/>
        </w:tabs>
        <w:spacing w:line="244" w:lineRule="auto"/>
        <w:ind w:left="150" w:right="185" w:firstLine="700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Рассмотрение спора в Комиссии завершается принятием и оглашением решения. Перед оглашением решения </w:t>
      </w:r>
      <w:r w:rsidRPr="00A53CDD">
        <w:rPr>
          <w:spacing w:val="-4"/>
          <w:sz w:val="28"/>
          <w:lang w:val="ru-RU"/>
        </w:rPr>
        <w:t xml:space="preserve">председатель </w:t>
      </w:r>
      <w:r w:rsidRPr="00A53CDD">
        <w:rPr>
          <w:sz w:val="28"/>
          <w:lang w:val="ru-RU"/>
        </w:rPr>
        <w:t xml:space="preserve">Комиссии  приглашает  всех </w:t>
      </w:r>
      <w:r w:rsidRPr="00A53CDD">
        <w:rPr>
          <w:spacing w:val="-5"/>
          <w:sz w:val="28"/>
          <w:lang w:val="ru-RU"/>
        </w:rPr>
        <w:t xml:space="preserve">лиц, </w:t>
      </w:r>
      <w:r w:rsidRPr="00A53CDD">
        <w:rPr>
          <w:sz w:val="28"/>
          <w:lang w:val="ru-RU"/>
        </w:rPr>
        <w:t xml:space="preserve">которые </w:t>
      </w:r>
      <w:r w:rsidRPr="00A53CDD">
        <w:rPr>
          <w:spacing w:val="-4"/>
          <w:sz w:val="28"/>
          <w:lang w:val="ru-RU"/>
        </w:rPr>
        <w:t xml:space="preserve">покидали </w:t>
      </w:r>
      <w:r w:rsidRPr="00A53CDD">
        <w:rPr>
          <w:sz w:val="28"/>
          <w:lang w:val="ru-RU"/>
        </w:rPr>
        <w:t xml:space="preserve">помещение на время принятия </w:t>
      </w:r>
      <w:r w:rsidRPr="00A53CDD">
        <w:rPr>
          <w:spacing w:val="-10"/>
          <w:sz w:val="28"/>
          <w:lang w:val="ru-RU"/>
        </w:rPr>
        <w:t xml:space="preserve">решения, </w:t>
      </w:r>
      <w:r w:rsidRPr="00A53CDD">
        <w:rPr>
          <w:sz w:val="28"/>
          <w:lang w:val="ru-RU"/>
        </w:rPr>
        <w:t>занять свои</w:t>
      </w:r>
      <w:r w:rsidRPr="00A53CDD">
        <w:rPr>
          <w:spacing w:val="-3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места.</w:t>
      </w:r>
    </w:p>
    <w:p w:rsidR="00D51BDB" w:rsidRPr="00A53CDD" w:rsidRDefault="009376BB">
      <w:pPr>
        <w:pStyle w:val="a4"/>
        <w:numPr>
          <w:ilvl w:val="1"/>
          <w:numId w:val="8"/>
        </w:numPr>
        <w:tabs>
          <w:tab w:val="left" w:pos="1543"/>
        </w:tabs>
        <w:ind w:left="145" w:right="197" w:firstLine="70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Если принятое решение ко времени его оглашения не изготовлено в полном </w:t>
      </w:r>
      <w:r w:rsidRPr="00A53CDD">
        <w:rPr>
          <w:spacing w:val="-12"/>
          <w:sz w:val="28"/>
          <w:lang w:val="ru-RU"/>
        </w:rPr>
        <w:t xml:space="preserve">объеме, </w:t>
      </w:r>
      <w:r w:rsidRPr="00A53CDD">
        <w:rPr>
          <w:sz w:val="28"/>
          <w:lang w:val="ru-RU"/>
        </w:rPr>
        <w:t xml:space="preserve">председатель Комиссии может огласить только его резолютивную часть и объявить, когда решение </w:t>
      </w:r>
      <w:r w:rsidRPr="00A53CDD">
        <w:rPr>
          <w:spacing w:val="-4"/>
          <w:sz w:val="28"/>
          <w:lang w:val="ru-RU"/>
        </w:rPr>
        <w:t xml:space="preserve">будет </w:t>
      </w:r>
      <w:r w:rsidRPr="00A53CDD">
        <w:rPr>
          <w:sz w:val="28"/>
          <w:lang w:val="ru-RU"/>
        </w:rPr>
        <w:t>изготовлено в полном</w:t>
      </w:r>
      <w:r w:rsidRPr="00A53CDD">
        <w:rPr>
          <w:spacing w:val="-1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объеме.</w:t>
      </w:r>
    </w:p>
    <w:p w:rsidR="00D51BDB" w:rsidRPr="00A53CDD" w:rsidRDefault="009376BB">
      <w:pPr>
        <w:pStyle w:val="a4"/>
        <w:numPr>
          <w:ilvl w:val="2"/>
          <w:numId w:val="5"/>
        </w:numPr>
        <w:tabs>
          <w:tab w:val="left" w:pos="1130"/>
        </w:tabs>
        <w:spacing w:line="237" w:lineRule="auto"/>
        <w:ind w:right="198" w:firstLine="11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Резолютивная часть должна быть оформлена в письменном виде и </w:t>
      </w:r>
      <w:r w:rsidRPr="00A53CDD">
        <w:rPr>
          <w:spacing w:val="-1"/>
          <w:sz w:val="28"/>
          <w:lang w:val="ru-RU"/>
        </w:rPr>
        <w:t>подписан</w:t>
      </w:r>
      <w:r w:rsidRPr="00A53CDD">
        <w:rPr>
          <w:sz w:val="28"/>
          <w:lang w:val="ru-RU"/>
        </w:rPr>
        <w:t>а</w:t>
      </w:r>
      <w:r w:rsidRPr="00A53CDD">
        <w:rPr>
          <w:spacing w:val="9"/>
          <w:sz w:val="28"/>
          <w:lang w:val="ru-RU"/>
        </w:rPr>
        <w:t xml:space="preserve"> </w:t>
      </w:r>
      <w:r w:rsidRPr="00A53CDD">
        <w:rPr>
          <w:spacing w:val="-1"/>
          <w:sz w:val="28"/>
          <w:lang w:val="ru-RU"/>
        </w:rPr>
        <w:t>всем</w:t>
      </w:r>
      <w:r w:rsidRPr="00A53CDD">
        <w:rPr>
          <w:sz w:val="28"/>
          <w:lang w:val="ru-RU"/>
        </w:rPr>
        <w:t>и</w:t>
      </w:r>
      <w:r w:rsidRPr="00A53CDD">
        <w:rPr>
          <w:spacing w:val="-7"/>
          <w:sz w:val="28"/>
          <w:lang w:val="ru-RU"/>
        </w:rPr>
        <w:t xml:space="preserve"> </w:t>
      </w:r>
      <w:r w:rsidRPr="00A53CDD">
        <w:rPr>
          <w:spacing w:val="-1"/>
          <w:sz w:val="28"/>
          <w:lang w:val="ru-RU"/>
        </w:rPr>
        <w:t>членам</w:t>
      </w:r>
      <w:r w:rsidRPr="00A53CDD">
        <w:rPr>
          <w:sz w:val="28"/>
          <w:lang w:val="ru-RU"/>
        </w:rPr>
        <w:t>и</w:t>
      </w:r>
      <w:r w:rsidRPr="00A53CDD">
        <w:rPr>
          <w:spacing w:val="-1"/>
          <w:sz w:val="28"/>
          <w:lang w:val="ru-RU"/>
        </w:rPr>
        <w:t xml:space="preserve"> </w:t>
      </w:r>
      <w:r w:rsidRPr="00A53CDD">
        <w:rPr>
          <w:spacing w:val="-1"/>
          <w:w w:val="110"/>
          <w:sz w:val="28"/>
          <w:lang w:val="ru-RU"/>
        </w:rPr>
        <w:t>Комисси</w:t>
      </w:r>
      <w:r w:rsidRPr="00A53CDD">
        <w:rPr>
          <w:spacing w:val="-121"/>
          <w:w w:val="110"/>
          <w:sz w:val="28"/>
          <w:lang w:val="ru-RU"/>
        </w:rPr>
        <w:t>и</w:t>
      </w:r>
      <w:r w:rsidRPr="00A53CDD">
        <w:rPr>
          <w:w w:val="110"/>
          <w:sz w:val="28"/>
          <w:lang w:val="ru-RU"/>
        </w:rPr>
        <w:t>,</w:t>
      </w:r>
      <w:r w:rsidRPr="00A53CDD">
        <w:rPr>
          <w:spacing w:val="1"/>
          <w:sz w:val="28"/>
          <w:lang w:val="ru-RU"/>
        </w:rPr>
        <w:t xml:space="preserve"> </w:t>
      </w:r>
      <w:r w:rsidRPr="00A53CDD">
        <w:rPr>
          <w:w w:val="99"/>
          <w:sz w:val="28"/>
          <w:lang w:val="ru-RU"/>
        </w:rPr>
        <w:t>участвующими</w:t>
      </w:r>
      <w:r w:rsidRPr="00A53CDD">
        <w:rPr>
          <w:spacing w:val="8"/>
          <w:sz w:val="28"/>
          <w:lang w:val="ru-RU"/>
        </w:rPr>
        <w:t xml:space="preserve"> </w:t>
      </w:r>
      <w:r w:rsidRPr="00A53CDD">
        <w:rPr>
          <w:w w:val="99"/>
          <w:sz w:val="28"/>
          <w:lang w:val="ru-RU"/>
        </w:rPr>
        <w:t>в</w:t>
      </w:r>
      <w:r w:rsidRPr="00A53CDD">
        <w:rPr>
          <w:spacing w:val="8"/>
          <w:sz w:val="28"/>
          <w:lang w:val="ru-RU"/>
        </w:rPr>
        <w:t xml:space="preserve"> </w:t>
      </w:r>
      <w:r w:rsidRPr="00A53CDD">
        <w:rPr>
          <w:w w:val="99"/>
          <w:sz w:val="28"/>
          <w:lang w:val="ru-RU"/>
        </w:rPr>
        <w:t>рассмотрении</w:t>
      </w:r>
      <w:r w:rsidRPr="00A53CDD">
        <w:rPr>
          <w:spacing w:val="17"/>
          <w:sz w:val="28"/>
          <w:lang w:val="ru-RU"/>
        </w:rPr>
        <w:t xml:space="preserve"> </w:t>
      </w:r>
      <w:r w:rsidRPr="00A53CDD">
        <w:rPr>
          <w:spacing w:val="-1"/>
          <w:w w:val="101"/>
          <w:sz w:val="28"/>
          <w:lang w:val="ru-RU"/>
        </w:rPr>
        <w:t>спора.</w:t>
      </w:r>
    </w:p>
    <w:p w:rsidR="00D51BDB" w:rsidRPr="00A53CDD" w:rsidRDefault="009376BB">
      <w:pPr>
        <w:pStyle w:val="a4"/>
        <w:numPr>
          <w:ilvl w:val="2"/>
          <w:numId w:val="5"/>
        </w:numPr>
        <w:tabs>
          <w:tab w:val="left" w:pos="986"/>
        </w:tabs>
        <w:ind w:left="985" w:hanging="829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Резолютивная часть должна быть приобщена к материалам</w:t>
      </w:r>
      <w:r w:rsidRPr="00A53CDD">
        <w:rPr>
          <w:spacing w:val="-1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дела.</w:t>
      </w:r>
    </w:p>
    <w:p w:rsidR="00D51BDB" w:rsidRPr="00A53CDD" w:rsidRDefault="00D51BDB">
      <w:pPr>
        <w:pStyle w:val="a3"/>
        <w:spacing w:before="9"/>
        <w:rPr>
          <w:sz w:val="27"/>
          <w:lang w:val="ru-RU"/>
        </w:rPr>
      </w:pPr>
    </w:p>
    <w:p w:rsidR="00D51BDB" w:rsidRPr="00A53CDD" w:rsidRDefault="009376BB">
      <w:pPr>
        <w:pStyle w:val="a4"/>
        <w:numPr>
          <w:ilvl w:val="1"/>
          <w:numId w:val="16"/>
        </w:numPr>
        <w:tabs>
          <w:tab w:val="left" w:pos="4193"/>
        </w:tabs>
        <w:spacing w:before="1"/>
        <w:ind w:left="4192" w:hanging="278"/>
        <w:jc w:val="left"/>
        <w:rPr>
          <w:sz w:val="28"/>
        </w:rPr>
      </w:pPr>
      <w:r w:rsidRPr="00A53CDD">
        <w:rPr>
          <w:sz w:val="28"/>
        </w:rPr>
        <w:t>Решение</w:t>
      </w:r>
      <w:r w:rsidRPr="00A53CDD">
        <w:rPr>
          <w:spacing w:val="7"/>
          <w:sz w:val="28"/>
        </w:rPr>
        <w:t xml:space="preserve"> </w:t>
      </w:r>
      <w:r w:rsidRPr="00A53CDD">
        <w:rPr>
          <w:sz w:val="28"/>
        </w:rPr>
        <w:t>комиссии</w:t>
      </w:r>
    </w:p>
    <w:p w:rsidR="00D51BDB" w:rsidRPr="00A53CDD" w:rsidRDefault="00D51BDB">
      <w:pPr>
        <w:pStyle w:val="a3"/>
      </w:pPr>
    </w:p>
    <w:p w:rsidR="00D51BDB" w:rsidRPr="00A53CDD" w:rsidRDefault="009376BB">
      <w:pPr>
        <w:pStyle w:val="a4"/>
        <w:numPr>
          <w:ilvl w:val="1"/>
          <w:numId w:val="4"/>
        </w:numPr>
        <w:tabs>
          <w:tab w:val="left" w:pos="1376"/>
        </w:tabs>
        <w:spacing w:line="244" w:lineRule="auto"/>
        <w:ind w:right="198" w:firstLine="701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Члены Комиссии принимают решение открытым голосованием простым большинством голосов присутствующих на заседании</w:t>
      </w:r>
      <w:r w:rsidRPr="00A53CDD">
        <w:rPr>
          <w:spacing w:val="-29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членов.</w:t>
      </w:r>
    </w:p>
    <w:p w:rsidR="00D51BDB" w:rsidRPr="00A53CDD" w:rsidRDefault="009376BB">
      <w:pPr>
        <w:pStyle w:val="a3"/>
        <w:spacing w:line="310" w:lineRule="exact"/>
        <w:ind w:left="149"/>
        <w:jc w:val="both"/>
        <w:rPr>
          <w:lang w:val="ru-RU"/>
        </w:rPr>
      </w:pPr>
      <w:r w:rsidRPr="00A53CDD">
        <w:rPr>
          <w:lang w:val="ru-RU"/>
        </w:rPr>
        <w:t>6.1.1. При равенстве голосов голос председателя</w:t>
      </w:r>
      <w:r w:rsidR="003714F8">
        <w:rPr>
          <w:lang w:val="ru-RU"/>
        </w:rPr>
        <w:t xml:space="preserve"> </w:t>
      </w:r>
      <w:r w:rsidRPr="00A53CDD">
        <w:rPr>
          <w:lang w:val="ru-RU"/>
        </w:rPr>
        <w:t>Комиссии считается решающим.</w:t>
      </w:r>
    </w:p>
    <w:p w:rsidR="00D51BDB" w:rsidRPr="00A53CDD" w:rsidRDefault="009376BB">
      <w:pPr>
        <w:pStyle w:val="a4"/>
        <w:numPr>
          <w:ilvl w:val="1"/>
          <w:numId w:val="4"/>
        </w:numPr>
        <w:tabs>
          <w:tab w:val="left" w:pos="1554"/>
        </w:tabs>
        <w:spacing w:before="5"/>
        <w:ind w:left="145" w:right="187" w:firstLine="706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Решение Комиссии должно быть лаконичным, выраженным в категорической и четкой форме, не позволяющей его двойного толкования либо уклонения от его</w:t>
      </w:r>
      <w:r w:rsidRPr="00A53CDD">
        <w:rPr>
          <w:spacing w:val="-12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исполнения.</w:t>
      </w:r>
    </w:p>
    <w:p w:rsidR="00D51BDB" w:rsidRPr="00A53CDD" w:rsidRDefault="009376BB">
      <w:pPr>
        <w:pStyle w:val="a4"/>
        <w:numPr>
          <w:ilvl w:val="1"/>
          <w:numId w:val="4"/>
        </w:numPr>
        <w:tabs>
          <w:tab w:val="left" w:pos="1361"/>
        </w:tabs>
        <w:spacing w:line="244" w:lineRule="auto"/>
        <w:ind w:left="145" w:right="203" w:firstLine="707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Решение в полном объеме должно быть изготовлено в </w:t>
      </w:r>
      <w:r w:rsidRPr="00A53CDD">
        <w:rPr>
          <w:spacing w:val="-8"/>
          <w:sz w:val="28"/>
          <w:lang w:val="ru-RU"/>
        </w:rPr>
        <w:t xml:space="preserve">одном </w:t>
      </w:r>
      <w:r w:rsidRPr="00A53CDD">
        <w:rPr>
          <w:sz w:val="28"/>
          <w:lang w:val="ru-RU"/>
        </w:rPr>
        <w:t>экземпляре в срок, не превышающий трех рабочих дней с даты заседания</w:t>
      </w:r>
      <w:r w:rsidRPr="00A53CDD">
        <w:rPr>
          <w:spacing w:val="-40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Комиссии.</w:t>
      </w:r>
    </w:p>
    <w:p w:rsidR="00D51BDB" w:rsidRPr="00A53CDD" w:rsidRDefault="009376BB">
      <w:pPr>
        <w:pStyle w:val="a3"/>
        <w:spacing w:line="237" w:lineRule="auto"/>
        <w:ind w:left="145" w:right="193" w:firstLine="706"/>
        <w:jc w:val="both"/>
        <w:rPr>
          <w:lang w:val="ru-RU"/>
        </w:rPr>
      </w:pPr>
      <w:r w:rsidRPr="00A53CDD">
        <w:rPr>
          <w:lang w:val="ru-RU"/>
        </w:rPr>
        <w:t>6.4 Решение Комиссии должно состоять из вводной, описательной, мотивировочной и резолютивной части.</w:t>
      </w:r>
    </w:p>
    <w:p w:rsidR="00D51BDB" w:rsidRPr="00A53CDD" w:rsidRDefault="009376BB">
      <w:pPr>
        <w:pStyle w:val="a4"/>
        <w:numPr>
          <w:ilvl w:val="2"/>
          <w:numId w:val="3"/>
        </w:numPr>
        <w:tabs>
          <w:tab w:val="left" w:pos="889"/>
        </w:tabs>
        <w:spacing w:before="1"/>
        <w:ind w:right="194" w:firstLine="3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Вводная часть решения </w:t>
      </w:r>
      <w:r w:rsidRPr="00A53CDD">
        <w:rPr>
          <w:spacing w:val="-3"/>
          <w:sz w:val="28"/>
          <w:lang w:val="ru-RU"/>
        </w:rPr>
        <w:t xml:space="preserve">должна </w:t>
      </w:r>
      <w:r w:rsidRPr="00A53CDD">
        <w:rPr>
          <w:sz w:val="28"/>
          <w:lang w:val="ru-RU"/>
        </w:rPr>
        <w:t xml:space="preserve">содержать полное наименование Комиссии; состав Комиссии; номер дела; дату и место принятия решения; </w:t>
      </w:r>
      <w:r w:rsidRPr="00A53CDD">
        <w:rPr>
          <w:spacing w:val="-3"/>
          <w:sz w:val="28"/>
          <w:lang w:val="ru-RU"/>
        </w:rPr>
        <w:t xml:space="preserve">предмет </w:t>
      </w:r>
      <w:r w:rsidRPr="00A53CDD">
        <w:rPr>
          <w:sz w:val="28"/>
          <w:lang w:val="ru-RU"/>
        </w:rPr>
        <w:t xml:space="preserve">спора и заявленное требование; </w:t>
      </w:r>
      <w:r w:rsidRPr="00A53CDD">
        <w:rPr>
          <w:spacing w:val="-12"/>
          <w:sz w:val="28"/>
          <w:lang w:val="ru-RU"/>
        </w:rPr>
        <w:t xml:space="preserve">фамилии, </w:t>
      </w:r>
      <w:r w:rsidRPr="00A53CDD">
        <w:rPr>
          <w:sz w:val="28"/>
          <w:lang w:val="ru-RU"/>
        </w:rPr>
        <w:t>имена, отчества лиц, участвующих в споре и присутствующих в заседании</w:t>
      </w:r>
      <w:r w:rsidRPr="00A53CDD">
        <w:rPr>
          <w:spacing w:val="-24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Комиссии.</w:t>
      </w:r>
    </w:p>
    <w:p w:rsidR="00D51BDB" w:rsidRPr="00A53CDD" w:rsidRDefault="009376BB">
      <w:pPr>
        <w:pStyle w:val="a4"/>
        <w:numPr>
          <w:ilvl w:val="2"/>
          <w:numId w:val="3"/>
        </w:numPr>
        <w:tabs>
          <w:tab w:val="left" w:pos="1048"/>
        </w:tabs>
        <w:spacing w:before="2"/>
        <w:ind w:right="193" w:firstLine="3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Описательная часть решения Комиссии должна содержать краткое изложение заявленных требований и </w:t>
      </w:r>
      <w:r w:rsidRPr="00A53CDD">
        <w:rPr>
          <w:spacing w:val="-3"/>
          <w:sz w:val="28"/>
          <w:lang w:val="ru-RU"/>
        </w:rPr>
        <w:t xml:space="preserve">возражений, </w:t>
      </w:r>
      <w:r w:rsidRPr="00A53CDD">
        <w:rPr>
          <w:spacing w:val="-11"/>
          <w:sz w:val="28"/>
          <w:lang w:val="ru-RU"/>
        </w:rPr>
        <w:t xml:space="preserve">объяснений, </w:t>
      </w:r>
      <w:r w:rsidRPr="00A53CDD">
        <w:rPr>
          <w:sz w:val="28"/>
          <w:lang w:val="ru-RU"/>
        </w:rPr>
        <w:t xml:space="preserve">заявлений и ходатайств </w:t>
      </w:r>
      <w:r w:rsidRPr="00A53CDD">
        <w:rPr>
          <w:spacing w:val="-8"/>
          <w:sz w:val="28"/>
          <w:lang w:val="ru-RU"/>
        </w:rPr>
        <w:t xml:space="preserve">лиц, </w:t>
      </w:r>
      <w:r w:rsidRPr="00A53CDD">
        <w:rPr>
          <w:sz w:val="28"/>
          <w:lang w:val="ru-RU"/>
        </w:rPr>
        <w:t>участвующих в рассмотрении</w:t>
      </w:r>
      <w:r w:rsidRPr="00A53CDD">
        <w:rPr>
          <w:spacing w:val="51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спора.</w:t>
      </w:r>
    </w:p>
    <w:p w:rsidR="00D51BDB" w:rsidRPr="00A53CDD" w:rsidRDefault="009376BB">
      <w:pPr>
        <w:pStyle w:val="a4"/>
        <w:numPr>
          <w:ilvl w:val="2"/>
          <w:numId w:val="3"/>
        </w:numPr>
        <w:tabs>
          <w:tab w:val="left" w:pos="851"/>
        </w:tabs>
        <w:spacing w:before="6" w:line="320" w:lineRule="exact"/>
        <w:ind w:left="850" w:hanging="702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>В мотивировочной части решения Комиссии должны быть</w:t>
      </w:r>
      <w:r w:rsidRPr="00A53CDD">
        <w:rPr>
          <w:spacing w:val="-34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указаны:</w:t>
      </w:r>
    </w:p>
    <w:p w:rsidR="00D51BDB" w:rsidRPr="00A53CDD" w:rsidRDefault="009376BB">
      <w:pPr>
        <w:pStyle w:val="a4"/>
        <w:numPr>
          <w:ilvl w:val="0"/>
          <w:numId w:val="2"/>
        </w:numPr>
        <w:tabs>
          <w:tab w:val="left" w:pos="449"/>
        </w:tabs>
        <w:spacing w:line="320" w:lineRule="exact"/>
        <w:ind w:hanging="292"/>
        <w:jc w:val="both"/>
        <w:rPr>
          <w:sz w:val="28"/>
          <w:lang w:val="ru-RU"/>
        </w:rPr>
      </w:pPr>
      <w:r w:rsidRPr="00A53CDD">
        <w:rPr>
          <w:spacing w:val="-7"/>
          <w:sz w:val="28"/>
          <w:lang w:val="ru-RU"/>
        </w:rPr>
        <w:t xml:space="preserve">фактические </w:t>
      </w:r>
      <w:r w:rsidRPr="00A53CDD">
        <w:rPr>
          <w:sz w:val="28"/>
          <w:lang w:val="ru-RU"/>
        </w:rPr>
        <w:t xml:space="preserve">и иные </w:t>
      </w:r>
      <w:r w:rsidRPr="00A53CDD">
        <w:rPr>
          <w:spacing w:val="-3"/>
          <w:sz w:val="28"/>
          <w:lang w:val="ru-RU"/>
        </w:rPr>
        <w:t xml:space="preserve">обстоятельства, </w:t>
      </w:r>
      <w:r w:rsidRPr="00A53CDD">
        <w:rPr>
          <w:sz w:val="28"/>
          <w:lang w:val="ru-RU"/>
        </w:rPr>
        <w:t>установленные</w:t>
      </w:r>
      <w:r w:rsidRPr="00A53CDD">
        <w:rPr>
          <w:spacing w:val="-7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Комиссией;</w:t>
      </w:r>
    </w:p>
    <w:p w:rsidR="00D51BDB" w:rsidRPr="00A53CDD" w:rsidRDefault="009376BB">
      <w:pPr>
        <w:pStyle w:val="a4"/>
        <w:numPr>
          <w:ilvl w:val="0"/>
          <w:numId w:val="2"/>
        </w:numPr>
        <w:tabs>
          <w:tab w:val="left" w:pos="448"/>
        </w:tabs>
        <w:spacing w:before="8" w:line="237" w:lineRule="auto"/>
        <w:ind w:left="145" w:right="180" w:firstLine="9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доказательства, на которых основаны </w:t>
      </w:r>
      <w:r w:rsidRPr="00A53CDD">
        <w:rPr>
          <w:spacing w:val="-2"/>
          <w:sz w:val="28"/>
          <w:lang w:val="ru-RU"/>
        </w:rPr>
        <w:t xml:space="preserve">выводы </w:t>
      </w:r>
      <w:r w:rsidRPr="00A53CDD">
        <w:rPr>
          <w:sz w:val="28"/>
          <w:lang w:val="ru-RU"/>
        </w:rPr>
        <w:t xml:space="preserve">Комиссии об этих обстоятельствах и </w:t>
      </w:r>
      <w:r w:rsidRPr="00A53CDD">
        <w:rPr>
          <w:spacing w:val="-9"/>
          <w:sz w:val="28"/>
          <w:lang w:val="ru-RU"/>
        </w:rPr>
        <w:t xml:space="preserve">доводы </w:t>
      </w:r>
      <w:r w:rsidRPr="00A53CDD">
        <w:rPr>
          <w:sz w:val="28"/>
          <w:lang w:val="ru-RU"/>
        </w:rPr>
        <w:t>в пользу принятого</w:t>
      </w:r>
      <w:r w:rsidRPr="00A53CDD">
        <w:rPr>
          <w:spacing w:val="-28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решения;</w:t>
      </w:r>
    </w:p>
    <w:p w:rsidR="00D51BDB" w:rsidRPr="00A53CDD" w:rsidRDefault="009376BB">
      <w:pPr>
        <w:pStyle w:val="a4"/>
        <w:numPr>
          <w:ilvl w:val="0"/>
          <w:numId w:val="2"/>
        </w:numPr>
        <w:tabs>
          <w:tab w:val="left" w:pos="454"/>
        </w:tabs>
        <w:spacing w:before="4" w:line="320" w:lineRule="exact"/>
        <w:ind w:left="454" w:hanging="304"/>
        <w:jc w:val="both"/>
        <w:rPr>
          <w:sz w:val="28"/>
          <w:lang w:val="ru-RU"/>
        </w:rPr>
      </w:pPr>
      <w:r w:rsidRPr="00A53CDD">
        <w:rPr>
          <w:w w:val="105"/>
          <w:sz w:val="28"/>
          <w:lang w:val="ru-RU"/>
        </w:rPr>
        <w:t>мотивы,</w:t>
      </w:r>
      <w:r w:rsidRPr="00A53CDD">
        <w:rPr>
          <w:spacing w:val="-14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по</w:t>
      </w:r>
      <w:r w:rsidRPr="00A53CDD">
        <w:rPr>
          <w:spacing w:val="-3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которым Комиссия</w:t>
      </w:r>
      <w:r w:rsidRPr="00A53CDD">
        <w:rPr>
          <w:spacing w:val="-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отвергает</w:t>
      </w:r>
      <w:r w:rsidRPr="00A53CDD">
        <w:rPr>
          <w:spacing w:val="-9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те</w:t>
      </w:r>
      <w:r w:rsidRPr="00A53CDD">
        <w:rPr>
          <w:spacing w:val="-31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или</w:t>
      </w:r>
      <w:r w:rsidRPr="00A53CDD">
        <w:rPr>
          <w:spacing w:val="-28"/>
          <w:w w:val="105"/>
          <w:sz w:val="28"/>
          <w:lang w:val="ru-RU"/>
        </w:rPr>
        <w:t xml:space="preserve"> </w:t>
      </w:r>
      <w:r w:rsidRPr="00A53CDD">
        <w:rPr>
          <w:w w:val="105"/>
          <w:sz w:val="28"/>
          <w:lang w:val="ru-RU"/>
        </w:rPr>
        <w:t>иные</w:t>
      </w:r>
      <w:r w:rsidRPr="00A53CDD">
        <w:rPr>
          <w:spacing w:val="-20"/>
          <w:w w:val="105"/>
          <w:sz w:val="28"/>
          <w:lang w:val="ru-RU"/>
        </w:rPr>
        <w:t xml:space="preserve"> </w:t>
      </w:r>
      <w:r w:rsidRPr="00A53CDD">
        <w:rPr>
          <w:spacing w:val="-6"/>
          <w:w w:val="105"/>
          <w:sz w:val="28"/>
          <w:lang w:val="ru-RU"/>
        </w:rPr>
        <w:t>доказательства;</w:t>
      </w:r>
    </w:p>
    <w:p w:rsidR="00D51BDB" w:rsidRPr="00A53CDD" w:rsidRDefault="009376BB">
      <w:pPr>
        <w:pStyle w:val="a4"/>
        <w:numPr>
          <w:ilvl w:val="0"/>
          <w:numId w:val="2"/>
        </w:numPr>
        <w:tabs>
          <w:tab w:val="left" w:pos="609"/>
        </w:tabs>
        <w:spacing w:line="244" w:lineRule="auto"/>
        <w:ind w:left="151" w:right="188" w:hanging="5"/>
        <w:jc w:val="both"/>
        <w:rPr>
          <w:sz w:val="28"/>
          <w:lang w:val="ru-RU"/>
        </w:rPr>
      </w:pPr>
      <w:r w:rsidRPr="00A53CDD">
        <w:rPr>
          <w:sz w:val="28"/>
          <w:lang w:val="ru-RU"/>
        </w:rPr>
        <w:t xml:space="preserve">мотивы, по которым Комиссия приняла или отклонила </w:t>
      </w:r>
      <w:r w:rsidRPr="00A53CDD">
        <w:rPr>
          <w:spacing w:val="-6"/>
          <w:sz w:val="28"/>
          <w:lang w:val="ru-RU"/>
        </w:rPr>
        <w:t xml:space="preserve">приведенные </w:t>
      </w:r>
      <w:r w:rsidRPr="00A53CDD">
        <w:rPr>
          <w:sz w:val="28"/>
          <w:lang w:val="ru-RU"/>
        </w:rPr>
        <w:t>в обоснование своих требований и возражений доводы лиц, участвующих в рассмотрении</w:t>
      </w:r>
      <w:r w:rsidRPr="00A53CDD">
        <w:rPr>
          <w:spacing w:val="16"/>
          <w:sz w:val="28"/>
          <w:lang w:val="ru-RU"/>
        </w:rPr>
        <w:t xml:space="preserve"> </w:t>
      </w:r>
      <w:r w:rsidRPr="00A53CDD">
        <w:rPr>
          <w:sz w:val="28"/>
          <w:lang w:val="ru-RU"/>
        </w:rPr>
        <w:t>спора;</w:t>
      </w:r>
    </w:p>
    <w:p w:rsidR="00D51BDB" w:rsidRPr="00A53CDD" w:rsidRDefault="00D51BDB">
      <w:pPr>
        <w:spacing w:line="244" w:lineRule="auto"/>
        <w:jc w:val="both"/>
        <w:rPr>
          <w:sz w:val="28"/>
          <w:lang w:val="ru-RU"/>
        </w:rPr>
        <w:sectPr w:rsidR="00D51BDB" w:rsidRPr="00A53CDD">
          <w:pgSz w:w="11910" w:h="16850"/>
          <w:pgMar w:top="1160" w:right="620" w:bottom="1060" w:left="840" w:header="725" w:footer="848" w:gutter="0"/>
          <w:cols w:space="720"/>
        </w:sectPr>
      </w:pPr>
    </w:p>
    <w:p w:rsidR="00D51BDB" w:rsidRPr="00A53CDD" w:rsidRDefault="0024146B">
      <w:pPr>
        <w:pStyle w:val="a3"/>
        <w:spacing w:line="30" w:lineRule="exact"/>
        <w:ind w:left="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8.05pt;height:1.45pt;mso-position-horizontal-relative:char;mso-position-vertical-relative:line" coordsize="10161,29">
            <v:line id="_x0000_s1027" style="position:absolute" from="0,14" to="10161,14" strokeweight=".50917mm"/>
            <w10:anchorlock/>
          </v:group>
        </w:pict>
      </w:r>
    </w:p>
    <w:p w:rsidR="00D51BDB" w:rsidRPr="00A53CDD" w:rsidRDefault="00D51BDB">
      <w:pPr>
        <w:pStyle w:val="a3"/>
        <w:spacing w:before="2"/>
        <w:rPr>
          <w:sz w:val="15"/>
        </w:rPr>
      </w:pPr>
    </w:p>
    <w:p w:rsidR="00D51BDB" w:rsidRPr="00A53CDD" w:rsidRDefault="009376BB">
      <w:pPr>
        <w:pStyle w:val="a4"/>
        <w:numPr>
          <w:ilvl w:val="0"/>
          <w:numId w:val="2"/>
        </w:numPr>
        <w:tabs>
          <w:tab w:val="left" w:pos="573"/>
        </w:tabs>
        <w:spacing w:before="89" w:line="249" w:lineRule="auto"/>
        <w:ind w:left="146" w:right="177" w:firstLine="12"/>
        <w:jc w:val="both"/>
        <w:rPr>
          <w:sz w:val="27"/>
          <w:lang w:val="ru-RU"/>
        </w:rPr>
      </w:pPr>
      <w:bookmarkStart w:id="7" w:name="pol_o_comissii_uregulirovaniya_page-0008"/>
      <w:bookmarkEnd w:id="7"/>
      <w:r w:rsidRPr="00A53CDD">
        <w:rPr>
          <w:w w:val="105"/>
          <w:sz w:val="27"/>
          <w:lang w:val="ru-RU"/>
        </w:rPr>
        <w:t xml:space="preserve">законы и иные нормативные правовые акты Российской Федерации или локальные нормативные акты </w:t>
      </w:r>
      <w:r w:rsidRPr="00A53CDD">
        <w:rPr>
          <w:spacing w:val="-4"/>
          <w:w w:val="105"/>
          <w:sz w:val="27"/>
          <w:lang w:val="ru-RU"/>
        </w:rPr>
        <w:t xml:space="preserve">Академии, </w:t>
      </w:r>
      <w:r w:rsidRPr="00A53CDD">
        <w:rPr>
          <w:w w:val="105"/>
          <w:sz w:val="27"/>
          <w:lang w:val="ru-RU"/>
        </w:rPr>
        <w:t xml:space="preserve">которыми Комиссия руководствовалась при принятии решения, и </w:t>
      </w:r>
      <w:r w:rsidRPr="00A53CDD">
        <w:rPr>
          <w:spacing w:val="-6"/>
          <w:w w:val="105"/>
          <w:sz w:val="27"/>
          <w:lang w:val="ru-RU"/>
        </w:rPr>
        <w:t xml:space="preserve">мотивы, </w:t>
      </w:r>
      <w:r w:rsidRPr="00A53CDD">
        <w:rPr>
          <w:w w:val="105"/>
          <w:sz w:val="27"/>
          <w:lang w:val="ru-RU"/>
        </w:rPr>
        <w:t>по которым Комиссия не применила законы и иные нормативные правовые акты Российской Федерации или локальные нормативные</w:t>
      </w:r>
      <w:r w:rsidRPr="00A53CDD">
        <w:rPr>
          <w:spacing w:val="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акты</w:t>
      </w:r>
      <w:r w:rsidRPr="00A53CDD">
        <w:rPr>
          <w:spacing w:val="-1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Академии,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на</w:t>
      </w:r>
      <w:r w:rsidRPr="00A53CDD">
        <w:rPr>
          <w:spacing w:val="-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которые</w:t>
      </w:r>
      <w:r w:rsidRPr="00A53CDD">
        <w:rPr>
          <w:spacing w:val="-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ссылались</w:t>
      </w:r>
      <w:r w:rsidRPr="00A53CDD">
        <w:rPr>
          <w:spacing w:val="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лица,</w:t>
      </w:r>
      <w:r w:rsidRPr="00A53CDD">
        <w:rPr>
          <w:spacing w:val="-2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участвующие</w:t>
      </w:r>
      <w:r w:rsidRPr="00A53CDD">
        <w:rPr>
          <w:spacing w:val="-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в</w:t>
      </w:r>
      <w:r w:rsidRPr="00A53CDD">
        <w:rPr>
          <w:spacing w:val="-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споре.</w:t>
      </w:r>
    </w:p>
    <w:p w:rsidR="00D51BDB" w:rsidRPr="00A53CDD" w:rsidRDefault="009376BB">
      <w:pPr>
        <w:spacing w:line="249" w:lineRule="auto"/>
        <w:ind w:left="146" w:right="203" w:firstLine="704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В случае отказа в рассмотрении заявления Заявителя в связи с признанием неуважительными причин пропуска срока обращения в </w:t>
      </w:r>
      <w:r w:rsidRPr="00A53CDD">
        <w:rPr>
          <w:spacing w:val="-7"/>
          <w:w w:val="105"/>
          <w:sz w:val="27"/>
          <w:lang w:val="ru-RU"/>
        </w:rPr>
        <w:t xml:space="preserve">Комиссию, </w:t>
      </w:r>
      <w:r w:rsidRPr="00A53CDD">
        <w:rPr>
          <w:w w:val="105"/>
          <w:sz w:val="27"/>
          <w:lang w:val="ru-RU"/>
        </w:rPr>
        <w:t>в мотивировочной части решения достаточно указания на</w:t>
      </w:r>
      <w:r w:rsidRPr="00A53CDD">
        <w:rPr>
          <w:spacing w:val="-5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пропуск срока.</w:t>
      </w:r>
    </w:p>
    <w:p w:rsidR="00D51BDB" w:rsidRPr="00A53CDD" w:rsidRDefault="009376BB">
      <w:pPr>
        <w:pStyle w:val="a4"/>
        <w:numPr>
          <w:ilvl w:val="2"/>
          <w:numId w:val="3"/>
        </w:numPr>
        <w:tabs>
          <w:tab w:val="left" w:pos="851"/>
        </w:tabs>
        <w:spacing w:line="249" w:lineRule="auto"/>
        <w:ind w:left="146" w:right="198" w:firstLine="3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Резолютивная часть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решения</w:t>
      </w:r>
      <w:r w:rsidRPr="00A53CDD">
        <w:rPr>
          <w:spacing w:val="-1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</w:t>
      </w:r>
      <w:r w:rsidRPr="00A53CDD">
        <w:rPr>
          <w:spacing w:val="-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должна</w:t>
      </w:r>
      <w:r w:rsidRPr="00A53CDD">
        <w:rPr>
          <w:spacing w:val="-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содержать</w:t>
      </w:r>
      <w:r w:rsidRPr="00A53CDD">
        <w:rPr>
          <w:spacing w:val="-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выводы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 об удовлетворении или в отказе в удовлетворении полностью или в части каждого из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заявленных</w:t>
      </w:r>
      <w:r w:rsidRPr="00A53CDD">
        <w:rPr>
          <w:spacing w:val="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требований,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срок</w:t>
      </w:r>
      <w:r w:rsidRPr="00A53CDD">
        <w:rPr>
          <w:spacing w:val="-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</w:t>
      </w:r>
      <w:r w:rsidRPr="00A53CDD">
        <w:rPr>
          <w:spacing w:val="-15"/>
          <w:w w:val="105"/>
          <w:sz w:val="27"/>
          <w:lang w:val="ru-RU"/>
        </w:rPr>
        <w:t xml:space="preserve"> </w:t>
      </w:r>
      <w:r w:rsidRPr="00A53CDD">
        <w:rPr>
          <w:spacing w:val="-6"/>
          <w:w w:val="105"/>
          <w:sz w:val="27"/>
          <w:lang w:val="ru-RU"/>
        </w:rPr>
        <w:t>поряд</w:t>
      </w:r>
      <w:r w:rsidRPr="00A53CDD">
        <w:rPr>
          <w:spacing w:val="-4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ок</w:t>
      </w:r>
      <w:r w:rsidRPr="00A53CDD">
        <w:rPr>
          <w:spacing w:val="-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обжалования</w:t>
      </w:r>
      <w:r w:rsidRPr="00A53CDD">
        <w:rPr>
          <w:spacing w:val="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решения</w:t>
      </w:r>
      <w:r w:rsidRPr="00A53CDD">
        <w:rPr>
          <w:spacing w:val="-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Комиссии.</w:t>
      </w:r>
    </w:p>
    <w:p w:rsidR="00D51BDB" w:rsidRPr="00A53CDD" w:rsidRDefault="009376BB">
      <w:pPr>
        <w:pStyle w:val="a4"/>
        <w:numPr>
          <w:ilvl w:val="1"/>
          <w:numId w:val="1"/>
        </w:numPr>
        <w:tabs>
          <w:tab w:val="left" w:pos="1352"/>
        </w:tabs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>Решение подписывается председателем и секретарем</w:t>
      </w:r>
      <w:r w:rsidRPr="00A53CDD">
        <w:rPr>
          <w:spacing w:val="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Комиссии.</w:t>
      </w:r>
    </w:p>
    <w:p w:rsidR="00D51BDB" w:rsidRPr="00A53CDD" w:rsidRDefault="009376BB">
      <w:pPr>
        <w:pStyle w:val="a4"/>
        <w:numPr>
          <w:ilvl w:val="1"/>
          <w:numId w:val="1"/>
        </w:numPr>
        <w:tabs>
          <w:tab w:val="left" w:pos="1396"/>
        </w:tabs>
        <w:spacing w:before="6" w:line="249" w:lineRule="auto"/>
        <w:ind w:left="146" w:right="199" w:firstLine="707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Член Комиссии, не согласный с принятым решением, вправе изложить свое особое мнение в письменном </w:t>
      </w:r>
      <w:r w:rsidRPr="00A53CDD">
        <w:rPr>
          <w:spacing w:val="2"/>
          <w:w w:val="105"/>
          <w:sz w:val="27"/>
          <w:lang w:val="ru-RU"/>
        </w:rPr>
        <w:t xml:space="preserve">виде, </w:t>
      </w:r>
      <w:r w:rsidRPr="00A53CDD">
        <w:rPr>
          <w:w w:val="105"/>
          <w:sz w:val="27"/>
          <w:lang w:val="ru-RU"/>
        </w:rPr>
        <w:t>которое подлежит приобщению к принятому</w:t>
      </w:r>
      <w:r w:rsidRPr="00A53CDD">
        <w:rPr>
          <w:spacing w:val="10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решению.</w:t>
      </w:r>
    </w:p>
    <w:p w:rsidR="00D51BDB" w:rsidRPr="00A53CDD" w:rsidRDefault="009376BB">
      <w:pPr>
        <w:pStyle w:val="a4"/>
        <w:numPr>
          <w:ilvl w:val="1"/>
          <w:numId w:val="1"/>
        </w:numPr>
        <w:tabs>
          <w:tab w:val="left" w:pos="1361"/>
        </w:tabs>
        <w:spacing w:before="3" w:line="249" w:lineRule="auto"/>
        <w:ind w:left="146" w:right="193" w:firstLine="707"/>
        <w:jc w:val="both"/>
        <w:rPr>
          <w:sz w:val="27"/>
        </w:rPr>
      </w:pPr>
      <w:r w:rsidRPr="00A53CDD">
        <w:rPr>
          <w:w w:val="105"/>
          <w:sz w:val="27"/>
          <w:lang w:val="ru-RU"/>
        </w:rPr>
        <w:t>По заявлению Заявителя или других участников спора им в течение трех дней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со</w:t>
      </w:r>
      <w:r w:rsidRPr="00A53CDD">
        <w:rPr>
          <w:spacing w:val="-1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дня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изготовления</w:t>
      </w:r>
      <w:r w:rsidRPr="00A53CDD">
        <w:rPr>
          <w:spacing w:val="-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решения</w:t>
      </w:r>
      <w:r w:rsidRPr="00A53CDD">
        <w:rPr>
          <w:spacing w:val="-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должна</w:t>
      </w:r>
      <w:r w:rsidRPr="00A53CDD">
        <w:rPr>
          <w:spacing w:val="-1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быть</w:t>
      </w:r>
      <w:r w:rsidRPr="00A53CDD">
        <w:rPr>
          <w:spacing w:val="-16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выдана</w:t>
      </w:r>
      <w:r w:rsidRPr="00A53CDD">
        <w:rPr>
          <w:spacing w:val="-1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копия</w:t>
      </w:r>
      <w:r w:rsidRPr="00A53CDD">
        <w:rPr>
          <w:spacing w:val="-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решения,</w:t>
      </w:r>
      <w:r w:rsidRPr="00A53CDD">
        <w:rPr>
          <w:spacing w:val="-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заверенная подписями</w:t>
      </w:r>
      <w:r w:rsidRPr="00A53CDD">
        <w:rPr>
          <w:spacing w:val="-15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секретаря</w:t>
      </w:r>
      <w:r w:rsidRPr="00A53CDD">
        <w:rPr>
          <w:spacing w:val="-2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</w:t>
      </w:r>
      <w:r w:rsidRPr="00A53CDD">
        <w:rPr>
          <w:spacing w:val="-21"/>
          <w:w w:val="105"/>
          <w:sz w:val="27"/>
          <w:lang w:val="ru-RU"/>
        </w:rPr>
        <w:t xml:space="preserve"> </w:t>
      </w:r>
      <w:r w:rsidRPr="00A53CDD">
        <w:rPr>
          <w:spacing w:val="2"/>
          <w:w w:val="105"/>
          <w:sz w:val="27"/>
          <w:lang w:val="ru-RU"/>
        </w:rPr>
        <w:t>председателя</w:t>
      </w:r>
      <w:r w:rsidRPr="00A53CDD">
        <w:rPr>
          <w:spacing w:val="-24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Комиссии</w:t>
      </w:r>
      <w:r w:rsidRPr="00A53CDD">
        <w:rPr>
          <w:spacing w:val="-1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и</w:t>
      </w:r>
      <w:r w:rsidRPr="00A53CDD">
        <w:rPr>
          <w:spacing w:val="-11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скрепленная</w:t>
      </w:r>
      <w:r w:rsidRPr="00A53CDD">
        <w:rPr>
          <w:spacing w:val="-9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печатью</w:t>
      </w:r>
      <w:r w:rsidRPr="00A53CDD">
        <w:rPr>
          <w:spacing w:val="-17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</w:rPr>
        <w:t>Академии.</w:t>
      </w:r>
    </w:p>
    <w:p w:rsidR="00D51BDB" w:rsidRPr="00A53CDD" w:rsidRDefault="009376BB">
      <w:pPr>
        <w:pStyle w:val="a4"/>
        <w:numPr>
          <w:ilvl w:val="1"/>
          <w:numId w:val="1"/>
        </w:numPr>
        <w:tabs>
          <w:tab w:val="left" w:pos="1487"/>
        </w:tabs>
        <w:spacing w:before="3" w:line="247" w:lineRule="auto"/>
        <w:ind w:left="146" w:right="189" w:firstLine="707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В случае несогласия с принятым решением Комиссии участники образовательных отношений вправе обжаловать его в </w:t>
      </w:r>
      <w:r w:rsidRPr="00A53CDD">
        <w:rPr>
          <w:spacing w:val="-4"/>
          <w:w w:val="105"/>
          <w:sz w:val="27"/>
          <w:lang w:val="ru-RU"/>
        </w:rPr>
        <w:t xml:space="preserve">суде </w:t>
      </w:r>
      <w:r w:rsidRPr="00A53CDD">
        <w:rPr>
          <w:w w:val="105"/>
          <w:sz w:val="27"/>
          <w:lang w:val="ru-RU"/>
        </w:rPr>
        <w:t xml:space="preserve">в установленном законодательством Российской Федерации порядке в течение </w:t>
      </w:r>
      <w:r w:rsidRPr="00A53CDD">
        <w:rPr>
          <w:spacing w:val="3"/>
          <w:w w:val="105"/>
          <w:sz w:val="27"/>
          <w:lang w:val="ru-RU"/>
        </w:rPr>
        <w:t xml:space="preserve">1О </w:t>
      </w:r>
      <w:r w:rsidRPr="00A53CDD">
        <w:rPr>
          <w:w w:val="105"/>
          <w:sz w:val="27"/>
          <w:lang w:val="ru-RU"/>
        </w:rPr>
        <w:t>дней с даты изготовления решения в полном</w:t>
      </w:r>
      <w:r w:rsidRPr="00A53CDD">
        <w:rPr>
          <w:spacing w:val="8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объеме.</w:t>
      </w:r>
    </w:p>
    <w:p w:rsidR="00D51BDB" w:rsidRPr="00A53CDD" w:rsidRDefault="009376BB">
      <w:pPr>
        <w:pStyle w:val="a4"/>
        <w:numPr>
          <w:ilvl w:val="1"/>
          <w:numId w:val="1"/>
        </w:numPr>
        <w:tabs>
          <w:tab w:val="left" w:pos="1468"/>
        </w:tabs>
        <w:spacing w:before="10" w:line="247" w:lineRule="auto"/>
        <w:ind w:left="148" w:right="182" w:firstLine="704"/>
        <w:jc w:val="both"/>
        <w:rPr>
          <w:sz w:val="27"/>
          <w:lang w:val="ru-RU"/>
        </w:rPr>
      </w:pPr>
      <w:r w:rsidRPr="00A53CDD">
        <w:rPr>
          <w:w w:val="105"/>
          <w:sz w:val="27"/>
          <w:lang w:val="ru-RU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Академии и подлежит исполнению в течение 15-ти дней по истечении десяти </w:t>
      </w:r>
      <w:r w:rsidRPr="00A53CDD">
        <w:rPr>
          <w:spacing w:val="-5"/>
          <w:w w:val="105"/>
          <w:sz w:val="27"/>
          <w:lang w:val="ru-RU"/>
        </w:rPr>
        <w:t xml:space="preserve">дней, </w:t>
      </w:r>
      <w:r w:rsidRPr="00A53CDD">
        <w:rPr>
          <w:w w:val="105"/>
          <w:sz w:val="27"/>
          <w:lang w:val="ru-RU"/>
        </w:rPr>
        <w:t>предусмотренных</w:t>
      </w:r>
      <w:r w:rsidR="003714F8">
        <w:rPr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на</w:t>
      </w:r>
      <w:r w:rsidRPr="00A53CDD">
        <w:rPr>
          <w:spacing w:val="-53"/>
          <w:w w:val="105"/>
          <w:sz w:val="27"/>
          <w:lang w:val="ru-RU"/>
        </w:rPr>
        <w:t xml:space="preserve"> </w:t>
      </w:r>
      <w:r w:rsidRPr="00A53CDD">
        <w:rPr>
          <w:w w:val="105"/>
          <w:sz w:val="27"/>
          <w:lang w:val="ru-RU"/>
        </w:rPr>
        <w:t>обжалование.</w:t>
      </w:r>
    </w:p>
    <w:p w:rsidR="00D51BDB" w:rsidRPr="00A53CDD" w:rsidRDefault="00D51BDB">
      <w:pPr>
        <w:pStyle w:val="a3"/>
        <w:rPr>
          <w:sz w:val="30"/>
          <w:lang w:val="ru-RU"/>
        </w:rPr>
      </w:pPr>
    </w:p>
    <w:p w:rsidR="00D51BDB" w:rsidRPr="00A53CDD" w:rsidRDefault="00D51BDB">
      <w:pPr>
        <w:pStyle w:val="a3"/>
        <w:spacing w:before="1"/>
        <w:rPr>
          <w:sz w:val="26"/>
          <w:lang w:val="ru-RU"/>
        </w:rPr>
      </w:pPr>
    </w:p>
    <w:p w:rsidR="00D51BDB" w:rsidRPr="00A53CDD" w:rsidRDefault="009376BB">
      <w:pPr>
        <w:pStyle w:val="a3"/>
        <w:tabs>
          <w:tab w:val="left" w:pos="702"/>
          <w:tab w:val="left" w:pos="1415"/>
        </w:tabs>
        <w:spacing w:before="1"/>
        <w:ind w:right="45"/>
        <w:jc w:val="center"/>
      </w:pPr>
      <w:r w:rsidRPr="00A53CDD">
        <w:rPr>
          <w:w w:val="105"/>
        </w:rPr>
        <w:t>*</w:t>
      </w:r>
      <w:r w:rsidRPr="00A53CDD">
        <w:rPr>
          <w:w w:val="105"/>
        </w:rPr>
        <w:tab/>
        <w:t>*</w:t>
      </w:r>
      <w:r w:rsidRPr="00A53CDD">
        <w:rPr>
          <w:w w:val="105"/>
        </w:rPr>
        <w:tab/>
        <w:t>*</w:t>
      </w:r>
    </w:p>
    <w:sectPr w:rsidR="00D51BDB" w:rsidRPr="00A53CDD" w:rsidSect="00D51BDB">
      <w:pgSz w:w="11910" w:h="16850"/>
      <w:pgMar w:top="1160" w:right="620" w:bottom="1060" w:left="840" w:header="725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6BB" w:rsidRDefault="009376BB" w:rsidP="00D51BDB">
      <w:r>
        <w:separator/>
      </w:r>
    </w:p>
  </w:endnote>
  <w:endnote w:type="continuationSeparator" w:id="0">
    <w:p w:rsidR="009376BB" w:rsidRDefault="009376BB" w:rsidP="00D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DB" w:rsidRDefault="002414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87.4pt;width:12.85pt;height:15.35pt;z-index:-251965440;mso-position-horizontal-relative:page;mso-position-vertical-relative:page" filled="f" stroked="f">
          <v:textbox inset="0,0,0,0">
            <w:txbxContent>
              <w:p w:rsidR="00D51BDB" w:rsidRDefault="00D51BDB">
                <w:pPr>
                  <w:spacing w:before="46"/>
                  <w:ind w:left="63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376BB">
                  <w:rPr>
                    <w:rFonts w:ascii="Arial"/>
                    <w:color w:val="2A2A2A"/>
                    <w:w w:val="10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14F8">
                  <w:rPr>
                    <w:rFonts w:ascii="Arial"/>
                    <w:noProof/>
                    <w:color w:val="2A2A2A"/>
                    <w:w w:val="107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6BB" w:rsidRDefault="009376BB" w:rsidP="00D51BDB">
      <w:r>
        <w:separator/>
      </w:r>
    </w:p>
  </w:footnote>
  <w:footnote w:type="continuationSeparator" w:id="0">
    <w:p w:rsidR="009376BB" w:rsidRDefault="009376BB" w:rsidP="00D5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DB" w:rsidRDefault="0024146B">
    <w:pPr>
      <w:pStyle w:val="a3"/>
      <w:spacing w:line="14" w:lineRule="auto"/>
      <w:rPr>
        <w:sz w:val="20"/>
      </w:rPr>
    </w:pPr>
    <w:r>
      <w:pict>
        <v:line id="_x0000_s2051" style="position:absolute;z-index:-251967488;mso-position-horizontal-relative:page;mso-position-vertical-relative:page" from="47.65pt,59.65pt" to="555.7pt,59.65pt" strokeweight=".50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95pt;margin-top:35.25pt;width:481.7pt;height:24.1pt;z-index:-251966464;mso-position-horizontal-relative:page;mso-position-vertical-relative:page" filled="f" stroked="f">
          <v:textbox inset="0,0,0,0">
            <w:txbxContent>
              <w:p w:rsidR="00D51BDB" w:rsidRPr="00F13A1E" w:rsidRDefault="009376BB">
                <w:pPr>
                  <w:spacing w:before="12" w:line="254" w:lineRule="auto"/>
                  <w:ind w:left="2456" w:right="2" w:hanging="2437"/>
                  <w:rPr>
                    <w:sz w:val="19"/>
                    <w:lang w:val="ru-RU"/>
                  </w:rPr>
                </w:pP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Положение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 xml:space="preserve">о 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порядке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>соз</w:t>
                </w:r>
                <w:r w:rsidRPr="00F13A1E">
                  <w:rPr>
                    <w:color w:val="606060"/>
                    <w:w w:val="105"/>
                    <w:sz w:val="19"/>
                    <w:lang w:val="ru-RU"/>
                  </w:rPr>
                  <w:t xml:space="preserve">дания,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 xml:space="preserve">организации </w:t>
                </w:r>
                <w:r w:rsidRPr="00F13A1E">
                  <w:rPr>
                    <w:color w:val="262626"/>
                    <w:w w:val="105"/>
                    <w:sz w:val="19"/>
                    <w:lang w:val="ru-RU"/>
                  </w:rPr>
                  <w:t>р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аботы, принятия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 xml:space="preserve">решений 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>комисс</w:t>
                </w:r>
                <w:r w:rsidRPr="00F13A1E">
                  <w:rPr>
                    <w:color w:val="262626"/>
                    <w:w w:val="105"/>
                    <w:sz w:val="19"/>
                    <w:lang w:val="ru-RU"/>
                  </w:rPr>
                  <w:t>и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ей </w:t>
                </w:r>
                <w:r w:rsidRPr="00F13A1E">
                  <w:rPr>
                    <w:color w:val="262626"/>
                    <w:w w:val="105"/>
                    <w:sz w:val="19"/>
                    <w:lang w:val="ru-RU"/>
                  </w:rPr>
                  <w:t>п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>о урегулирован</w:t>
                </w:r>
                <w:r w:rsidRPr="00F13A1E">
                  <w:rPr>
                    <w:color w:val="262626"/>
                    <w:w w:val="105"/>
                    <w:sz w:val="19"/>
                    <w:lang w:val="ru-RU"/>
                  </w:rPr>
                  <w:t>и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ю споров между участниками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 xml:space="preserve">образовате </w:t>
                </w:r>
                <w:r w:rsidRPr="00F13A1E">
                  <w:rPr>
                    <w:color w:val="606060"/>
                    <w:w w:val="105"/>
                    <w:sz w:val="19"/>
                    <w:lang w:val="ru-RU"/>
                  </w:rPr>
                  <w:t>льн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 xml:space="preserve">ых 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 xml:space="preserve">отношений и исполнения принятых </w:t>
                </w:r>
                <w:r w:rsidRPr="00F13A1E">
                  <w:rPr>
                    <w:color w:val="363636"/>
                    <w:w w:val="105"/>
                    <w:sz w:val="19"/>
                    <w:lang w:val="ru-RU"/>
                  </w:rPr>
                  <w:t>ре</w:t>
                </w:r>
                <w:r w:rsidRPr="00F13A1E">
                  <w:rPr>
                    <w:color w:val="606060"/>
                    <w:w w:val="105"/>
                    <w:sz w:val="19"/>
                    <w:lang w:val="ru-RU"/>
                  </w:rPr>
                  <w:t>ше</w:t>
                </w:r>
                <w:r w:rsidRPr="00F13A1E">
                  <w:rPr>
                    <w:color w:val="262626"/>
                    <w:w w:val="105"/>
                    <w:sz w:val="19"/>
                    <w:lang w:val="ru-RU"/>
                  </w:rPr>
                  <w:t>ни</w:t>
                </w:r>
                <w:r w:rsidRPr="00F13A1E">
                  <w:rPr>
                    <w:color w:val="494949"/>
                    <w:w w:val="105"/>
                    <w:sz w:val="19"/>
                    <w:lang w:val="ru-RU"/>
                  </w:rPr>
                  <w:t>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11"/>
    <w:multiLevelType w:val="multilevel"/>
    <w:tmpl w:val="6D2EE3E8"/>
    <w:lvl w:ilvl="0">
      <w:start w:val="5"/>
      <w:numFmt w:val="decimal"/>
      <w:lvlText w:val="%1"/>
      <w:lvlJc w:val="left"/>
      <w:pPr>
        <w:ind w:left="145" w:hanging="78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" w:hanging="78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" w:hanging="789"/>
        <w:jc w:val="left"/>
      </w:pPr>
      <w:rPr>
        <w:rFonts w:ascii="Times New Roman" w:eastAsia="Times New Roman" w:hAnsi="Times New Roman" w:cs="Times New Roman" w:hint="default"/>
        <w:color w:val="2A2A2A"/>
        <w:w w:val="99"/>
        <w:sz w:val="28"/>
        <w:szCs w:val="28"/>
      </w:rPr>
    </w:lvl>
    <w:lvl w:ilvl="3">
      <w:numFmt w:val="bullet"/>
      <w:lvlText w:val="•"/>
      <w:lvlJc w:val="left"/>
      <w:pPr>
        <w:ind w:left="3231" w:hanging="789"/>
      </w:pPr>
      <w:rPr>
        <w:rFonts w:hint="default"/>
      </w:rPr>
    </w:lvl>
    <w:lvl w:ilvl="4">
      <w:numFmt w:val="bullet"/>
      <w:lvlText w:val="•"/>
      <w:lvlJc w:val="left"/>
      <w:pPr>
        <w:ind w:left="4261" w:hanging="789"/>
      </w:pPr>
      <w:rPr>
        <w:rFonts w:hint="default"/>
      </w:rPr>
    </w:lvl>
    <w:lvl w:ilvl="5">
      <w:numFmt w:val="bullet"/>
      <w:lvlText w:val="•"/>
      <w:lvlJc w:val="left"/>
      <w:pPr>
        <w:ind w:left="5292" w:hanging="789"/>
      </w:pPr>
      <w:rPr>
        <w:rFonts w:hint="default"/>
      </w:rPr>
    </w:lvl>
    <w:lvl w:ilvl="6">
      <w:numFmt w:val="bullet"/>
      <w:lvlText w:val="•"/>
      <w:lvlJc w:val="left"/>
      <w:pPr>
        <w:ind w:left="6322" w:hanging="789"/>
      </w:pPr>
      <w:rPr>
        <w:rFonts w:hint="default"/>
      </w:rPr>
    </w:lvl>
    <w:lvl w:ilvl="7">
      <w:numFmt w:val="bullet"/>
      <w:lvlText w:val="•"/>
      <w:lvlJc w:val="left"/>
      <w:pPr>
        <w:ind w:left="7352" w:hanging="789"/>
      </w:pPr>
      <w:rPr>
        <w:rFonts w:hint="default"/>
      </w:rPr>
    </w:lvl>
    <w:lvl w:ilvl="8">
      <w:numFmt w:val="bullet"/>
      <w:lvlText w:val="•"/>
      <w:lvlJc w:val="left"/>
      <w:pPr>
        <w:ind w:left="8383" w:hanging="789"/>
      </w:pPr>
      <w:rPr>
        <w:rFonts w:hint="default"/>
      </w:rPr>
    </w:lvl>
  </w:abstractNum>
  <w:abstractNum w:abstractNumId="1" w15:restartNumberingAfterBreak="0">
    <w:nsid w:val="053906FC"/>
    <w:multiLevelType w:val="multilevel"/>
    <w:tmpl w:val="D8F2396E"/>
    <w:lvl w:ilvl="0">
      <w:start w:val="6"/>
      <w:numFmt w:val="decimal"/>
      <w:lvlText w:val="%1"/>
      <w:lvlJc w:val="left"/>
      <w:pPr>
        <w:ind w:left="150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524"/>
        <w:jc w:val="left"/>
      </w:pPr>
      <w:rPr>
        <w:rFonts w:ascii="Times New Roman" w:eastAsia="Times New Roman" w:hAnsi="Times New Roman" w:cs="Times New Roman" w:hint="default"/>
        <w:color w:val="262626"/>
        <w:w w:val="104"/>
        <w:sz w:val="28"/>
        <w:szCs w:val="28"/>
      </w:rPr>
    </w:lvl>
    <w:lvl w:ilvl="2">
      <w:numFmt w:val="bullet"/>
      <w:lvlText w:val="•"/>
      <w:lvlJc w:val="left"/>
      <w:pPr>
        <w:ind w:left="2216" w:hanging="524"/>
      </w:pPr>
      <w:rPr>
        <w:rFonts w:hint="default"/>
      </w:rPr>
    </w:lvl>
    <w:lvl w:ilvl="3">
      <w:numFmt w:val="bullet"/>
      <w:lvlText w:val="•"/>
      <w:lvlJc w:val="left"/>
      <w:pPr>
        <w:ind w:left="3245" w:hanging="524"/>
      </w:pPr>
      <w:rPr>
        <w:rFonts w:hint="default"/>
      </w:rPr>
    </w:lvl>
    <w:lvl w:ilvl="4">
      <w:numFmt w:val="bullet"/>
      <w:lvlText w:val="•"/>
      <w:lvlJc w:val="left"/>
      <w:pPr>
        <w:ind w:left="4273" w:hanging="524"/>
      </w:pPr>
      <w:rPr>
        <w:rFonts w:hint="default"/>
      </w:rPr>
    </w:lvl>
    <w:lvl w:ilvl="5">
      <w:numFmt w:val="bullet"/>
      <w:lvlText w:val="•"/>
      <w:lvlJc w:val="left"/>
      <w:pPr>
        <w:ind w:left="5302" w:hanging="524"/>
      </w:pPr>
      <w:rPr>
        <w:rFonts w:hint="default"/>
      </w:rPr>
    </w:lvl>
    <w:lvl w:ilvl="6">
      <w:numFmt w:val="bullet"/>
      <w:lvlText w:val="•"/>
      <w:lvlJc w:val="left"/>
      <w:pPr>
        <w:ind w:left="6330" w:hanging="524"/>
      </w:pPr>
      <w:rPr>
        <w:rFonts w:hint="default"/>
      </w:rPr>
    </w:lvl>
    <w:lvl w:ilvl="7">
      <w:numFmt w:val="bullet"/>
      <w:lvlText w:val="•"/>
      <w:lvlJc w:val="left"/>
      <w:pPr>
        <w:ind w:left="7358" w:hanging="524"/>
      </w:pPr>
      <w:rPr>
        <w:rFonts w:hint="default"/>
      </w:rPr>
    </w:lvl>
    <w:lvl w:ilvl="8">
      <w:numFmt w:val="bullet"/>
      <w:lvlText w:val="•"/>
      <w:lvlJc w:val="left"/>
      <w:pPr>
        <w:ind w:left="8387" w:hanging="524"/>
      </w:pPr>
      <w:rPr>
        <w:rFonts w:hint="default"/>
      </w:rPr>
    </w:lvl>
  </w:abstractNum>
  <w:abstractNum w:abstractNumId="2" w15:restartNumberingAfterBreak="0">
    <w:nsid w:val="05B529C1"/>
    <w:multiLevelType w:val="hybridMultilevel"/>
    <w:tmpl w:val="FA44B6DC"/>
    <w:lvl w:ilvl="0" w:tplc="CCC8C04C">
      <w:numFmt w:val="bullet"/>
      <w:lvlText w:val="o"/>
      <w:lvlJc w:val="left"/>
      <w:pPr>
        <w:ind w:left="485" w:hanging="255"/>
      </w:pPr>
      <w:rPr>
        <w:rFonts w:ascii="Times New Roman" w:eastAsia="Times New Roman" w:hAnsi="Times New Roman" w:cs="Times New Roman" w:hint="default"/>
        <w:color w:val="606060"/>
        <w:w w:val="109"/>
        <w:sz w:val="32"/>
        <w:szCs w:val="32"/>
      </w:rPr>
    </w:lvl>
    <w:lvl w:ilvl="1" w:tplc="AD52A62C">
      <w:start w:val="1"/>
      <w:numFmt w:val="decimal"/>
      <w:lvlText w:val="%2."/>
      <w:lvlJc w:val="left"/>
      <w:pPr>
        <w:ind w:left="4225" w:hanging="293"/>
        <w:jc w:val="right"/>
      </w:pPr>
      <w:rPr>
        <w:rFonts w:hint="default"/>
        <w:w w:val="110"/>
      </w:rPr>
    </w:lvl>
    <w:lvl w:ilvl="2" w:tplc="7DB4BE8E">
      <w:numFmt w:val="bullet"/>
      <w:lvlText w:val="•"/>
      <w:lvlJc w:val="left"/>
      <w:pPr>
        <w:ind w:left="4777" w:hanging="293"/>
      </w:pPr>
      <w:rPr>
        <w:rFonts w:hint="default"/>
      </w:rPr>
    </w:lvl>
    <w:lvl w:ilvl="3" w:tplc="DF5E9278">
      <w:numFmt w:val="bullet"/>
      <w:lvlText w:val="•"/>
      <w:lvlJc w:val="left"/>
      <w:pPr>
        <w:ind w:left="5334" w:hanging="293"/>
      </w:pPr>
      <w:rPr>
        <w:rFonts w:hint="default"/>
      </w:rPr>
    </w:lvl>
    <w:lvl w:ilvl="4" w:tplc="8BE8EA2C">
      <w:numFmt w:val="bullet"/>
      <w:lvlText w:val="•"/>
      <w:lvlJc w:val="left"/>
      <w:pPr>
        <w:ind w:left="5891" w:hanging="293"/>
      </w:pPr>
      <w:rPr>
        <w:rFonts w:hint="default"/>
      </w:rPr>
    </w:lvl>
    <w:lvl w:ilvl="5" w:tplc="326835B0">
      <w:numFmt w:val="bullet"/>
      <w:lvlText w:val="•"/>
      <w:lvlJc w:val="left"/>
      <w:pPr>
        <w:ind w:left="6448" w:hanging="293"/>
      </w:pPr>
      <w:rPr>
        <w:rFonts w:hint="default"/>
      </w:rPr>
    </w:lvl>
    <w:lvl w:ilvl="6" w:tplc="EC447D72">
      <w:numFmt w:val="bullet"/>
      <w:lvlText w:val="•"/>
      <w:lvlJc w:val="left"/>
      <w:pPr>
        <w:ind w:left="7005" w:hanging="293"/>
      </w:pPr>
      <w:rPr>
        <w:rFonts w:hint="default"/>
      </w:rPr>
    </w:lvl>
    <w:lvl w:ilvl="7" w:tplc="FB0ECD18">
      <w:numFmt w:val="bullet"/>
      <w:lvlText w:val="•"/>
      <w:lvlJc w:val="left"/>
      <w:pPr>
        <w:ind w:left="7562" w:hanging="293"/>
      </w:pPr>
      <w:rPr>
        <w:rFonts w:hint="default"/>
      </w:rPr>
    </w:lvl>
    <w:lvl w:ilvl="8" w:tplc="AD8C4ECC">
      <w:numFmt w:val="bullet"/>
      <w:lvlText w:val="•"/>
      <w:lvlJc w:val="left"/>
      <w:pPr>
        <w:ind w:left="8119" w:hanging="293"/>
      </w:pPr>
      <w:rPr>
        <w:rFonts w:hint="default"/>
      </w:rPr>
    </w:lvl>
  </w:abstractNum>
  <w:abstractNum w:abstractNumId="3" w15:restartNumberingAfterBreak="0">
    <w:nsid w:val="0C4D0E38"/>
    <w:multiLevelType w:val="multilevel"/>
    <w:tmpl w:val="C416384E"/>
    <w:lvl w:ilvl="0">
      <w:start w:val="5"/>
      <w:numFmt w:val="decimal"/>
      <w:lvlText w:val="%1"/>
      <w:lvlJc w:val="left"/>
      <w:pPr>
        <w:ind w:left="145" w:hanging="97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5" w:hanging="97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" w:hanging="973"/>
        <w:jc w:val="left"/>
      </w:pPr>
      <w:rPr>
        <w:rFonts w:ascii="Times New Roman" w:eastAsia="Times New Roman" w:hAnsi="Times New Roman" w:cs="Times New Roman" w:hint="default"/>
        <w:color w:val="262626"/>
        <w:spacing w:val="-2"/>
        <w:w w:val="99"/>
        <w:sz w:val="28"/>
        <w:szCs w:val="28"/>
      </w:rPr>
    </w:lvl>
    <w:lvl w:ilvl="3">
      <w:numFmt w:val="bullet"/>
      <w:lvlText w:val="•"/>
      <w:lvlJc w:val="left"/>
      <w:pPr>
        <w:ind w:left="3231" w:hanging="973"/>
      </w:pPr>
      <w:rPr>
        <w:rFonts w:hint="default"/>
      </w:rPr>
    </w:lvl>
    <w:lvl w:ilvl="4">
      <w:numFmt w:val="bullet"/>
      <w:lvlText w:val="•"/>
      <w:lvlJc w:val="left"/>
      <w:pPr>
        <w:ind w:left="4261" w:hanging="973"/>
      </w:pPr>
      <w:rPr>
        <w:rFonts w:hint="default"/>
      </w:rPr>
    </w:lvl>
    <w:lvl w:ilvl="5">
      <w:numFmt w:val="bullet"/>
      <w:lvlText w:val="•"/>
      <w:lvlJc w:val="left"/>
      <w:pPr>
        <w:ind w:left="5292" w:hanging="973"/>
      </w:pPr>
      <w:rPr>
        <w:rFonts w:hint="default"/>
      </w:rPr>
    </w:lvl>
    <w:lvl w:ilvl="6">
      <w:numFmt w:val="bullet"/>
      <w:lvlText w:val="•"/>
      <w:lvlJc w:val="left"/>
      <w:pPr>
        <w:ind w:left="6322" w:hanging="973"/>
      </w:pPr>
      <w:rPr>
        <w:rFonts w:hint="default"/>
      </w:rPr>
    </w:lvl>
    <w:lvl w:ilvl="7">
      <w:numFmt w:val="bullet"/>
      <w:lvlText w:val="•"/>
      <w:lvlJc w:val="left"/>
      <w:pPr>
        <w:ind w:left="7352" w:hanging="973"/>
      </w:pPr>
      <w:rPr>
        <w:rFonts w:hint="default"/>
      </w:rPr>
    </w:lvl>
    <w:lvl w:ilvl="8">
      <w:numFmt w:val="bullet"/>
      <w:lvlText w:val="•"/>
      <w:lvlJc w:val="left"/>
      <w:pPr>
        <w:ind w:left="8383" w:hanging="973"/>
      </w:pPr>
      <w:rPr>
        <w:rFonts w:hint="default"/>
      </w:rPr>
    </w:lvl>
  </w:abstractNum>
  <w:abstractNum w:abstractNumId="4" w15:restartNumberingAfterBreak="0">
    <w:nsid w:val="15C27A8D"/>
    <w:multiLevelType w:val="multilevel"/>
    <w:tmpl w:val="523061D6"/>
    <w:lvl w:ilvl="0">
      <w:start w:val="1"/>
      <w:numFmt w:val="decimal"/>
      <w:lvlText w:val="%1"/>
      <w:lvlJc w:val="left"/>
      <w:pPr>
        <w:ind w:left="145" w:hanging="5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510"/>
        <w:jc w:val="left"/>
      </w:pPr>
      <w:rPr>
        <w:rFonts w:ascii="Times New Roman" w:eastAsia="Times New Roman" w:hAnsi="Times New Roman" w:cs="Times New Roman" w:hint="default"/>
        <w:color w:val="2A2A2A"/>
        <w:w w:val="102"/>
        <w:sz w:val="28"/>
        <w:szCs w:val="28"/>
      </w:rPr>
    </w:lvl>
    <w:lvl w:ilvl="2">
      <w:numFmt w:val="bullet"/>
      <w:lvlText w:val="•"/>
      <w:lvlJc w:val="left"/>
      <w:pPr>
        <w:ind w:left="2200" w:hanging="510"/>
      </w:pPr>
      <w:rPr>
        <w:rFonts w:hint="default"/>
      </w:rPr>
    </w:lvl>
    <w:lvl w:ilvl="3">
      <w:numFmt w:val="bullet"/>
      <w:lvlText w:val="•"/>
      <w:lvlJc w:val="left"/>
      <w:pPr>
        <w:ind w:left="3231" w:hanging="510"/>
      </w:pPr>
      <w:rPr>
        <w:rFonts w:hint="default"/>
      </w:rPr>
    </w:lvl>
    <w:lvl w:ilvl="4">
      <w:numFmt w:val="bullet"/>
      <w:lvlText w:val="•"/>
      <w:lvlJc w:val="left"/>
      <w:pPr>
        <w:ind w:left="4261" w:hanging="510"/>
      </w:pPr>
      <w:rPr>
        <w:rFonts w:hint="default"/>
      </w:rPr>
    </w:lvl>
    <w:lvl w:ilvl="5">
      <w:numFmt w:val="bullet"/>
      <w:lvlText w:val="•"/>
      <w:lvlJc w:val="left"/>
      <w:pPr>
        <w:ind w:left="5292" w:hanging="510"/>
      </w:pPr>
      <w:rPr>
        <w:rFonts w:hint="default"/>
      </w:rPr>
    </w:lvl>
    <w:lvl w:ilvl="6">
      <w:numFmt w:val="bullet"/>
      <w:lvlText w:val="•"/>
      <w:lvlJc w:val="left"/>
      <w:pPr>
        <w:ind w:left="6322" w:hanging="510"/>
      </w:pPr>
      <w:rPr>
        <w:rFonts w:hint="default"/>
      </w:rPr>
    </w:lvl>
    <w:lvl w:ilvl="7">
      <w:numFmt w:val="bullet"/>
      <w:lvlText w:val="•"/>
      <w:lvlJc w:val="left"/>
      <w:pPr>
        <w:ind w:left="7352" w:hanging="510"/>
      </w:pPr>
      <w:rPr>
        <w:rFonts w:hint="default"/>
      </w:rPr>
    </w:lvl>
    <w:lvl w:ilvl="8">
      <w:numFmt w:val="bullet"/>
      <w:lvlText w:val="•"/>
      <w:lvlJc w:val="left"/>
      <w:pPr>
        <w:ind w:left="8383" w:hanging="510"/>
      </w:pPr>
      <w:rPr>
        <w:rFonts w:hint="default"/>
      </w:rPr>
    </w:lvl>
  </w:abstractNum>
  <w:abstractNum w:abstractNumId="5" w15:restartNumberingAfterBreak="0">
    <w:nsid w:val="172A6C9E"/>
    <w:multiLevelType w:val="multilevel"/>
    <w:tmpl w:val="CE8098CA"/>
    <w:lvl w:ilvl="0">
      <w:start w:val="3"/>
      <w:numFmt w:val="decimal"/>
      <w:lvlText w:val="%1"/>
      <w:lvlJc w:val="left"/>
      <w:pPr>
        <w:ind w:left="849" w:hanging="70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9" w:hanging="7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9" w:hanging="700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3721" w:hanging="700"/>
      </w:pPr>
      <w:rPr>
        <w:rFonts w:hint="default"/>
      </w:rPr>
    </w:lvl>
    <w:lvl w:ilvl="4">
      <w:numFmt w:val="bullet"/>
      <w:lvlText w:val="•"/>
      <w:lvlJc w:val="left"/>
      <w:pPr>
        <w:ind w:left="4681" w:hanging="700"/>
      </w:pPr>
      <w:rPr>
        <w:rFonts w:hint="default"/>
      </w:rPr>
    </w:lvl>
    <w:lvl w:ilvl="5">
      <w:numFmt w:val="bullet"/>
      <w:lvlText w:val="•"/>
      <w:lvlJc w:val="left"/>
      <w:pPr>
        <w:ind w:left="5642" w:hanging="700"/>
      </w:pPr>
      <w:rPr>
        <w:rFonts w:hint="default"/>
      </w:rPr>
    </w:lvl>
    <w:lvl w:ilvl="6">
      <w:numFmt w:val="bullet"/>
      <w:lvlText w:val="•"/>
      <w:lvlJc w:val="left"/>
      <w:pPr>
        <w:ind w:left="6602" w:hanging="700"/>
      </w:pPr>
      <w:rPr>
        <w:rFonts w:hint="default"/>
      </w:rPr>
    </w:lvl>
    <w:lvl w:ilvl="7">
      <w:numFmt w:val="bullet"/>
      <w:lvlText w:val="•"/>
      <w:lvlJc w:val="left"/>
      <w:pPr>
        <w:ind w:left="7562" w:hanging="700"/>
      </w:pPr>
      <w:rPr>
        <w:rFonts w:hint="default"/>
      </w:rPr>
    </w:lvl>
    <w:lvl w:ilvl="8">
      <w:numFmt w:val="bullet"/>
      <w:lvlText w:val="•"/>
      <w:lvlJc w:val="left"/>
      <w:pPr>
        <w:ind w:left="8523" w:hanging="700"/>
      </w:pPr>
      <w:rPr>
        <w:rFonts w:hint="default"/>
      </w:rPr>
    </w:lvl>
  </w:abstractNum>
  <w:abstractNum w:abstractNumId="6" w15:restartNumberingAfterBreak="0">
    <w:nsid w:val="1A513955"/>
    <w:multiLevelType w:val="multilevel"/>
    <w:tmpl w:val="17FEE4AC"/>
    <w:lvl w:ilvl="0">
      <w:start w:val="3"/>
      <w:numFmt w:val="decimal"/>
      <w:lvlText w:val="%1"/>
      <w:lvlJc w:val="left"/>
      <w:pPr>
        <w:ind w:left="146" w:hanging="51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" w:hanging="513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200" w:hanging="513"/>
      </w:pPr>
      <w:rPr>
        <w:rFonts w:hint="default"/>
      </w:rPr>
    </w:lvl>
    <w:lvl w:ilvl="3">
      <w:numFmt w:val="bullet"/>
      <w:lvlText w:val="•"/>
      <w:lvlJc w:val="left"/>
      <w:pPr>
        <w:ind w:left="3231" w:hanging="513"/>
      </w:pPr>
      <w:rPr>
        <w:rFonts w:hint="default"/>
      </w:rPr>
    </w:lvl>
    <w:lvl w:ilvl="4">
      <w:numFmt w:val="bullet"/>
      <w:lvlText w:val="•"/>
      <w:lvlJc w:val="left"/>
      <w:pPr>
        <w:ind w:left="4261" w:hanging="513"/>
      </w:pPr>
      <w:rPr>
        <w:rFonts w:hint="default"/>
      </w:rPr>
    </w:lvl>
    <w:lvl w:ilvl="5">
      <w:numFmt w:val="bullet"/>
      <w:lvlText w:val="•"/>
      <w:lvlJc w:val="left"/>
      <w:pPr>
        <w:ind w:left="5292" w:hanging="513"/>
      </w:pPr>
      <w:rPr>
        <w:rFonts w:hint="default"/>
      </w:rPr>
    </w:lvl>
    <w:lvl w:ilvl="6">
      <w:numFmt w:val="bullet"/>
      <w:lvlText w:val="•"/>
      <w:lvlJc w:val="left"/>
      <w:pPr>
        <w:ind w:left="6322" w:hanging="513"/>
      </w:pPr>
      <w:rPr>
        <w:rFonts w:hint="default"/>
      </w:rPr>
    </w:lvl>
    <w:lvl w:ilvl="7">
      <w:numFmt w:val="bullet"/>
      <w:lvlText w:val="•"/>
      <w:lvlJc w:val="left"/>
      <w:pPr>
        <w:ind w:left="7352" w:hanging="513"/>
      </w:pPr>
      <w:rPr>
        <w:rFonts w:hint="default"/>
      </w:rPr>
    </w:lvl>
    <w:lvl w:ilvl="8">
      <w:numFmt w:val="bullet"/>
      <w:lvlText w:val="•"/>
      <w:lvlJc w:val="left"/>
      <w:pPr>
        <w:ind w:left="8383" w:hanging="513"/>
      </w:pPr>
      <w:rPr>
        <w:rFonts w:hint="default"/>
      </w:rPr>
    </w:lvl>
  </w:abstractNum>
  <w:abstractNum w:abstractNumId="7" w15:restartNumberingAfterBreak="0">
    <w:nsid w:val="441945C7"/>
    <w:multiLevelType w:val="multilevel"/>
    <w:tmpl w:val="3D762622"/>
    <w:lvl w:ilvl="0">
      <w:start w:val="6"/>
      <w:numFmt w:val="decimal"/>
      <w:lvlText w:val="%1"/>
      <w:lvlJc w:val="left"/>
      <w:pPr>
        <w:ind w:left="1351" w:hanging="49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1" w:hanging="499"/>
        <w:jc w:val="left"/>
      </w:pPr>
      <w:rPr>
        <w:rFonts w:ascii="Times New Roman" w:eastAsia="Times New Roman" w:hAnsi="Times New Roman" w:cs="Times New Roman" w:hint="default"/>
        <w:color w:val="2A2A2A"/>
        <w:w w:val="108"/>
        <w:sz w:val="27"/>
        <w:szCs w:val="27"/>
      </w:rPr>
    </w:lvl>
    <w:lvl w:ilvl="2">
      <w:numFmt w:val="bullet"/>
      <w:lvlText w:val="•"/>
      <w:lvlJc w:val="left"/>
      <w:pPr>
        <w:ind w:left="3176" w:hanging="499"/>
      </w:pPr>
      <w:rPr>
        <w:rFonts w:hint="default"/>
      </w:rPr>
    </w:lvl>
    <w:lvl w:ilvl="3">
      <w:numFmt w:val="bullet"/>
      <w:lvlText w:val="•"/>
      <w:lvlJc w:val="left"/>
      <w:pPr>
        <w:ind w:left="4085" w:hanging="499"/>
      </w:pPr>
      <w:rPr>
        <w:rFonts w:hint="default"/>
      </w:rPr>
    </w:lvl>
    <w:lvl w:ilvl="4">
      <w:numFmt w:val="bullet"/>
      <w:lvlText w:val="•"/>
      <w:lvlJc w:val="left"/>
      <w:pPr>
        <w:ind w:left="4993" w:hanging="499"/>
      </w:pPr>
      <w:rPr>
        <w:rFonts w:hint="default"/>
      </w:rPr>
    </w:lvl>
    <w:lvl w:ilvl="5">
      <w:numFmt w:val="bullet"/>
      <w:lvlText w:val="•"/>
      <w:lvlJc w:val="left"/>
      <w:pPr>
        <w:ind w:left="5902" w:hanging="499"/>
      </w:pPr>
      <w:rPr>
        <w:rFonts w:hint="default"/>
      </w:rPr>
    </w:lvl>
    <w:lvl w:ilvl="6">
      <w:numFmt w:val="bullet"/>
      <w:lvlText w:val="•"/>
      <w:lvlJc w:val="left"/>
      <w:pPr>
        <w:ind w:left="6810" w:hanging="499"/>
      </w:pPr>
      <w:rPr>
        <w:rFonts w:hint="default"/>
      </w:rPr>
    </w:lvl>
    <w:lvl w:ilvl="7">
      <w:numFmt w:val="bullet"/>
      <w:lvlText w:val="•"/>
      <w:lvlJc w:val="left"/>
      <w:pPr>
        <w:ind w:left="7718" w:hanging="499"/>
      </w:pPr>
      <w:rPr>
        <w:rFonts w:hint="default"/>
      </w:rPr>
    </w:lvl>
    <w:lvl w:ilvl="8">
      <w:numFmt w:val="bullet"/>
      <w:lvlText w:val="•"/>
      <w:lvlJc w:val="left"/>
      <w:pPr>
        <w:ind w:left="8627" w:hanging="499"/>
      </w:pPr>
      <w:rPr>
        <w:rFonts w:hint="default"/>
      </w:rPr>
    </w:lvl>
  </w:abstractNum>
  <w:abstractNum w:abstractNumId="8" w15:restartNumberingAfterBreak="0">
    <w:nsid w:val="5199108A"/>
    <w:multiLevelType w:val="hybridMultilevel"/>
    <w:tmpl w:val="5CCA4796"/>
    <w:lvl w:ilvl="0" w:tplc="D5744F64">
      <w:numFmt w:val="bullet"/>
      <w:lvlText w:val="-"/>
      <w:lvlJc w:val="left"/>
      <w:pPr>
        <w:ind w:left="145" w:hanging="189"/>
      </w:pPr>
      <w:rPr>
        <w:rFonts w:hint="default"/>
        <w:w w:val="99"/>
      </w:rPr>
    </w:lvl>
    <w:lvl w:ilvl="1" w:tplc="2A9CEC6C">
      <w:numFmt w:val="bullet"/>
      <w:lvlText w:val="-"/>
      <w:lvlJc w:val="left"/>
      <w:pPr>
        <w:ind w:left="1012" w:hanging="160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2" w:tplc="AFD043A4">
      <w:numFmt w:val="bullet"/>
      <w:lvlText w:val="•"/>
      <w:lvlJc w:val="left"/>
      <w:pPr>
        <w:ind w:left="2067" w:hanging="160"/>
      </w:pPr>
      <w:rPr>
        <w:rFonts w:hint="default"/>
      </w:rPr>
    </w:lvl>
    <w:lvl w:ilvl="3" w:tplc="6C429570">
      <w:numFmt w:val="bullet"/>
      <w:lvlText w:val="•"/>
      <w:lvlJc w:val="left"/>
      <w:pPr>
        <w:ind w:left="3114" w:hanging="160"/>
      </w:pPr>
      <w:rPr>
        <w:rFonts w:hint="default"/>
      </w:rPr>
    </w:lvl>
    <w:lvl w:ilvl="4" w:tplc="9574FDD0">
      <w:numFmt w:val="bullet"/>
      <w:lvlText w:val="•"/>
      <w:lvlJc w:val="left"/>
      <w:pPr>
        <w:ind w:left="4161" w:hanging="160"/>
      </w:pPr>
      <w:rPr>
        <w:rFonts w:hint="default"/>
      </w:rPr>
    </w:lvl>
    <w:lvl w:ilvl="5" w:tplc="A9022F24">
      <w:numFmt w:val="bullet"/>
      <w:lvlText w:val="•"/>
      <w:lvlJc w:val="left"/>
      <w:pPr>
        <w:ind w:left="5208" w:hanging="160"/>
      </w:pPr>
      <w:rPr>
        <w:rFonts w:hint="default"/>
      </w:rPr>
    </w:lvl>
    <w:lvl w:ilvl="6" w:tplc="FC04F32E">
      <w:numFmt w:val="bullet"/>
      <w:lvlText w:val="•"/>
      <w:lvlJc w:val="left"/>
      <w:pPr>
        <w:ind w:left="6255" w:hanging="160"/>
      </w:pPr>
      <w:rPr>
        <w:rFonts w:hint="default"/>
      </w:rPr>
    </w:lvl>
    <w:lvl w:ilvl="7" w:tplc="E6F4B4B4">
      <w:numFmt w:val="bullet"/>
      <w:lvlText w:val="•"/>
      <w:lvlJc w:val="left"/>
      <w:pPr>
        <w:ind w:left="7302" w:hanging="160"/>
      </w:pPr>
      <w:rPr>
        <w:rFonts w:hint="default"/>
      </w:rPr>
    </w:lvl>
    <w:lvl w:ilvl="8" w:tplc="F69EC66C">
      <w:numFmt w:val="bullet"/>
      <w:lvlText w:val="•"/>
      <w:lvlJc w:val="left"/>
      <w:pPr>
        <w:ind w:left="8349" w:hanging="160"/>
      </w:pPr>
      <w:rPr>
        <w:rFonts w:hint="default"/>
      </w:rPr>
    </w:lvl>
  </w:abstractNum>
  <w:abstractNum w:abstractNumId="9" w15:restartNumberingAfterBreak="0">
    <w:nsid w:val="546A26E4"/>
    <w:multiLevelType w:val="hybridMultilevel"/>
    <w:tmpl w:val="4A0641C6"/>
    <w:lvl w:ilvl="0" w:tplc="9C1C711C">
      <w:start w:val="1"/>
      <w:numFmt w:val="decimal"/>
      <w:lvlText w:val="%1)"/>
      <w:lvlJc w:val="left"/>
      <w:pPr>
        <w:ind w:left="448" w:hanging="291"/>
        <w:jc w:val="left"/>
      </w:pPr>
      <w:rPr>
        <w:rFonts w:hint="default"/>
        <w:w w:val="99"/>
      </w:rPr>
    </w:lvl>
    <w:lvl w:ilvl="1" w:tplc="A4D2AF02">
      <w:numFmt w:val="bullet"/>
      <w:lvlText w:val="•"/>
      <w:lvlJc w:val="left"/>
      <w:pPr>
        <w:ind w:left="1440" w:hanging="291"/>
      </w:pPr>
      <w:rPr>
        <w:rFonts w:hint="default"/>
      </w:rPr>
    </w:lvl>
    <w:lvl w:ilvl="2" w:tplc="50482FB6">
      <w:numFmt w:val="bullet"/>
      <w:lvlText w:val="•"/>
      <w:lvlJc w:val="left"/>
      <w:pPr>
        <w:ind w:left="2440" w:hanging="291"/>
      </w:pPr>
      <w:rPr>
        <w:rFonts w:hint="default"/>
      </w:rPr>
    </w:lvl>
    <w:lvl w:ilvl="3" w:tplc="C964767E">
      <w:numFmt w:val="bullet"/>
      <w:lvlText w:val="•"/>
      <w:lvlJc w:val="left"/>
      <w:pPr>
        <w:ind w:left="3441" w:hanging="291"/>
      </w:pPr>
      <w:rPr>
        <w:rFonts w:hint="default"/>
      </w:rPr>
    </w:lvl>
    <w:lvl w:ilvl="4" w:tplc="3D7405C8">
      <w:numFmt w:val="bullet"/>
      <w:lvlText w:val="•"/>
      <w:lvlJc w:val="left"/>
      <w:pPr>
        <w:ind w:left="4441" w:hanging="291"/>
      </w:pPr>
      <w:rPr>
        <w:rFonts w:hint="default"/>
      </w:rPr>
    </w:lvl>
    <w:lvl w:ilvl="5" w:tplc="39700310">
      <w:numFmt w:val="bullet"/>
      <w:lvlText w:val="•"/>
      <w:lvlJc w:val="left"/>
      <w:pPr>
        <w:ind w:left="5442" w:hanging="291"/>
      </w:pPr>
      <w:rPr>
        <w:rFonts w:hint="default"/>
      </w:rPr>
    </w:lvl>
    <w:lvl w:ilvl="6" w:tplc="F0C08CAE">
      <w:numFmt w:val="bullet"/>
      <w:lvlText w:val="•"/>
      <w:lvlJc w:val="left"/>
      <w:pPr>
        <w:ind w:left="6442" w:hanging="291"/>
      </w:pPr>
      <w:rPr>
        <w:rFonts w:hint="default"/>
      </w:rPr>
    </w:lvl>
    <w:lvl w:ilvl="7" w:tplc="50043C80">
      <w:numFmt w:val="bullet"/>
      <w:lvlText w:val="•"/>
      <w:lvlJc w:val="left"/>
      <w:pPr>
        <w:ind w:left="7442" w:hanging="291"/>
      </w:pPr>
      <w:rPr>
        <w:rFonts w:hint="default"/>
      </w:rPr>
    </w:lvl>
    <w:lvl w:ilvl="8" w:tplc="7BE6B32A">
      <w:numFmt w:val="bullet"/>
      <w:lvlText w:val="•"/>
      <w:lvlJc w:val="left"/>
      <w:pPr>
        <w:ind w:left="8443" w:hanging="291"/>
      </w:pPr>
      <w:rPr>
        <w:rFonts w:hint="default"/>
      </w:rPr>
    </w:lvl>
  </w:abstractNum>
  <w:abstractNum w:abstractNumId="10" w15:restartNumberingAfterBreak="0">
    <w:nsid w:val="5B5E6BC7"/>
    <w:multiLevelType w:val="multilevel"/>
    <w:tmpl w:val="4A64409C"/>
    <w:lvl w:ilvl="0">
      <w:start w:val="5"/>
      <w:numFmt w:val="decimal"/>
      <w:lvlText w:val="%1"/>
      <w:lvlJc w:val="left"/>
      <w:pPr>
        <w:ind w:left="152" w:hanging="6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625"/>
        <w:jc w:val="left"/>
      </w:pPr>
      <w:rPr>
        <w:rFonts w:hint="default"/>
        <w:spacing w:val="0"/>
        <w:w w:val="105"/>
      </w:rPr>
    </w:lvl>
    <w:lvl w:ilvl="2">
      <w:numFmt w:val="bullet"/>
      <w:lvlText w:val="•"/>
      <w:lvlJc w:val="left"/>
      <w:pPr>
        <w:ind w:left="2216" w:hanging="625"/>
      </w:pPr>
      <w:rPr>
        <w:rFonts w:hint="default"/>
      </w:rPr>
    </w:lvl>
    <w:lvl w:ilvl="3">
      <w:numFmt w:val="bullet"/>
      <w:lvlText w:val="•"/>
      <w:lvlJc w:val="left"/>
      <w:pPr>
        <w:ind w:left="3245" w:hanging="625"/>
      </w:pPr>
      <w:rPr>
        <w:rFonts w:hint="default"/>
      </w:rPr>
    </w:lvl>
    <w:lvl w:ilvl="4">
      <w:numFmt w:val="bullet"/>
      <w:lvlText w:val="•"/>
      <w:lvlJc w:val="left"/>
      <w:pPr>
        <w:ind w:left="4273" w:hanging="625"/>
      </w:pPr>
      <w:rPr>
        <w:rFonts w:hint="default"/>
      </w:rPr>
    </w:lvl>
    <w:lvl w:ilvl="5">
      <w:numFmt w:val="bullet"/>
      <w:lvlText w:val="•"/>
      <w:lvlJc w:val="left"/>
      <w:pPr>
        <w:ind w:left="5302" w:hanging="625"/>
      </w:pPr>
      <w:rPr>
        <w:rFonts w:hint="default"/>
      </w:rPr>
    </w:lvl>
    <w:lvl w:ilvl="6">
      <w:numFmt w:val="bullet"/>
      <w:lvlText w:val="•"/>
      <w:lvlJc w:val="left"/>
      <w:pPr>
        <w:ind w:left="6330" w:hanging="625"/>
      </w:pPr>
      <w:rPr>
        <w:rFonts w:hint="default"/>
      </w:rPr>
    </w:lvl>
    <w:lvl w:ilvl="7">
      <w:numFmt w:val="bullet"/>
      <w:lvlText w:val="•"/>
      <w:lvlJc w:val="left"/>
      <w:pPr>
        <w:ind w:left="7358" w:hanging="625"/>
      </w:pPr>
      <w:rPr>
        <w:rFonts w:hint="default"/>
      </w:rPr>
    </w:lvl>
    <w:lvl w:ilvl="8">
      <w:numFmt w:val="bullet"/>
      <w:lvlText w:val="•"/>
      <w:lvlJc w:val="left"/>
      <w:pPr>
        <w:ind w:left="8387" w:hanging="625"/>
      </w:pPr>
      <w:rPr>
        <w:rFonts w:hint="default"/>
      </w:rPr>
    </w:lvl>
  </w:abstractNum>
  <w:abstractNum w:abstractNumId="11" w15:restartNumberingAfterBreak="0">
    <w:nsid w:val="5BE414D7"/>
    <w:multiLevelType w:val="multilevel"/>
    <w:tmpl w:val="1B2A8F54"/>
    <w:lvl w:ilvl="0">
      <w:start w:val="3"/>
      <w:numFmt w:val="decimal"/>
      <w:lvlText w:val="%1"/>
      <w:lvlJc w:val="left"/>
      <w:pPr>
        <w:ind w:left="147"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574"/>
        <w:jc w:val="left"/>
      </w:pPr>
      <w:rPr>
        <w:rFonts w:ascii="Times New Roman" w:eastAsia="Times New Roman" w:hAnsi="Times New Roman" w:cs="Times New Roman" w:hint="default"/>
        <w:color w:val="2A2A2A"/>
        <w:w w:val="108"/>
        <w:sz w:val="27"/>
        <w:szCs w:val="27"/>
      </w:rPr>
    </w:lvl>
    <w:lvl w:ilvl="2">
      <w:numFmt w:val="bullet"/>
      <w:lvlText w:val="•"/>
      <w:lvlJc w:val="left"/>
      <w:pPr>
        <w:ind w:left="2200" w:hanging="574"/>
      </w:pPr>
      <w:rPr>
        <w:rFonts w:hint="default"/>
      </w:rPr>
    </w:lvl>
    <w:lvl w:ilvl="3">
      <w:numFmt w:val="bullet"/>
      <w:lvlText w:val="•"/>
      <w:lvlJc w:val="left"/>
      <w:pPr>
        <w:ind w:left="3231" w:hanging="574"/>
      </w:pPr>
      <w:rPr>
        <w:rFonts w:hint="default"/>
      </w:rPr>
    </w:lvl>
    <w:lvl w:ilvl="4">
      <w:numFmt w:val="bullet"/>
      <w:lvlText w:val="•"/>
      <w:lvlJc w:val="left"/>
      <w:pPr>
        <w:ind w:left="4261" w:hanging="574"/>
      </w:pPr>
      <w:rPr>
        <w:rFonts w:hint="default"/>
      </w:rPr>
    </w:lvl>
    <w:lvl w:ilvl="5">
      <w:numFmt w:val="bullet"/>
      <w:lvlText w:val="•"/>
      <w:lvlJc w:val="left"/>
      <w:pPr>
        <w:ind w:left="5292" w:hanging="574"/>
      </w:pPr>
      <w:rPr>
        <w:rFonts w:hint="default"/>
      </w:rPr>
    </w:lvl>
    <w:lvl w:ilvl="6">
      <w:numFmt w:val="bullet"/>
      <w:lvlText w:val="•"/>
      <w:lvlJc w:val="left"/>
      <w:pPr>
        <w:ind w:left="6322" w:hanging="574"/>
      </w:pPr>
      <w:rPr>
        <w:rFonts w:hint="default"/>
      </w:rPr>
    </w:lvl>
    <w:lvl w:ilvl="7">
      <w:numFmt w:val="bullet"/>
      <w:lvlText w:val="•"/>
      <w:lvlJc w:val="left"/>
      <w:pPr>
        <w:ind w:left="7352" w:hanging="574"/>
      </w:pPr>
      <w:rPr>
        <w:rFonts w:hint="default"/>
      </w:rPr>
    </w:lvl>
    <w:lvl w:ilvl="8">
      <w:numFmt w:val="bullet"/>
      <w:lvlText w:val="•"/>
      <w:lvlJc w:val="left"/>
      <w:pPr>
        <w:ind w:left="8383" w:hanging="574"/>
      </w:pPr>
      <w:rPr>
        <w:rFonts w:hint="default"/>
      </w:rPr>
    </w:lvl>
  </w:abstractNum>
  <w:abstractNum w:abstractNumId="12" w15:restartNumberingAfterBreak="0">
    <w:nsid w:val="610F3A75"/>
    <w:multiLevelType w:val="multilevel"/>
    <w:tmpl w:val="F5F20A5A"/>
    <w:lvl w:ilvl="0">
      <w:start w:val="2"/>
      <w:numFmt w:val="decimal"/>
      <w:lvlText w:val="%1"/>
      <w:lvlJc w:val="left"/>
      <w:pPr>
        <w:ind w:left="145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632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200" w:hanging="632"/>
      </w:pPr>
      <w:rPr>
        <w:rFonts w:hint="default"/>
      </w:rPr>
    </w:lvl>
    <w:lvl w:ilvl="3">
      <w:numFmt w:val="bullet"/>
      <w:lvlText w:val="•"/>
      <w:lvlJc w:val="left"/>
      <w:pPr>
        <w:ind w:left="3231" w:hanging="632"/>
      </w:pPr>
      <w:rPr>
        <w:rFonts w:hint="default"/>
      </w:rPr>
    </w:lvl>
    <w:lvl w:ilvl="4">
      <w:numFmt w:val="bullet"/>
      <w:lvlText w:val="•"/>
      <w:lvlJc w:val="left"/>
      <w:pPr>
        <w:ind w:left="4261" w:hanging="632"/>
      </w:pPr>
      <w:rPr>
        <w:rFonts w:hint="default"/>
      </w:rPr>
    </w:lvl>
    <w:lvl w:ilvl="5">
      <w:numFmt w:val="bullet"/>
      <w:lvlText w:val="•"/>
      <w:lvlJc w:val="left"/>
      <w:pPr>
        <w:ind w:left="5292" w:hanging="632"/>
      </w:pPr>
      <w:rPr>
        <w:rFonts w:hint="default"/>
      </w:rPr>
    </w:lvl>
    <w:lvl w:ilvl="6">
      <w:numFmt w:val="bullet"/>
      <w:lvlText w:val="•"/>
      <w:lvlJc w:val="left"/>
      <w:pPr>
        <w:ind w:left="6322" w:hanging="632"/>
      </w:pPr>
      <w:rPr>
        <w:rFonts w:hint="default"/>
      </w:rPr>
    </w:lvl>
    <w:lvl w:ilvl="7">
      <w:numFmt w:val="bullet"/>
      <w:lvlText w:val="•"/>
      <w:lvlJc w:val="left"/>
      <w:pPr>
        <w:ind w:left="7352" w:hanging="632"/>
      </w:pPr>
      <w:rPr>
        <w:rFonts w:hint="default"/>
      </w:rPr>
    </w:lvl>
    <w:lvl w:ilvl="8">
      <w:numFmt w:val="bullet"/>
      <w:lvlText w:val="•"/>
      <w:lvlJc w:val="left"/>
      <w:pPr>
        <w:ind w:left="8383" w:hanging="632"/>
      </w:pPr>
      <w:rPr>
        <w:rFonts w:hint="default"/>
      </w:rPr>
    </w:lvl>
  </w:abstractNum>
  <w:abstractNum w:abstractNumId="13" w15:restartNumberingAfterBreak="0">
    <w:nsid w:val="6A410A76"/>
    <w:multiLevelType w:val="multilevel"/>
    <w:tmpl w:val="76B44820"/>
    <w:lvl w:ilvl="0">
      <w:start w:val="4"/>
      <w:numFmt w:val="decimal"/>
      <w:lvlText w:val="%1"/>
      <w:lvlJc w:val="left"/>
      <w:pPr>
        <w:ind w:left="151" w:hanging="7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" w:hanging="732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216" w:hanging="732"/>
      </w:pPr>
      <w:rPr>
        <w:rFonts w:hint="default"/>
      </w:rPr>
    </w:lvl>
    <w:lvl w:ilvl="3">
      <w:numFmt w:val="bullet"/>
      <w:lvlText w:val="•"/>
      <w:lvlJc w:val="left"/>
      <w:pPr>
        <w:ind w:left="3245" w:hanging="732"/>
      </w:pPr>
      <w:rPr>
        <w:rFonts w:hint="default"/>
      </w:rPr>
    </w:lvl>
    <w:lvl w:ilvl="4">
      <w:numFmt w:val="bullet"/>
      <w:lvlText w:val="•"/>
      <w:lvlJc w:val="left"/>
      <w:pPr>
        <w:ind w:left="4273" w:hanging="732"/>
      </w:pPr>
      <w:rPr>
        <w:rFonts w:hint="default"/>
      </w:rPr>
    </w:lvl>
    <w:lvl w:ilvl="5">
      <w:numFmt w:val="bullet"/>
      <w:lvlText w:val="•"/>
      <w:lvlJc w:val="left"/>
      <w:pPr>
        <w:ind w:left="5302" w:hanging="732"/>
      </w:pPr>
      <w:rPr>
        <w:rFonts w:hint="default"/>
      </w:rPr>
    </w:lvl>
    <w:lvl w:ilvl="6">
      <w:numFmt w:val="bullet"/>
      <w:lvlText w:val="•"/>
      <w:lvlJc w:val="left"/>
      <w:pPr>
        <w:ind w:left="6330" w:hanging="732"/>
      </w:pPr>
      <w:rPr>
        <w:rFonts w:hint="default"/>
      </w:rPr>
    </w:lvl>
    <w:lvl w:ilvl="7">
      <w:numFmt w:val="bullet"/>
      <w:lvlText w:val="•"/>
      <w:lvlJc w:val="left"/>
      <w:pPr>
        <w:ind w:left="7358" w:hanging="732"/>
      </w:pPr>
      <w:rPr>
        <w:rFonts w:hint="default"/>
      </w:rPr>
    </w:lvl>
    <w:lvl w:ilvl="8">
      <w:numFmt w:val="bullet"/>
      <w:lvlText w:val="•"/>
      <w:lvlJc w:val="left"/>
      <w:pPr>
        <w:ind w:left="8387" w:hanging="732"/>
      </w:pPr>
      <w:rPr>
        <w:rFonts w:hint="default"/>
      </w:rPr>
    </w:lvl>
  </w:abstractNum>
  <w:abstractNum w:abstractNumId="14" w15:restartNumberingAfterBreak="0">
    <w:nsid w:val="6B74037F"/>
    <w:multiLevelType w:val="multilevel"/>
    <w:tmpl w:val="61486E9A"/>
    <w:lvl w:ilvl="0">
      <w:start w:val="6"/>
      <w:numFmt w:val="decimal"/>
      <w:lvlText w:val="%1"/>
      <w:lvlJc w:val="left"/>
      <w:pPr>
        <w:ind w:left="145" w:hanging="7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" w:hanging="7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" w:hanging="740"/>
        <w:jc w:val="lef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3231" w:hanging="740"/>
      </w:pPr>
      <w:rPr>
        <w:rFonts w:hint="default"/>
      </w:rPr>
    </w:lvl>
    <w:lvl w:ilvl="4">
      <w:numFmt w:val="bullet"/>
      <w:lvlText w:val="•"/>
      <w:lvlJc w:val="left"/>
      <w:pPr>
        <w:ind w:left="4261" w:hanging="740"/>
      </w:pPr>
      <w:rPr>
        <w:rFonts w:hint="default"/>
      </w:rPr>
    </w:lvl>
    <w:lvl w:ilvl="5">
      <w:numFmt w:val="bullet"/>
      <w:lvlText w:val="•"/>
      <w:lvlJc w:val="left"/>
      <w:pPr>
        <w:ind w:left="5292" w:hanging="740"/>
      </w:pPr>
      <w:rPr>
        <w:rFonts w:hint="default"/>
      </w:rPr>
    </w:lvl>
    <w:lvl w:ilvl="6">
      <w:numFmt w:val="bullet"/>
      <w:lvlText w:val="•"/>
      <w:lvlJc w:val="left"/>
      <w:pPr>
        <w:ind w:left="6322" w:hanging="740"/>
      </w:pPr>
      <w:rPr>
        <w:rFonts w:hint="default"/>
      </w:rPr>
    </w:lvl>
    <w:lvl w:ilvl="7">
      <w:numFmt w:val="bullet"/>
      <w:lvlText w:val="•"/>
      <w:lvlJc w:val="left"/>
      <w:pPr>
        <w:ind w:left="7352" w:hanging="740"/>
      </w:pPr>
      <w:rPr>
        <w:rFonts w:hint="default"/>
      </w:rPr>
    </w:lvl>
    <w:lvl w:ilvl="8">
      <w:numFmt w:val="bullet"/>
      <w:lvlText w:val="•"/>
      <w:lvlJc w:val="left"/>
      <w:pPr>
        <w:ind w:left="8383" w:hanging="740"/>
      </w:pPr>
      <w:rPr>
        <w:rFonts w:hint="default"/>
      </w:rPr>
    </w:lvl>
  </w:abstractNum>
  <w:abstractNum w:abstractNumId="15" w15:restartNumberingAfterBreak="0">
    <w:nsid w:val="6BF031F1"/>
    <w:multiLevelType w:val="multilevel"/>
    <w:tmpl w:val="88EEA586"/>
    <w:lvl w:ilvl="0">
      <w:start w:val="5"/>
      <w:numFmt w:val="decimal"/>
      <w:lvlText w:val="%1"/>
      <w:lvlJc w:val="left"/>
      <w:pPr>
        <w:ind w:left="146" w:hanging="91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" w:hanging="9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" w:hanging="914"/>
        <w:jc w:val="left"/>
      </w:pPr>
      <w:rPr>
        <w:rFonts w:ascii="Times New Roman" w:eastAsia="Times New Roman" w:hAnsi="Times New Roman" w:cs="Times New Roman" w:hint="default"/>
        <w:color w:val="2A2A2A"/>
        <w:spacing w:val="-9"/>
        <w:w w:val="103"/>
        <w:sz w:val="27"/>
        <w:szCs w:val="27"/>
      </w:rPr>
    </w:lvl>
    <w:lvl w:ilvl="3">
      <w:numFmt w:val="bullet"/>
      <w:lvlText w:val="•"/>
      <w:lvlJc w:val="left"/>
      <w:pPr>
        <w:ind w:left="3231" w:hanging="914"/>
      </w:pPr>
      <w:rPr>
        <w:rFonts w:hint="default"/>
      </w:rPr>
    </w:lvl>
    <w:lvl w:ilvl="4">
      <w:numFmt w:val="bullet"/>
      <w:lvlText w:val="•"/>
      <w:lvlJc w:val="left"/>
      <w:pPr>
        <w:ind w:left="4261" w:hanging="914"/>
      </w:pPr>
      <w:rPr>
        <w:rFonts w:hint="default"/>
      </w:rPr>
    </w:lvl>
    <w:lvl w:ilvl="5">
      <w:numFmt w:val="bullet"/>
      <w:lvlText w:val="•"/>
      <w:lvlJc w:val="left"/>
      <w:pPr>
        <w:ind w:left="5292" w:hanging="914"/>
      </w:pPr>
      <w:rPr>
        <w:rFonts w:hint="default"/>
      </w:rPr>
    </w:lvl>
    <w:lvl w:ilvl="6">
      <w:numFmt w:val="bullet"/>
      <w:lvlText w:val="•"/>
      <w:lvlJc w:val="left"/>
      <w:pPr>
        <w:ind w:left="6322" w:hanging="914"/>
      </w:pPr>
      <w:rPr>
        <w:rFonts w:hint="default"/>
      </w:rPr>
    </w:lvl>
    <w:lvl w:ilvl="7">
      <w:numFmt w:val="bullet"/>
      <w:lvlText w:val="•"/>
      <w:lvlJc w:val="left"/>
      <w:pPr>
        <w:ind w:left="7352" w:hanging="914"/>
      </w:pPr>
      <w:rPr>
        <w:rFonts w:hint="default"/>
      </w:rPr>
    </w:lvl>
    <w:lvl w:ilvl="8">
      <w:numFmt w:val="bullet"/>
      <w:lvlText w:val="•"/>
      <w:lvlJc w:val="left"/>
      <w:pPr>
        <w:ind w:left="8383" w:hanging="91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BDB"/>
    <w:rsid w:val="0024146B"/>
    <w:rsid w:val="003714F8"/>
    <w:rsid w:val="009376BB"/>
    <w:rsid w:val="00A067A0"/>
    <w:rsid w:val="00A53CDD"/>
    <w:rsid w:val="00C93CE2"/>
    <w:rsid w:val="00D51BDB"/>
    <w:rsid w:val="00E86EF6"/>
    <w:rsid w:val="00F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1BD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BD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51BDB"/>
    <w:pPr>
      <w:ind w:left="391" w:right="35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D51BDB"/>
    <w:pPr>
      <w:ind w:left="14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D51BDB"/>
  </w:style>
  <w:style w:type="paragraph" w:styleId="a5">
    <w:name w:val="header"/>
    <w:basedOn w:val="a"/>
    <w:link w:val="a6"/>
    <w:uiPriority w:val="99"/>
    <w:semiHidden/>
    <w:unhideWhenUsed/>
    <w:rsid w:val="00A067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7A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A06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7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2506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8</cp:revision>
  <dcterms:created xsi:type="dcterms:W3CDTF">2021-01-18T06:28:00Z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