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AF2F63" w:rsidRDefault="00AF2F63" w:rsidP="00AF2F63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AF2F63" w:rsidRPr="00DD106E" w:rsidTr="00A4034D">
        <w:trPr>
          <w:trHeight w:val="2252"/>
        </w:trPr>
        <w:tc>
          <w:tcPr>
            <w:tcW w:w="5268" w:type="dxa"/>
          </w:tcPr>
          <w:p w:rsidR="00AF2F63" w:rsidRPr="00AF5B7D" w:rsidRDefault="00AF2F63" w:rsidP="00A4034D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AF2F63" w:rsidRPr="00AF5B7D" w:rsidRDefault="00AF2F63" w:rsidP="00A4034D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AF2F63" w:rsidRPr="00AF5B7D" w:rsidRDefault="00AF2F63" w:rsidP="00A4034D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AF2F63" w:rsidRPr="00AF5B7D" w:rsidRDefault="00AF2F63" w:rsidP="00A4034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AF2F63" w:rsidRPr="00AF5B7D" w:rsidRDefault="00AF2F63" w:rsidP="00A4034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767ABC">
              <w:rPr>
                <w:sz w:val="28"/>
              </w:rPr>
              <w:t>1</w:t>
            </w:r>
          </w:p>
          <w:p w:rsidR="00AF2F63" w:rsidRPr="003C505A" w:rsidRDefault="00767ABC" w:rsidP="00767ABC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 28.09.</w:t>
            </w:r>
            <w:r w:rsidR="00AF2F63" w:rsidRPr="00AF5B7D">
              <w:rPr>
                <w:sz w:val="28"/>
              </w:rPr>
              <w:t>201</w:t>
            </w:r>
            <w:r>
              <w:rPr>
                <w:sz w:val="28"/>
              </w:rPr>
              <w:t>5</w:t>
            </w:r>
            <w:r w:rsidR="00AF2F63"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AF2F63" w:rsidRPr="00AF5B7D" w:rsidRDefault="00AF2F63" w:rsidP="00A4034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AF2F63" w:rsidRPr="00AF5B7D" w:rsidRDefault="00AF2F63" w:rsidP="00A4034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AF2F63" w:rsidRPr="00AF5B7D" w:rsidRDefault="00AF2F63" w:rsidP="00A4034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протокол № 1 от 28.09.2015 г.</w:t>
            </w:r>
          </w:p>
          <w:p w:rsidR="00AF2F63" w:rsidRPr="00AF5B7D" w:rsidRDefault="00AF2F63" w:rsidP="00A4034D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AF2F63" w:rsidRPr="003C505A" w:rsidRDefault="00AF2F63" w:rsidP="00A4034D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AF2F63" w:rsidRDefault="00AF2F63" w:rsidP="00AF2F63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AF2F63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7056E9" w:rsidRDefault="007056E9" w:rsidP="007056E9">
      <w:pPr>
        <w:spacing w:after="240" w:line="360" w:lineRule="auto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</w:t>
      </w:r>
      <w:r w:rsidR="00217E45">
        <w:rPr>
          <w:sz w:val="32"/>
          <w:szCs w:val="32"/>
        </w:rPr>
        <w:t>нормах профессиональной этики педагогических работников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217E45" w:rsidRDefault="00217E45" w:rsidP="00967CFB">
      <w:pPr>
        <w:jc w:val="center"/>
        <w:rPr>
          <w:sz w:val="28"/>
          <w:szCs w:val="28"/>
        </w:rPr>
      </w:pPr>
    </w:p>
    <w:p w:rsidR="00217E45" w:rsidRDefault="00217E45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80771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201</w:t>
      </w:r>
      <w:r w:rsidR="00217E45">
        <w:rPr>
          <w:sz w:val="28"/>
          <w:szCs w:val="28"/>
        </w:rPr>
        <w:t>5</w:t>
      </w:r>
    </w:p>
    <w:p w:rsidR="005246AF" w:rsidRPr="005246AF" w:rsidRDefault="005246AF" w:rsidP="005246AF">
      <w:pPr>
        <w:jc w:val="center"/>
        <w:rPr>
          <w:sz w:val="28"/>
          <w:szCs w:val="28"/>
        </w:rPr>
      </w:pPr>
      <w:r w:rsidRPr="005246AF">
        <w:rPr>
          <w:sz w:val="28"/>
          <w:szCs w:val="28"/>
        </w:rPr>
        <w:lastRenderedPageBreak/>
        <w:t>1. Общие положения</w:t>
      </w:r>
    </w:p>
    <w:p w:rsidR="005246AF" w:rsidRDefault="005246AF" w:rsidP="005246AF">
      <w:pPr>
        <w:jc w:val="both"/>
        <w:rPr>
          <w:sz w:val="28"/>
          <w:szCs w:val="28"/>
        </w:rPr>
      </w:pPr>
    </w:p>
    <w:p w:rsidR="00217E45" w:rsidRDefault="00217E45" w:rsidP="00217E4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1.1. </w:t>
      </w:r>
      <w:r>
        <w:rPr>
          <w:sz w:val="28"/>
          <w:szCs w:val="28"/>
        </w:rPr>
        <w:t>Положение о нормах</w:t>
      </w:r>
      <w:r w:rsidRPr="00217E45">
        <w:rPr>
          <w:sz w:val="28"/>
          <w:szCs w:val="28"/>
        </w:rPr>
        <w:t xml:space="preserve"> профессиональной этики педагогических работников (далее </w:t>
      </w:r>
      <w:r>
        <w:rPr>
          <w:sz w:val="28"/>
          <w:szCs w:val="28"/>
        </w:rPr>
        <w:t>–</w:t>
      </w:r>
      <w:r w:rsidRPr="00217E4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217E45">
        <w:rPr>
          <w:sz w:val="28"/>
          <w:szCs w:val="28"/>
        </w:rPr>
        <w:t xml:space="preserve">) </w:t>
      </w:r>
      <w:r>
        <w:rPr>
          <w:sz w:val="28"/>
          <w:szCs w:val="28"/>
        </w:rPr>
        <w:t>Частного учреждения образовательной организации высшего образования «Омская гуманитарная академия»</w:t>
      </w:r>
      <w:r w:rsidRPr="00217E45">
        <w:rPr>
          <w:sz w:val="28"/>
          <w:szCs w:val="28"/>
        </w:rPr>
        <w:t xml:space="preserve">  (далее </w:t>
      </w:r>
      <w:r>
        <w:rPr>
          <w:sz w:val="28"/>
          <w:szCs w:val="28"/>
        </w:rPr>
        <w:t>–</w:t>
      </w:r>
      <w:r w:rsidRPr="00217E45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Академия, ОмГА</w:t>
      </w:r>
      <w:r w:rsidRPr="00217E45">
        <w:rPr>
          <w:sz w:val="28"/>
          <w:szCs w:val="28"/>
        </w:rPr>
        <w:t>) разработан</w:t>
      </w:r>
      <w:r>
        <w:rPr>
          <w:sz w:val="28"/>
          <w:szCs w:val="28"/>
        </w:rPr>
        <w:t>о</w:t>
      </w:r>
      <w:r w:rsidRPr="00217E45">
        <w:rPr>
          <w:sz w:val="28"/>
          <w:szCs w:val="28"/>
        </w:rPr>
        <w:t xml:space="preserve"> на основании положений Конституции РФ, действующего зако</w:t>
      </w:r>
      <w:r>
        <w:rPr>
          <w:sz w:val="28"/>
          <w:szCs w:val="28"/>
        </w:rPr>
        <w:t xml:space="preserve">нодательства РФ об образовании </w:t>
      </w:r>
      <w:r w:rsidRPr="00217E45">
        <w:rPr>
          <w:sz w:val="28"/>
          <w:szCs w:val="28"/>
        </w:rPr>
        <w:t xml:space="preserve">и иных нормативных правовых актов Российской Федерации, а также Устава </w:t>
      </w:r>
      <w:r>
        <w:rPr>
          <w:sz w:val="28"/>
          <w:szCs w:val="28"/>
        </w:rPr>
        <w:t>Академии</w:t>
      </w:r>
      <w:r w:rsidRPr="00217E45">
        <w:rPr>
          <w:sz w:val="28"/>
          <w:szCs w:val="28"/>
        </w:rPr>
        <w:t xml:space="preserve">. </w:t>
      </w:r>
    </w:p>
    <w:p w:rsidR="00217E45" w:rsidRDefault="00217E45" w:rsidP="00217E4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Положение</w:t>
      </w:r>
      <w:r w:rsidRPr="00217E45">
        <w:rPr>
          <w:sz w:val="28"/>
          <w:szCs w:val="28"/>
        </w:rPr>
        <w:t xml:space="preserve"> представляет собой свод общих принципов профессиональной этики и основных правил поведения, которым</w:t>
      </w:r>
      <w:r>
        <w:rPr>
          <w:sz w:val="28"/>
          <w:szCs w:val="28"/>
        </w:rPr>
        <w:t>и</w:t>
      </w:r>
      <w:r w:rsidRPr="00217E45">
        <w:rPr>
          <w:sz w:val="28"/>
          <w:szCs w:val="28"/>
        </w:rPr>
        <w:t xml:space="preserve"> рекомендуется руководствоваться педагогическим работникам </w:t>
      </w:r>
      <w:r>
        <w:rPr>
          <w:sz w:val="28"/>
          <w:szCs w:val="28"/>
        </w:rPr>
        <w:t>Академии</w:t>
      </w:r>
      <w:r w:rsidRPr="00217E45">
        <w:rPr>
          <w:sz w:val="28"/>
          <w:szCs w:val="28"/>
        </w:rPr>
        <w:t xml:space="preserve">, независимо от занимаемой ими должности. </w:t>
      </w:r>
    </w:p>
    <w:p w:rsidR="00217E45" w:rsidRDefault="00217E45" w:rsidP="00217E4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1.3. Педагогическому работнику, который состоит в трудовых отношениях с </w:t>
      </w:r>
      <w:r>
        <w:rPr>
          <w:sz w:val="28"/>
          <w:szCs w:val="28"/>
        </w:rPr>
        <w:t>ОмГА</w:t>
      </w:r>
      <w:r w:rsidRPr="00217E45">
        <w:rPr>
          <w:sz w:val="28"/>
          <w:szCs w:val="28"/>
        </w:rPr>
        <w:t xml:space="preserve"> и выполняет обязанности по обучению, воспитанию обучающихся и (или) организации образовательной деятельности, рекомендуется соблюдать </w:t>
      </w:r>
      <w:r>
        <w:rPr>
          <w:sz w:val="28"/>
          <w:szCs w:val="28"/>
        </w:rPr>
        <w:t>нормы П</w:t>
      </w:r>
      <w:r w:rsidRPr="00217E45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217E45">
        <w:rPr>
          <w:sz w:val="28"/>
          <w:szCs w:val="28"/>
        </w:rPr>
        <w:t xml:space="preserve"> в своей деятельности. </w:t>
      </w:r>
    </w:p>
    <w:p w:rsidR="00217E45" w:rsidRDefault="00217E45" w:rsidP="00217E4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1.4. Целями </w:t>
      </w:r>
      <w:r>
        <w:rPr>
          <w:sz w:val="28"/>
          <w:szCs w:val="28"/>
        </w:rPr>
        <w:t>Положения</w:t>
      </w:r>
      <w:r w:rsidRPr="00217E45">
        <w:rPr>
          <w:sz w:val="28"/>
          <w:szCs w:val="28"/>
        </w:rPr>
        <w:t xml:space="preserve"> являются:</w:t>
      </w:r>
    </w:p>
    <w:p w:rsidR="004B44D5" w:rsidRDefault="00217E45" w:rsidP="00217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E45">
        <w:rPr>
          <w:sz w:val="28"/>
          <w:szCs w:val="28"/>
        </w:rPr>
        <w:t xml:space="preserve">установление этических норм и правил поведения педагогических работников для выполнения ими своей профессиональной деятельности; </w:t>
      </w:r>
    </w:p>
    <w:p w:rsidR="004B44D5" w:rsidRDefault="004B44D5" w:rsidP="00217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содействие укреплению авторитета педагогических работников </w:t>
      </w:r>
      <w:r>
        <w:rPr>
          <w:sz w:val="28"/>
          <w:szCs w:val="28"/>
        </w:rPr>
        <w:t>Академии</w:t>
      </w:r>
      <w:r w:rsidR="00217E45" w:rsidRPr="00217E45">
        <w:rPr>
          <w:sz w:val="28"/>
          <w:szCs w:val="28"/>
        </w:rPr>
        <w:t xml:space="preserve">; </w:t>
      </w:r>
    </w:p>
    <w:p w:rsidR="004B44D5" w:rsidRDefault="004B44D5" w:rsidP="00217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обеспечение единых норм поведения педагогических работников. </w:t>
      </w:r>
    </w:p>
    <w:p w:rsidR="004B44D5" w:rsidRDefault="00217E45" w:rsidP="00217E4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1.5  </w:t>
      </w:r>
      <w:r w:rsidR="004B44D5">
        <w:rPr>
          <w:sz w:val="28"/>
          <w:szCs w:val="28"/>
        </w:rPr>
        <w:t>Положение</w:t>
      </w:r>
      <w:r w:rsidRPr="00217E45">
        <w:rPr>
          <w:sz w:val="28"/>
          <w:szCs w:val="28"/>
        </w:rPr>
        <w:t xml:space="preserve"> призван</w:t>
      </w:r>
      <w:r w:rsidR="004B44D5">
        <w:rPr>
          <w:sz w:val="28"/>
          <w:szCs w:val="28"/>
        </w:rPr>
        <w:t>о</w:t>
      </w:r>
      <w:r w:rsidRPr="00217E45">
        <w:rPr>
          <w:sz w:val="28"/>
          <w:szCs w:val="28"/>
        </w:rPr>
        <w:t xml:space="preserve"> повысить эффективность выполнения педагогическими работниками своих трудовых обязанностей. </w:t>
      </w:r>
    </w:p>
    <w:p w:rsidR="00217E45" w:rsidRPr="00217E45" w:rsidRDefault="00217E45" w:rsidP="00217E4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1.6 </w:t>
      </w:r>
      <w:r w:rsidR="004B44D5">
        <w:rPr>
          <w:sz w:val="28"/>
          <w:szCs w:val="28"/>
        </w:rPr>
        <w:t>Положение</w:t>
      </w:r>
      <w:r w:rsidRPr="00217E45">
        <w:rPr>
          <w:sz w:val="28"/>
          <w:szCs w:val="28"/>
        </w:rPr>
        <w:t xml:space="preserve">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4B44D5" w:rsidRDefault="004B44D5" w:rsidP="00217E45">
      <w:pPr>
        <w:jc w:val="both"/>
        <w:rPr>
          <w:sz w:val="28"/>
          <w:szCs w:val="28"/>
        </w:rPr>
      </w:pPr>
    </w:p>
    <w:p w:rsidR="004B44D5" w:rsidRDefault="00217E45" w:rsidP="004B44D5">
      <w:pPr>
        <w:jc w:val="center"/>
        <w:rPr>
          <w:sz w:val="28"/>
          <w:szCs w:val="28"/>
        </w:rPr>
      </w:pPr>
      <w:r w:rsidRPr="00217E45">
        <w:rPr>
          <w:sz w:val="28"/>
          <w:szCs w:val="28"/>
        </w:rPr>
        <w:t>2. Этические правила поведения педагогических работников при выполнении ими трудовых обязанностей</w:t>
      </w:r>
    </w:p>
    <w:p w:rsidR="004B44D5" w:rsidRDefault="004B44D5" w:rsidP="00217E45">
      <w:pPr>
        <w:jc w:val="both"/>
        <w:rPr>
          <w:sz w:val="28"/>
          <w:szCs w:val="28"/>
        </w:rPr>
      </w:pP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2.2. Педагогические работники, сознавая ответственность перед государством, обществом и гражданами, призваны: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осуществлять свою деятельность на высоком профессиональном уровне;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соблюдать правовые, нравственные и этические нормы;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уважать честь и достоинство обучающихся и других участников образовательных отношений;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проявлять корректность и внимательность к обучающимся, их родителям (законным представителям) и коллегам;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Академии</w:t>
      </w:r>
      <w:r w:rsidR="00217E45" w:rsidRPr="00217E45">
        <w:rPr>
          <w:sz w:val="28"/>
          <w:szCs w:val="28"/>
        </w:rPr>
        <w:t xml:space="preserve">. </w:t>
      </w: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 </w:t>
      </w: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2.5. При выполнении трудовых обязанностей педагогический работник не допускает: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4B44D5" w:rsidRDefault="004B44D5" w:rsidP="004B4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E45" w:rsidRPr="00217E45">
        <w:rPr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 </w:t>
      </w: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2.7.  Педагогическим работникам рекомендуется соблюдать культуру речи, не 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217E45" w:rsidRPr="00217E4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4B44D5">
        <w:rPr>
          <w:sz w:val="28"/>
          <w:szCs w:val="28"/>
        </w:rPr>
        <w:t>Академии</w:t>
      </w:r>
      <w:r w:rsidRPr="00217E45">
        <w:rPr>
          <w:sz w:val="28"/>
          <w:szCs w:val="28"/>
        </w:rPr>
        <w:t xml:space="preserve">, соответствовать общепринятому деловому стилю, который отличают официальность, сдержанность, аккуратность. </w:t>
      </w:r>
    </w:p>
    <w:p w:rsidR="004B44D5" w:rsidRDefault="004B44D5" w:rsidP="00217E45">
      <w:pPr>
        <w:jc w:val="both"/>
        <w:rPr>
          <w:sz w:val="28"/>
          <w:szCs w:val="28"/>
        </w:rPr>
      </w:pPr>
    </w:p>
    <w:p w:rsidR="004B44D5" w:rsidRDefault="00217E45" w:rsidP="004B44D5">
      <w:pPr>
        <w:jc w:val="center"/>
        <w:rPr>
          <w:sz w:val="28"/>
          <w:szCs w:val="28"/>
        </w:rPr>
      </w:pPr>
      <w:r w:rsidRPr="00217E45">
        <w:rPr>
          <w:sz w:val="28"/>
          <w:szCs w:val="28"/>
        </w:rPr>
        <w:t xml:space="preserve">3. Ответственность за нарушение </w:t>
      </w:r>
      <w:r w:rsidR="004B44D5">
        <w:rPr>
          <w:sz w:val="28"/>
          <w:szCs w:val="28"/>
        </w:rPr>
        <w:t>норм Положения</w:t>
      </w:r>
    </w:p>
    <w:p w:rsidR="004B44D5" w:rsidRDefault="004B44D5" w:rsidP="00217E45">
      <w:pPr>
        <w:jc w:val="both"/>
        <w:rPr>
          <w:sz w:val="28"/>
          <w:szCs w:val="28"/>
        </w:rPr>
      </w:pPr>
    </w:p>
    <w:p w:rsidR="004B44D5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3.1. Нарушение педагогическим работником </w:t>
      </w:r>
      <w:r w:rsidR="004B44D5">
        <w:rPr>
          <w:sz w:val="28"/>
          <w:szCs w:val="28"/>
        </w:rPr>
        <w:t>норм настоящего П</w:t>
      </w:r>
      <w:r w:rsidRPr="00217E45">
        <w:rPr>
          <w:sz w:val="28"/>
          <w:szCs w:val="28"/>
        </w:rPr>
        <w:t>оложени</w:t>
      </w:r>
      <w:r w:rsidR="004B44D5">
        <w:rPr>
          <w:sz w:val="28"/>
          <w:szCs w:val="28"/>
        </w:rPr>
        <w:t>я</w:t>
      </w:r>
      <w:r w:rsidRPr="00217E45">
        <w:rPr>
          <w:sz w:val="28"/>
          <w:szCs w:val="28"/>
        </w:rPr>
        <w:t xml:space="preserve"> рассматривается на заседаниях Ученого совета и (или) комиссиях по урегулированию споров, между участниками образовательных отношений. </w:t>
      </w:r>
    </w:p>
    <w:p w:rsidR="004D0834" w:rsidRDefault="00217E45" w:rsidP="004B44D5">
      <w:pPr>
        <w:ind w:firstLine="708"/>
        <w:jc w:val="both"/>
        <w:rPr>
          <w:sz w:val="28"/>
          <w:szCs w:val="28"/>
        </w:rPr>
      </w:pPr>
      <w:r w:rsidRPr="00217E45">
        <w:rPr>
          <w:sz w:val="28"/>
          <w:szCs w:val="28"/>
        </w:rPr>
        <w:t xml:space="preserve">3.2.  Соблюдение педагогическим работником </w:t>
      </w:r>
      <w:r w:rsidR="004B44D5">
        <w:rPr>
          <w:sz w:val="28"/>
          <w:szCs w:val="28"/>
        </w:rPr>
        <w:t>норм Положения</w:t>
      </w:r>
      <w:r w:rsidRPr="00217E45">
        <w:rPr>
          <w:sz w:val="28"/>
          <w:szCs w:val="28"/>
        </w:rPr>
        <w:t xml:space="preserve">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  </w:t>
      </w:r>
    </w:p>
    <w:p w:rsidR="00217E45" w:rsidRDefault="00217E45" w:rsidP="00217E45">
      <w:pPr>
        <w:jc w:val="both"/>
        <w:rPr>
          <w:sz w:val="28"/>
          <w:szCs w:val="28"/>
        </w:rPr>
      </w:pPr>
    </w:p>
    <w:p w:rsidR="00217E45" w:rsidRDefault="00217E45" w:rsidP="00217E45">
      <w:pPr>
        <w:jc w:val="both"/>
        <w:rPr>
          <w:sz w:val="28"/>
          <w:szCs w:val="28"/>
        </w:rPr>
      </w:pPr>
    </w:p>
    <w:p w:rsidR="00217E45" w:rsidRPr="006E5443" w:rsidRDefault="00217E45" w:rsidP="00217E45">
      <w:pPr>
        <w:jc w:val="both"/>
        <w:rPr>
          <w:sz w:val="28"/>
          <w:szCs w:val="28"/>
        </w:rPr>
      </w:pPr>
    </w:p>
    <w:p w:rsidR="00C50DE6" w:rsidRPr="00E44746" w:rsidRDefault="00C50DE6" w:rsidP="00C50DE6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sectPr w:rsidR="00C50DE6" w:rsidRPr="00E44746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2A7" w:rsidRDefault="006B22A7" w:rsidP="00104371">
      <w:r>
        <w:separator/>
      </w:r>
    </w:p>
  </w:endnote>
  <w:endnote w:type="continuationSeparator" w:id="0">
    <w:p w:rsidR="006B22A7" w:rsidRDefault="006B22A7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7A4" w:rsidRDefault="00766B3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7ABC">
      <w:rPr>
        <w:noProof/>
      </w:rPr>
      <w:t>2</w:t>
    </w:r>
    <w:r>
      <w:fldChar w:fldCharType="end"/>
    </w:r>
  </w:p>
  <w:p w:rsidR="001727A4" w:rsidRDefault="001727A4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2A7" w:rsidRDefault="006B22A7" w:rsidP="00104371">
      <w:r>
        <w:separator/>
      </w:r>
    </w:p>
  </w:footnote>
  <w:footnote w:type="continuationSeparator" w:id="0">
    <w:p w:rsidR="006B22A7" w:rsidRDefault="006B22A7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7A4" w:rsidRDefault="001727A4" w:rsidP="00217E45">
    <w:pPr>
      <w:pStyle w:val="a3"/>
      <w:pBdr>
        <w:bottom w:val="single" w:sz="12" w:space="1" w:color="auto"/>
      </w:pBdr>
      <w:jc w:val="right"/>
    </w:pPr>
    <w:r>
      <w:t xml:space="preserve">Положение </w:t>
    </w:r>
    <w:r w:rsidR="007056E9">
      <w:t xml:space="preserve">о </w:t>
    </w:r>
    <w:r w:rsidR="00217E45">
      <w:t>нормах профессиональной этики педагогических работников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84D9E"/>
    <w:rsid w:val="000E2CEA"/>
    <w:rsid w:val="00104371"/>
    <w:rsid w:val="00134A47"/>
    <w:rsid w:val="001477F6"/>
    <w:rsid w:val="001727A4"/>
    <w:rsid w:val="001A0E32"/>
    <w:rsid w:val="001A3A84"/>
    <w:rsid w:val="001E0E0A"/>
    <w:rsid w:val="001F3048"/>
    <w:rsid w:val="0021390A"/>
    <w:rsid w:val="00217E45"/>
    <w:rsid w:val="00232B08"/>
    <w:rsid w:val="00243123"/>
    <w:rsid w:val="00256B85"/>
    <w:rsid w:val="002847B4"/>
    <w:rsid w:val="00295BDB"/>
    <w:rsid w:val="002C56E1"/>
    <w:rsid w:val="002D115A"/>
    <w:rsid w:val="002D2B3E"/>
    <w:rsid w:val="0038329F"/>
    <w:rsid w:val="003843CA"/>
    <w:rsid w:val="003971EE"/>
    <w:rsid w:val="003A46FF"/>
    <w:rsid w:val="003A5D44"/>
    <w:rsid w:val="003F04A4"/>
    <w:rsid w:val="003F465E"/>
    <w:rsid w:val="00431FC4"/>
    <w:rsid w:val="0044554A"/>
    <w:rsid w:val="0048672B"/>
    <w:rsid w:val="004B44D5"/>
    <w:rsid w:val="004B652D"/>
    <w:rsid w:val="004C1EEA"/>
    <w:rsid w:val="004D0834"/>
    <w:rsid w:val="004D3FE7"/>
    <w:rsid w:val="004E49B1"/>
    <w:rsid w:val="00517A1B"/>
    <w:rsid w:val="005246AF"/>
    <w:rsid w:val="0057373A"/>
    <w:rsid w:val="00596AC2"/>
    <w:rsid w:val="005F0C95"/>
    <w:rsid w:val="00633FF5"/>
    <w:rsid w:val="006423FF"/>
    <w:rsid w:val="00662D00"/>
    <w:rsid w:val="006B22A7"/>
    <w:rsid w:val="006B3BCF"/>
    <w:rsid w:val="006B555F"/>
    <w:rsid w:val="006D4458"/>
    <w:rsid w:val="006E5443"/>
    <w:rsid w:val="006E5CA8"/>
    <w:rsid w:val="006F668E"/>
    <w:rsid w:val="006F701E"/>
    <w:rsid w:val="007056E9"/>
    <w:rsid w:val="00722D07"/>
    <w:rsid w:val="00742E5E"/>
    <w:rsid w:val="00766B3C"/>
    <w:rsid w:val="00767ABC"/>
    <w:rsid w:val="007716BC"/>
    <w:rsid w:val="0078579F"/>
    <w:rsid w:val="00792548"/>
    <w:rsid w:val="007A38A7"/>
    <w:rsid w:val="007B2142"/>
    <w:rsid w:val="007B7EE0"/>
    <w:rsid w:val="007E7B45"/>
    <w:rsid w:val="007E7DDC"/>
    <w:rsid w:val="007F068C"/>
    <w:rsid w:val="007F5638"/>
    <w:rsid w:val="00807712"/>
    <w:rsid w:val="008100B7"/>
    <w:rsid w:val="0083270A"/>
    <w:rsid w:val="008F7D33"/>
    <w:rsid w:val="00967CFB"/>
    <w:rsid w:val="00983170"/>
    <w:rsid w:val="00985BE1"/>
    <w:rsid w:val="00A4034D"/>
    <w:rsid w:val="00A516EF"/>
    <w:rsid w:val="00A84847"/>
    <w:rsid w:val="00AC5600"/>
    <w:rsid w:val="00AE4D2A"/>
    <w:rsid w:val="00AF2F63"/>
    <w:rsid w:val="00B127FF"/>
    <w:rsid w:val="00B3495D"/>
    <w:rsid w:val="00B5498B"/>
    <w:rsid w:val="00BA5A7F"/>
    <w:rsid w:val="00BB71D3"/>
    <w:rsid w:val="00BD31E5"/>
    <w:rsid w:val="00BF52E1"/>
    <w:rsid w:val="00C37A6D"/>
    <w:rsid w:val="00C40909"/>
    <w:rsid w:val="00C4714D"/>
    <w:rsid w:val="00C50DE6"/>
    <w:rsid w:val="00D57B33"/>
    <w:rsid w:val="00D71B47"/>
    <w:rsid w:val="00D964C8"/>
    <w:rsid w:val="00DD1BDF"/>
    <w:rsid w:val="00DE698D"/>
    <w:rsid w:val="00E33DC8"/>
    <w:rsid w:val="00E44746"/>
    <w:rsid w:val="00E8147D"/>
    <w:rsid w:val="00E85DC4"/>
    <w:rsid w:val="00E87363"/>
    <w:rsid w:val="00E9165D"/>
    <w:rsid w:val="00EB04A7"/>
    <w:rsid w:val="00ED7334"/>
    <w:rsid w:val="00F1766E"/>
    <w:rsid w:val="00F42067"/>
    <w:rsid w:val="00F605FF"/>
    <w:rsid w:val="00F65F00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AB347F7-911D-419B-9986-C904FDA6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7056E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64E8-744A-4AEF-8B85-3DB2A45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2016-08-01T09:17:00Z</cp:lastPrinted>
  <dcterms:created xsi:type="dcterms:W3CDTF">2021-01-13T05:15:00Z</dcterms:created>
  <dcterms:modified xsi:type="dcterms:W3CDTF">2022-07-28T10:21:00Z</dcterms:modified>
</cp:coreProperties>
</file>