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4FFF" w14:textId="77777777" w:rsidR="00967CFB" w:rsidRDefault="00967CFB" w:rsidP="0096256B">
      <w:pPr>
        <w:pStyle w:val="2"/>
        <w:spacing w:before="0" w:beforeAutospacing="0" w:after="0" w:afterAutospacing="0" w:line="360" w:lineRule="auto"/>
        <w:ind w:right="1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14:paraId="4A81A9ED" w14:textId="77777777" w:rsidR="00967CFB" w:rsidRDefault="00967CFB" w:rsidP="0096256B">
      <w:pPr>
        <w:pStyle w:val="2"/>
        <w:spacing w:before="0" w:beforeAutospacing="0" w:after="0" w:afterAutospacing="0" w:line="360" w:lineRule="auto"/>
        <w:ind w:right="1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14:paraId="6B60BD17" w14:textId="77777777" w:rsidR="00967CFB" w:rsidRDefault="00967CFB" w:rsidP="0096256B">
      <w:pPr>
        <w:pStyle w:val="2"/>
        <w:spacing w:before="0" w:beforeAutospacing="0" w:after="0" w:afterAutospacing="0" w:line="360" w:lineRule="auto"/>
        <w:ind w:right="1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14:paraId="79430CF2" w14:textId="77777777" w:rsidR="00D405CC" w:rsidRDefault="00D405CC" w:rsidP="0096256B">
      <w:pPr>
        <w:ind w:right="140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6F5ACD" w:rsidRPr="00DD106E" w14:paraId="4C4E6641" w14:textId="77777777" w:rsidTr="008958C6">
        <w:trPr>
          <w:trHeight w:val="2252"/>
        </w:trPr>
        <w:tc>
          <w:tcPr>
            <w:tcW w:w="5268" w:type="dxa"/>
          </w:tcPr>
          <w:p w14:paraId="1C5487D8" w14:textId="77777777" w:rsidR="006F5ACD" w:rsidRPr="00AF5B7D" w:rsidRDefault="006F5ACD" w:rsidP="0096256B">
            <w:pPr>
              <w:widowControl w:val="0"/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14:paraId="71EC1A8B" w14:textId="77777777" w:rsidR="006F5ACD" w:rsidRPr="00AF5B7D" w:rsidRDefault="006F5ACD" w:rsidP="0096256B">
            <w:pPr>
              <w:widowControl w:val="0"/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14:paraId="09C345BA" w14:textId="77777777" w:rsidR="006F5ACD" w:rsidRPr="00AF5B7D" w:rsidRDefault="006F5ACD" w:rsidP="0096256B">
            <w:pPr>
              <w:widowControl w:val="0"/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14:paraId="2356B488" w14:textId="77777777" w:rsidR="006F5ACD" w:rsidRPr="00AF5B7D" w:rsidRDefault="006F5ACD" w:rsidP="0096256B">
            <w:pPr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14:paraId="50589594" w14:textId="77777777" w:rsidR="006F5ACD" w:rsidRPr="00AF5B7D" w:rsidRDefault="006F5ACD" w:rsidP="0096256B">
            <w:pPr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56276B">
              <w:rPr>
                <w:sz w:val="28"/>
              </w:rPr>
              <w:t>1</w:t>
            </w:r>
          </w:p>
          <w:p w14:paraId="716F363D" w14:textId="77777777" w:rsidR="006F5ACD" w:rsidRPr="003C505A" w:rsidRDefault="006F5ACD" w:rsidP="0056276B">
            <w:pPr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56276B">
              <w:rPr>
                <w:sz w:val="28"/>
              </w:rPr>
              <w:t>31</w:t>
            </w:r>
            <w:r>
              <w:rPr>
                <w:sz w:val="28"/>
              </w:rPr>
              <w:t xml:space="preserve"> </w:t>
            </w:r>
            <w:r w:rsidR="0056276B">
              <w:rPr>
                <w:sz w:val="28"/>
              </w:rPr>
              <w:t>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14:paraId="5280BC71" w14:textId="77777777" w:rsidR="006F5ACD" w:rsidRPr="00AF5B7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14:paraId="2FCA25AD" w14:textId="77777777" w:rsidR="009C0B0C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14:paraId="79142387" w14:textId="77777777" w:rsidR="006F5ACD" w:rsidRPr="00AF5B7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14:paraId="14A3EF67" w14:textId="77777777" w:rsidR="006F5ACD" w:rsidRPr="00AF5B7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56276B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56276B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56276B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14:paraId="7023F18C" w14:textId="77777777" w:rsidR="006F5AC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14:paraId="2DF66B5E" w14:textId="77777777" w:rsidR="006F5ACD" w:rsidRPr="00AF5B7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14:paraId="6181B104" w14:textId="77777777" w:rsidR="006F5AC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14:paraId="4770C550" w14:textId="77777777" w:rsidR="006F5ACD" w:rsidRPr="003C505A" w:rsidRDefault="006F5ACD" w:rsidP="0056276B">
            <w:pPr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56276B">
              <w:rPr>
                <w:sz w:val="28"/>
              </w:rPr>
              <w:t>10</w:t>
            </w:r>
            <w:r w:rsidR="005837A4">
              <w:rPr>
                <w:sz w:val="28"/>
              </w:rPr>
              <w:t>3</w:t>
            </w:r>
            <w:r w:rsidRPr="006A5DC0">
              <w:rPr>
                <w:sz w:val="28"/>
              </w:rPr>
              <w:t xml:space="preserve"> от </w:t>
            </w:r>
            <w:r w:rsidR="0056276B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56276B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14:paraId="76B59D6F" w14:textId="77777777" w:rsidR="00D405CC" w:rsidRDefault="00D405CC" w:rsidP="0096256B">
      <w:pPr>
        <w:ind w:right="140"/>
        <w:jc w:val="both"/>
        <w:rPr>
          <w:sz w:val="28"/>
          <w:szCs w:val="28"/>
        </w:rPr>
      </w:pPr>
    </w:p>
    <w:p w14:paraId="306592A7" w14:textId="77777777" w:rsidR="00967CFB" w:rsidRDefault="00967CFB" w:rsidP="0096256B">
      <w:pPr>
        <w:ind w:right="140"/>
        <w:jc w:val="both"/>
        <w:rPr>
          <w:sz w:val="28"/>
          <w:szCs w:val="28"/>
        </w:rPr>
      </w:pPr>
    </w:p>
    <w:p w14:paraId="43B7D6BA" w14:textId="77777777" w:rsidR="00967CFB" w:rsidRDefault="00967CFB" w:rsidP="0096256B">
      <w:pPr>
        <w:ind w:right="140"/>
        <w:jc w:val="both"/>
        <w:rPr>
          <w:sz w:val="28"/>
          <w:szCs w:val="28"/>
        </w:rPr>
      </w:pPr>
    </w:p>
    <w:p w14:paraId="7EB57109" w14:textId="77777777" w:rsidR="00967CFB" w:rsidRDefault="00967CFB" w:rsidP="0096256B">
      <w:pPr>
        <w:ind w:right="140"/>
        <w:jc w:val="both"/>
        <w:rPr>
          <w:sz w:val="28"/>
          <w:szCs w:val="28"/>
        </w:rPr>
      </w:pPr>
    </w:p>
    <w:p w14:paraId="11BE73D0" w14:textId="77777777" w:rsidR="00967CFB" w:rsidRDefault="00967CFB" w:rsidP="0096256B">
      <w:pPr>
        <w:ind w:right="140"/>
        <w:jc w:val="both"/>
        <w:rPr>
          <w:sz w:val="28"/>
          <w:szCs w:val="28"/>
        </w:rPr>
      </w:pPr>
    </w:p>
    <w:p w14:paraId="526DAAAF" w14:textId="77777777" w:rsidR="00967CFB" w:rsidRDefault="00967CFB" w:rsidP="0096256B">
      <w:pPr>
        <w:ind w:right="140"/>
        <w:jc w:val="both"/>
        <w:rPr>
          <w:sz w:val="28"/>
          <w:szCs w:val="28"/>
        </w:rPr>
      </w:pPr>
    </w:p>
    <w:p w14:paraId="5439D749" w14:textId="77777777" w:rsidR="00967CFB" w:rsidRDefault="00967CFB" w:rsidP="0096256B">
      <w:pPr>
        <w:spacing w:after="240"/>
        <w:ind w:right="140"/>
        <w:outlineLvl w:val="1"/>
        <w:rPr>
          <w:sz w:val="32"/>
          <w:szCs w:val="32"/>
        </w:rPr>
      </w:pPr>
    </w:p>
    <w:p w14:paraId="4A04F1F2" w14:textId="77777777" w:rsidR="00967CFB" w:rsidRPr="008F4148" w:rsidRDefault="00E44746" w:rsidP="0096256B">
      <w:pPr>
        <w:spacing w:after="240"/>
        <w:ind w:right="1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14:paraId="3AC2B65E" w14:textId="77777777" w:rsidR="0005239B" w:rsidRDefault="0096256B" w:rsidP="0096256B">
      <w:pPr>
        <w:ind w:right="140"/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5837A4">
        <w:rPr>
          <w:sz w:val="32"/>
          <w:szCs w:val="32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 в </w:t>
      </w:r>
    </w:p>
    <w:p w14:paraId="5ADB0BBD" w14:textId="77777777" w:rsidR="0005239B" w:rsidRDefault="0096256B" w:rsidP="0096256B">
      <w:pPr>
        <w:ind w:right="140"/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«Омск</w:t>
      </w:r>
      <w:r w:rsidR="005837A4">
        <w:rPr>
          <w:sz w:val="32"/>
          <w:szCs w:val="32"/>
        </w:rPr>
        <w:t>ой</w:t>
      </w:r>
      <w:r>
        <w:rPr>
          <w:sz w:val="32"/>
          <w:szCs w:val="32"/>
        </w:rPr>
        <w:t xml:space="preserve"> гуманитарн</w:t>
      </w:r>
      <w:r w:rsidR="005837A4">
        <w:rPr>
          <w:sz w:val="32"/>
          <w:szCs w:val="32"/>
        </w:rPr>
        <w:t>ой</w:t>
      </w:r>
      <w:r>
        <w:rPr>
          <w:sz w:val="32"/>
          <w:szCs w:val="32"/>
        </w:rPr>
        <w:t xml:space="preserve"> акаде</w:t>
      </w:r>
      <w:r w:rsidR="005837A4">
        <w:rPr>
          <w:sz w:val="32"/>
          <w:szCs w:val="32"/>
        </w:rPr>
        <w:t>мии</w:t>
      </w:r>
      <w:r>
        <w:rPr>
          <w:sz w:val="32"/>
          <w:szCs w:val="32"/>
        </w:rPr>
        <w:t>»</w:t>
      </w:r>
      <w:r w:rsidR="005837A4">
        <w:rPr>
          <w:sz w:val="32"/>
          <w:szCs w:val="32"/>
        </w:rPr>
        <w:t xml:space="preserve"> </w:t>
      </w:r>
    </w:p>
    <w:p w14:paraId="205E3877" w14:textId="77777777" w:rsidR="0096256B" w:rsidRPr="008F4148" w:rsidRDefault="0096256B" w:rsidP="0096256B">
      <w:pPr>
        <w:ind w:right="140"/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(ЧУОО ВО «</w:t>
      </w:r>
      <w:proofErr w:type="spellStart"/>
      <w:r>
        <w:rPr>
          <w:sz w:val="32"/>
          <w:szCs w:val="32"/>
        </w:rPr>
        <w:t>ОмГА</w:t>
      </w:r>
      <w:proofErr w:type="spellEnd"/>
      <w:r>
        <w:rPr>
          <w:sz w:val="32"/>
          <w:szCs w:val="32"/>
        </w:rPr>
        <w:t>»)</w:t>
      </w:r>
    </w:p>
    <w:p w14:paraId="59A8E8CC" w14:textId="77777777" w:rsidR="00967CFB" w:rsidRDefault="00967CFB" w:rsidP="0096256B">
      <w:pPr>
        <w:ind w:right="140"/>
        <w:jc w:val="center"/>
        <w:rPr>
          <w:sz w:val="28"/>
          <w:szCs w:val="28"/>
        </w:rPr>
      </w:pPr>
    </w:p>
    <w:p w14:paraId="3FF7C375" w14:textId="77777777" w:rsidR="00967CFB" w:rsidRDefault="00967CFB" w:rsidP="0096256B">
      <w:pPr>
        <w:ind w:right="140"/>
        <w:jc w:val="center"/>
        <w:rPr>
          <w:sz w:val="28"/>
          <w:szCs w:val="28"/>
        </w:rPr>
      </w:pPr>
    </w:p>
    <w:p w14:paraId="1F12482E" w14:textId="77777777"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14:paraId="1B67DD09" w14:textId="77777777"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14:paraId="7A977151" w14:textId="77777777"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14:paraId="1EE32278" w14:textId="77777777"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14:paraId="0AAE1AC2" w14:textId="77777777"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14:paraId="54452AB0" w14:textId="77777777"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14:paraId="7C839433" w14:textId="77777777"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14:paraId="5ED968CE" w14:textId="77777777"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14:paraId="55967F7A" w14:textId="77777777" w:rsidR="00BB6E40" w:rsidRDefault="00BB6E40" w:rsidP="0096256B">
      <w:pPr>
        <w:ind w:right="140"/>
        <w:jc w:val="center"/>
        <w:rPr>
          <w:i/>
          <w:sz w:val="28"/>
          <w:szCs w:val="28"/>
        </w:rPr>
      </w:pPr>
    </w:p>
    <w:p w14:paraId="09A54098" w14:textId="77777777" w:rsidR="00BB6E40" w:rsidRDefault="00BB6E40" w:rsidP="0096256B">
      <w:pPr>
        <w:ind w:right="140"/>
        <w:jc w:val="center"/>
        <w:rPr>
          <w:i/>
          <w:sz w:val="28"/>
          <w:szCs w:val="28"/>
        </w:rPr>
      </w:pPr>
    </w:p>
    <w:p w14:paraId="23ABAF75" w14:textId="77777777" w:rsidR="00D35E1C" w:rsidRDefault="00D35E1C" w:rsidP="0096256B">
      <w:pPr>
        <w:ind w:right="140"/>
        <w:jc w:val="center"/>
        <w:rPr>
          <w:sz w:val="28"/>
          <w:szCs w:val="28"/>
        </w:rPr>
      </w:pPr>
    </w:p>
    <w:p w14:paraId="0C76E3BD" w14:textId="77777777" w:rsidR="00967CFB" w:rsidRDefault="00517162" w:rsidP="0096256B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22</w:t>
      </w:r>
    </w:p>
    <w:p w14:paraId="480B8108" w14:textId="77777777" w:rsidR="0005239B" w:rsidRDefault="0005239B" w:rsidP="0096256B">
      <w:pPr>
        <w:pStyle w:val="11"/>
        <w:tabs>
          <w:tab w:val="left" w:pos="4819"/>
        </w:tabs>
        <w:spacing w:before="89" w:line="321" w:lineRule="exact"/>
        <w:ind w:right="140"/>
      </w:pPr>
    </w:p>
    <w:p w14:paraId="7C61F2A9" w14:textId="77777777" w:rsidR="0096256B" w:rsidRDefault="0096256B" w:rsidP="0096256B">
      <w:pPr>
        <w:pStyle w:val="11"/>
        <w:tabs>
          <w:tab w:val="left" w:pos="4819"/>
        </w:tabs>
        <w:spacing w:before="89" w:line="321" w:lineRule="exact"/>
        <w:ind w:right="140"/>
      </w:pPr>
      <w:r>
        <w:t xml:space="preserve">1. </w:t>
      </w:r>
      <w:r w:rsidRPr="0096256B">
        <w:t>Общие</w:t>
      </w:r>
      <w:r w:rsidRPr="0096256B">
        <w:rPr>
          <w:spacing w:val="-4"/>
        </w:rPr>
        <w:t xml:space="preserve"> </w:t>
      </w:r>
      <w:r w:rsidRPr="0096256B">
        <w:t>положения</w:t>
      </w:r>
    </w:p>
    <w:p w14:paraId="54A726AB" w14:textId="77777777" w:rsidR="004203A1" w:rsidRPr="002968E6" w:rsidRDefault="001D79CC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1.1. </w:t>
      </w:r>
      <w:r w:rsidR="0096256B" w:rsidRPr="002968E6">
        <w:rPr>
          <w:rFonts w:ascii="Times New Roman" w:hAnsi="Times New Roman" w:cs="Times New Roman"/>
          <w:sz w:val="28"/>
          <w:szCs w:val="28"/>
        </w:rPr>
        <w:t>Положение</w:t>
      </w:r>
      <w:r w:rsidR="0096256B" w:rsidRPr="002968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6256B" w:rsidRPr="002968E6">
        <w:rPr>
          <w:rFonts w:ascii="Times New Roman" w:hAnsi="Times New Roman" w:cs="Times New Roman"/>
          <w:sz w:val="28"/>
          <w:szCs w:val="28"/>
        </w:rPr>
        <w:t>о</w:t>
      </w:r>
      <w:r w:rsidR="0096256B" w:rsidRPr="002968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03A1" w:rsidRPr="002968E6">
        <w:rPr>
          <w:rFonts w:ascii="Times New Roman" w:hAnsi="Times New Roman" w:cs="Times New Roman"/>
          <w:sz w:val="28"/>
          <w:szCs w:val="28"/>
        </w:rPr>
        <w:t>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 в Частном учреждении образовательной организации высшего образования «Омская гуманитарная академия» (ЧУОО ВО «</w:t>
      </w:r>
      <w:proofErr w:type="spellStart"/>
      <w:r w:rsidR="004203A1" w:rsidRPr="002968E6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4203A1" w:rsidRPr="002968E6">
        <w:rPr>
          <w:rFonts w:ascii="Times New Roman" w:hAnsi="Times New Roman" w:cs="Times New Roman"/>
          <w:sz w:val="28"/>
          <w:szCs w:val="28"/>
        </w:rPr>
        <w:t>»)</w:t>
      </w:r>
      <w:r w:rsidR="004203A1" w:rsidRPr="002968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03A1" w:rsidRPr="002968E6">
        <w:rPr>
          <w:rFonts w:ascii="Times New Roman" w:hAnsi="Times New Roman" w:cs="Times New Roman"/>
          <w:sz w:val="28"/>
          <w:szCs w:val="28"/>
        </w:rPr>
        <w:t>(далее</w:t>
      </w:r>
      <w:r w:rsidR="004203A1" w:rsidRPr="002968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03A1" w:rsidRPr="002968E6">
        <w:rPr>
          <w:rFonts w:ascii="Times New Roman" w:hAnsi="Times New Roman" w:cs="Times New Roman"/>
          <w:sz w:val="28"/>
          <w:szCs w:val="28"/>
        </w:rPr>
        <w:t>–</w:t>
      </w:r>
      <w:r w:rsidR="004203A1" w:rsidRPr="002968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03A1" w:rsidRPr="002968E6">
        <w:rPr>
          <w:rFonts w:ascii="Times New Roman" w:hAnsi="Times New Roman" w:cs="Times New Roman"/>
          <w:sz w:val="28"/>
          <w:szCs w:val="28"/>
        </w:rPr>
        <w:t>Академия), является обязательным локальным нормативным актом Академии, при осуществлении образовательной деятельности по образовательным программам высшего образования - программам бакалавриата, программам магистратуры, и устанавливает, в том числе особенности организации образовательной деятельности для обучающихся с ограниченными возможностями здоровья.</w:t>
      </w:r>
    </w:p>
    <w:p w14:paraId="2B834FE7" w14:textId="77777777" w:rsidR="00DC33FE" w:rsidRPr="002968E6" w:rsidRDefault="00DC33FE" w:rsidP="0005239B">
      <w:pPr>
        <w:widowControl w:val="0"/>
        <w:tabs>
          <w:tab w:val="left" w:pos="1890"/>
        </w:tabs>
        <w:autoSpaceDE w:val="0"/>
        <w:autoSpaceDN w:val="0"/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 xml:space="preserve">1.2. </w:t>
      </w:r>
      <w:r w:rsidR="0096256B" w:rsidRPr="002968E6">
        <w:rPr>
          <w:sz w:val="28"/>
          <w:szCs w:val="28"/>
        </w:rPr>
        <w:t>Настоящее</w:t>
      </w:r>
      <w:r w:rsidR="0096256B" w:rsidRPr="002968E6">
        <w:rPr>
          <w:spacing w:val="-2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Положение</w:t>
      </w:r>
      <w:r w:rsidR="0096256B" w:rsidRPr="002968E6">
        <w:rPr>
          <w:spacing w:val="-5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разработано</w:t>
      </w:r>
      <w:r w:rsidR="0096256B" w:rsidRPr="002968E6">
        <w:rPr>
          <w:spacing w:val="-1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в</w:t>
      </w:r>
      <w:r w:rsidR="0096256B" w:rsidRPr="002968E6">
        <w:rPr>
          <w:spacing w:val="-2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соответствии</w:t>
      </w:r>
      <w:r w:rsidR="0096256B" w:rsidRPr="002968E6">
        <w:rPr>
          <w:spacing w:val="-2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с</w:t>
      </w:r>
      <w:r w:rsidRPr="002968E6">
        <w:rPr>
          <w:sz w:val="28"/>
          <w:szCs w:val="28"/>
        </w:rPr>
        <w:t>о следующими нормативными актами</w:t>
      </w:r>
      <w:r w:rsidR="0096256B" w:rsidRPr="002968E6">
        <w:rPr>
          <w:sz w:val="28"/>
          <w:szCs w:val="28"/>
        </w:rPr>
        <w:t>:</w:t>
      </w:r>
    </w:p>
    <w:p w14:paraId="679D2C54" w14:textId="77777777" w:rsidR="00DC33FE" w:rsidRPr="002968E6" w:rsidRDefault="0096256B" w:rsidP="0005239B">
      <w:pPr>
        <w:widowControl w:val="0"/>
        <w:tabs>
          <w:tab w:val="left" w:pos="1890"/>
        </w:tabs>
        <w:autoSpaceDE w:val="0"/>
        <w:autoSpaceDN w:val="0"/>
        <w:spacing w:line="276" w:lineRule="auto"/>
        <w:ind w:right="-2" w:firstLine="540"/>
        <w:jc w:val="both"/>
        <w:rPr>
          <w:spacing w:val="-67"/>
          <w:sz w:val="28"/>
          <w:szCs w:val="28"/>
        </w:rPr>
      </w:pPr>
      <w:r w:rsidRPr="002968E6">
        <w:rPr>
          <w:sz w:val="28"/>
          <w:szCs w:val="28"/>
        </w:rPr>
        <w:t>Федеральным</w:t>
      </w:r>
      <w:r w:rsidR="00DC33FE" w:rsidRPr="002968E6">
        <w:rPr>
          <w:sz w:val="28"/>
          <w:szCs w:val="28"/>
        </w:rPr>
        <w:t xml:space="preserve"> </w:t>
      </w:r>
      <w:r w:rsidRPr="002968E6">
        <w:rPr>
          <w:sz w:val="28"/>
          <w:szCs w:val="28"/>
        </w:rPr>
        <w:t>законом</w:t>
      </w:r>
      <w:r w:rsidR="00DC33FE" w:rsidRPr="002968E6">
        <w:rPr>
          <w:sz w:val="28"/>
          <w:szCs w:val="28"/>
        </w:rPr>
        <w:t xml:space="preserve"> </w:t>
      </w:r>
      <w:r w:rsidRPr="002968E6">
        <w:rPr>
          <w:sz w:val="28"/>
          <w:szCs w:val="28"/>
        </w:rPr>
        <w:t>от</w:t>
      </w:r>
      <w:r w:rsidR="00DC33FE" w:rsidRPr="002968E6">
        <w:rPr>
          <w:sz w:val="28"/>
          <w:szCs w:val="28"/>
        </w:rPr>
        <w:t xml:space="preserve"> </w:t>
      </w:r>
      <w:r w:rsidRPr="002968E6">
        <w:rPr>
          <w:sz w:val="28"/>
          <w:szCs w:val="28"/>
        </w:rPr>
        <w:t>29</w:t>
      </w:r>
      <w:r w:rsidR="00DC33FE" w:rsidRPr="002968E6">
        <w:rPr>
          <w:sz w:val="28"/>
          <w:szCs w:val="28"/>
        </w:rPr>
        <w:t xml:space="preserve"> </w:t>
      </w:r>
      <w:r w:rsidRPr="002968E6">
        <w:rPr>
          <w:sz w:val="28"/>
          <w:szCs w:val="28"/>
        </w:rPr>
        <w:t>декабря</w:t>
      </w:r>
      <w:r w:rsidR="00DC33FE" w:rsidRPr="002968E6">
        <w:rPr>
          <w:sz w:val="28"/>
          <w:szCs w:val="28"/>
        </w:rPr>
        <w:t xml:space="preserve"> </w:t>
      </w:r>
      <w:r w:rsidRPr="002968E6">
        <w:rPr>
          <w:sz w:val="28"/>
          <w:szCs w:val="28"/>
        </w:rPr>
        <w:t>2012</w:t>
      </w:r>
      <w:r w:rsidR="00DC33FE" w:rsidRPr="002968E6">
        <w:rPr>
          <w:sz w:val="28"/>
          <w:szCs w:val="28"/>
        </w:rPr>
        <w:t xml:space="preserve"> </w:t>
      </w:r>
      <w:r w:rsidRPr="002968E6">
        <w:rPr>
          <w:sz w:val="28"/>
          <w:szCs w:val="28"/>
        </w:rPr>
        <w:t>года</w:t>
      </w:r>
      <w:r w:rsidR="00DC33FE" w:rsidRPr="002968E6">
        <w:rPr>
          <w:sz w:val="28"/>
          <w:szCs w:val="28"/>
        </w:rPr>
        <w:t xml:space="preserve"> </w:t>
      </w:r>
      <w:r w:rsidRPr="002968E6">
        <w:rPr>
          <w:sz w:val="28"/>
          <w:szCs w:val="28"/>
        </w:rPr>
        <w:t>№</w:t>
      </w:r>
      <w:r w:rsidRPr="002968E6">
        <w:rPr>
          <w:spacing w:val="6"/>
          <w:sz w:val="28"/>
          <w:szCs w:val="28"/>
        </w:rPr>
        <w:t xml:space="preserve"> </w:t>
      </w:r>
      <w:r w:rsidRPr="002968E6">
        <w:rPr>
          <w:sz w:val="28"/>
          <w:szCs w:val="28"/>
        </w:rPr>
        <w:t>273-ФЗ</w:t>
      </w:r>
      <w:r w:rsidR="00DC33FE" w:rsidRPr="002968E6">
        <w:rPr>
          <w:sz w:val="28"/>
          <w:szCs w:val="28"/>
        </w:rPr>
        <w:t xml:space="preserve"> </w:t>
      </w:r>
      <w:r w:rsidRPr="002968E6">
        <w:rPr>
          <w:sz w:val="28"/>
          <w:szCs w:val="28"/>
        </w:rPr>
        <w:t>«Об образовании в Российской Федерации»</w:t>
      </w:r>
      <w:r w:rsidR="00A80D64" w:rsidRPr="002968E6">
        <w:rPr>
          <w:sz w:val="28"/>
          <w:szCs w:val="28"/>
        </w:rPr>
        <w:t xml:space="preserve"> (ред. от 30.12.2021)</w:t>
      </w:r>
      <w:r w:rsidRPr="002968E6">
        <w:rPr>
          <w:sz w:val="28"/>
          <w:szCs w:val="28"/>
        </w:rPr>
        <w:t>;</w:t>
      </w:r>
      <w:r w:rsidRPr="002968E6">
        <w:rPr>
          <w:spacing w:val="-67"/>
          <w:sz w:val="28"/>
          <w:szCs w:val="28"/>
        </w:rPr>
        <w:t xml:space="preserve"> </w:t>
      </w:r>
    </w:p>
    <w:p w14:paraId="13BA8370" w14:textId="77777777" w:rsidR="00A80D64" w:rsidRPr="002968E6" w:rsidRDefault="00A80D6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Федерации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14:paraId="755108E5" w14:textId="77777777" w:rsidR="00A80D64" w:rsidRPr="002968E6" w:rsidRDefault="00A80D64" w:rsidP="0005239B">
      <w:pPr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Приказом Министерства науки и высшего образования Российской Федерации от 21.08.2020 г. N 1076, с изменениями, вступающими в силу с 1 марта 2022 года (приказ N 753 от 13.08.2021)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40CF35A6" w14:textId="77777777" w:rsidR="0096256B" w:rsidRPr="002968E6" w:rsidRDefault="00A80D64" w:rsidP="0005239B">
      <w:pPr>
        <w:widowControl w:val="0"/>
        <w:tabs>
          <w:tab w:val="left" w:pos="1890"/>
        </w:tabs>
        <w:autoSpaceDE w:val="0"/>
        <w:autoSpaceDN w:val="0"/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У</w:t>
      </w:r>
      <w:r w:rsidR="0096256B" w:rsidRPr="002968E6">
        <w:rPr>
          <w:sz w:val="28"/>
          <w:szCs w:val="28"/>
        </w:rPr>
        <w:t>ставом</w:t>
      </w:r>
      <w:r w:rsidR="006A7863" w:rsidRPr="002968E6">
        <w:rPr>
          <w:sz w:val="28"/>
          <w:szCs w:val="28"/>
        </w:rPr>
        <w:t xml:space="preserve"> и иными локальными нормативными актами</w:t>
      </w:r>
      <w:r w:rsidR="0096256B" w:rsidRPr="002968E6">
        <w:rPr>
          <w:spacing w:val="-1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Академии.</w:t>
      </w:r>
    </w:p>
    <w:p w14:paraId="6849EFE7" w14:textId="77777777" w:rsidR="0096256B" w:rsidRPr="002968E6" w:rsidRDefault="00DC33FE" w:rsidP="0005239B">
      <w:pPr>
        <w:widowControl w:val="0"/>
        <w:tabs>
          <w:tab w:val="left" w:pos="1890"/>
        </w:tabs>
        <w:autoSpaceDE w:val="0"/>
        <w:autoSpaceDN w:val="0"/>
        <w:spacing w:before="1"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 xml:space="preserve">1.3. </w:t>
      </w:r>
      <w:r w:rsidR="0096256B" w:rsidRPr="002968E6">
        <w:rPr>
          <w:sz w:val="28"/>
          <w:szCs w:val="28"/>
        </w:rPr>
        <w:t>Настоящее</w:t>
      </w:r>
      <w:r w:rsidR="0096256B" w:rsidRPr="002968E6">
        <w:rPr>
          <w:spacing w:val="1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Положение</w:t>
      </w:r>
      <w:r w:rsidR="0096256B" w:rsidRPr="002968E6">
        <w:rPr>
          <w:spacing w:val="1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разработано</w:t>
      </w:r>
      <w:r w:rsidR="0096256B" w:rsidRPr="002968E6">
        <w:rPr>
          <w:spacing w:val="1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в</w:t>
      </w:r>
      <w:r w:rsidR="0096256B" w:rsidRPr="002968E6">
        <w:rPr>
          <w:spacing w:val="1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целях</w:t>
      </w:r>
      <w:r w:rsidR="0096256B" w:rsidRPr="002968E6">
        <w:rPr>
          <w:spacing w:val="1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реализации</w:t>
      </w:r>
      <w:r w:rsidRPr="002968E6">
        <w:rPr>
          <w:sz w:val="28"/>
          <w:szCs w:val="28"/>
        </w:rPr>
        <w:t xml:space="preserve"> </w:t>
      </w:r>
      <w:r w:rsidR="0096256B" w:rsidRPr="002968E6">
        <w:rPr>
          <w:spacing w:val="-67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предоставленного</w:t>
      </w:r>
      <w:r w:rsidR="0096256B" w:rsidRPr="002968E6">
        <w:rPr>
          <w:spacing w:val="1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образова</w:t>
      </w:r>
      <w:r w:rsidRPr="002968E6">
        <w:rPr>
          <w:sz w:val="28"/>
          <w:szCs w:val="28"/>
        </w:rPr>
        <w:t xml:space="preserve">тельным </w:t>
      </w:r>
      <w:r w:rsidR="0096256B" w:rsidRPr="002968E6">
        <w:rPr>
          <w:sz w:val="28"/>
          <w:szCs w:val="28"/>
        </w:rPr>
        <w:t>организациям</w:t>
      </w:r>
      <w:r w:rsidRPr="002968E6">
        <w:rPr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права</w:t>
      </w:r>
      <w:r w:rsidRPr="002968E6">
        <w:rPr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на</w:t>
      </w:r>
      <w:r w:rsidRPr="002968E6">
        <w:rPr>
          <w:sz w:val="28"/>
          <w:szCs w:val="28"/>
        </w:rPr>
        <w:t xml:space="preserve"> </w:t>
      </w:r>
      <w:r w:rsidR="00A80D64" w:rsidRPr="002968E6">
        <w:rPr>
          <w:sz w:val="28"/>
          <w:szCs w:val="28"/>
        </w:rPr>
        <w:t>организацию и осуществление образовательной деятельности по образовательным программам высшего образования – программам бакалавриата, программам магистратуры,</w:t>
      </w:r>
      <w:r w:rsidR="0096256B" w:rsidRPr="002968E6">
        <w:rPr>
          <w:sz w:val="28"/>
          <w:szCs w:val="28"/>
        </w:rPr>
        <w:t xml:space="preserve"> в рамках полномочий, отнесенных законодательством Российской</w:t>
      </w:r>
      <w:r w:rsidR="0096256B" w:rsidRPr="002968E6">
        <w:rPr>
          <w:spacing w:val="1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Федерации</w:t>
      </w:r>
      <w:r w:rsidR="0096256B" w:rsidRPr="002968E6">
        <w:rPr>
          <w:spacing w:val="-5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к</w:t>
      </w:r>
      <w:r w:rsidR="0096256B" w:rsidRPr="002968E6">
        <w:rPr>
          <w:spacing w:val="-2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компетенции</w:t>
      </w:r>
      <w:r w:rsidR="0096256B" w:rsidRPr="002968E6">
        <w:rPr>
          <w:spacing w:val="-4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образовательной</w:t>
      </w:r>
      <w:r w:rsidR="0096256B" w:rsidRPr="002968E6">
        <w:rPr>
          <w:spacing w:val="-2"/>
          <w:sz w:val="28"/>
          <w:szCs w:val="28"/>
        </w:rPr>
        <w:t xml:space="preserve"> </w:t>
      </w:r>
      <w:r w:rsidR="0096256B" w:rsidRPr="002968E6">
        <w:rPr>
          <w:sz w:val="28"/>
          <w:szCs w:val="28"/>
        </w:rPr>
        <w:t>организации</w:t>
      </w:r>
      <w:r w:rsidR="00A80D64" w:rsidRPr="002968E6">
        <w:rPr>
          <w:spacing w:val="-4"/>
          <w:sz w:val="28"/>
          <w:szCs w:val="28"/>
        </w:rPr>
        <w:t>.</w:t>
      </w:r>
    </w:p>
    <w:p w14:paraId="77855F82" w14:textId="77777777" w:rsidR="00D73DC3" w:rsidRPr="002968E6" w:rsidRDefault="00D73DC3" w:rsidP="0005239B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AE0253" w14:textId="77777777" w:rsidR="00D73DC3" w:rsidRPr="002968E6" w:rsidRDefault="00A80D64" w:rsidP="00D35E1C">
      <w:pPr>
        <w:pStyle w:val="ConsPlusTitle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</w:t>
      </w:r>
      <w:r w:rsidR="00D73DC3" w:rsidRPr="002968E6">
        <w:rPr>
          <w:rFonts w:ascii="Times New Roman" w:hAnsi="Times New Roman" w:cs="Times New Roman"/>
          <w:sz w:val="28"/>
          <w:szCs w:val="28"/>
        </w:rPr>
        <w:t>. Организация и осуществление</w:t>
      </w:r>
      <w:r w:rsidRPr="002968E6">
        <w:rPr>
          <w:rFonts w:ascii="Times New Roman" w:hAnsi="Times New Roman" w:cs="Times New Roman"/>
          <w:sz w:val="28"/>
          <w:szCs w:val="28"/>
        </w:rPr>
        <w:t xml:space="preserve"> </w:t>
      </w:r>
      <w:r w:rsidR="00D73DC3" w:rsidRPr="002968E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14:paraId="789C0CFB" w14:textId="77777777" w:rsidR="002D726B" w:rsidRPr="002968E6" w:rsidRDefault="00A80D6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2.1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Программы бакалавриата реализуются образовательными организациями высшего образования, программы магистратуры - образовательными </w:t>
      </w:r>
      <w:r w:rsidR="00D73DC3" w:rsidRPr="002968E6">
        <w:rPr>
          <w:rFonts w:ascii="Times New Roman" w:hAnsi="Times New Roman" w:cs="Times New Roman"/>
          <w:sz w:val="28"/>
          <w:szCs w:val="28"/>
        </w:rPr>
        <w:lastRenderedPageBreak/>
        <w:t>организациями высшего образования и научными организациями.</w:t>
      </w:r>
    </w:p>
    <w:p w14:paraId="15AAE96E" w14:textId="77777777" w:rsidR="00E55CB6" w:rsidRDefault="00A80D6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2.2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Программы бакалавриата реализуются по направлениям подготовки высшего образования - бакалавриата, программы магистратуры </w:t>
      </w:r>
    </w:p>
    <w:p w14:paraId="58C9D855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по направ</w:t>
      </w:r>
      <w:r w:rsidR="00E55CB6">
        <w:rPr>
          <w:rFonts w:ascii="Times New Roman" w:hAnsi="Times New Roman" w:cs="Times New Roman"/>
          <w:sz w:val="28"/>
          <w:szCs w:val="28"/>
        </w:rPr>
        <w:t>л</w:t>
      </w:r>
      <w:r w:rsidRPr="002968E6">
        <w:rPr>
          <w:rFonts w:ascii="Times New Roman" w:hAnsi="Times New Roman" w:cs="Times New Roman"/>
          <w:sz w:val="28"/>
          <w:szCs w:val="28"/>
        </w:rPr>
        <w:t>ениям подготовки высшего образования - магистратуры. Перечни специальностей и направлений подготовки высшего образования утверждаются Министерством науки и высшего образования Российской Федерации</w:t>
      </w:r>
      <w:r w:rsidR="00A80D64" w:rsidRPr="002968E6">
        <w:rPr>
          <w:rFonts w:ascii="Times New Roman" w:hAnsi="Times New Roman" w:cs="Times New Roman"/>
          <w:sz w:val="28"/>
          <w:szCs w:val="28"/>
        </w:rPr>
        <w:t>.</w:t>
      </w:r>
    </w:p>
    <w:p w14:paraId="527D17A2" w14:textId="77777777" w:rsidR="00A80D64" w:rsidRPr="002968E6" w:rsidRDefault="00A80D6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вправе реализовывать:</w:t>
      </w:r>
    </w:p>
    <w:p w14:paraId="24008B21" w14:textId="77777777" w:rsidR="00A80D6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по направлению подготовки одну программу бакалавриата, или про</w:t>
      </w:r>
      <w:r w:rsidR="002D726B" w:rsidRPr="002968E6">
        <w:rPr>
          <w:rFonts w:ascii="Times New Roman" w:hAnsi="Times New Roman" w:cs="Times New Roman"/>
          <w:sz w:val="28"/>
          <w:szCs w:val="28"/>
        </w:rPr>
        <w:t>грамму магистратуры</w:t>
      </w:r>
      <w:r w:rsidRPr="002968E6">
        <w:rPr>
          <w:rFonts w:ascii="Times New Roman" w:hAnsi="Times New Roman" w:cs="Times New Roman"/>
          <w:sz w:val="28"/>
          <w:szCs w:val="28"/>
        </w:rPr>
        <w:t>;</w:t>
      </w:r>
    </w:p>
    <w:p w14:paraId="43E62C55" w14:textId="77777777" w:rsidR="00A80D6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по направлению подготовки несколько программ бакалавриата, или неск</w:t>
      </w:r>
      <w:r w:rsidR="002D726B" w:rsidRPr="002968E6">
        <w:rPr>
          <w:rFonts w:ascii="Times New Roman" w:hAnsi="Times New Roman" w:cs="Times New Roman"/>
          <w:sz w:val="28"/>
          <w:szCs w:val="28"/>
        </w:rPr>
        <w:t>олько программ магистратуры,</w:t>
      </w:r>
      <w:r w:rsidRPr="002968E6">
        <w:rPr>
          <w:rFonts w:ascii="Times New Roman" w:hAnsi="Times New Roman" w:cs="Times New Roman"/>
          <w:sz w:val="28"/>
          <w:szCs w:val="28"/>
        </w:rPr>
        <w:t xml:space="preserve"> имеющих различную направленность (профиль);</w:t>
      </w:r>
    </w:p>
    <w:p w14:paraId="703F8D52" w14:textId="77777777" w:rsidR="002D726B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по нескольким направлениям подготовки одну программу бакалавриата или программу магистратуры;</w:t>
      </w:r>
    </w:p>
    <w:p w14:paraId="511D77D4" w14:textId="77777777" w:rsidR="00D73DC3" w:rsidRPr="002968E6" w:rsidRDefault="002D726B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2.3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Образовательные программы самостоятельно разрабатываются и утверждаются </w:t>
      </w:r>
      <w:r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="00D73DC3" w:rsidRPr="002968E6">
        <w:rPr>
          <w:rFonts w:ascii="Times New Roman" w:hAnsi="Times New Roman" w:cs="Times New Roman"/>
          <w:sz w:val="28"/>
          <w:szCs w:val="28"/>
        </w:rPr>
        <w:t>.</w:t>
      </w:r>
    </w:p>
    <w:p w14:paraId="728ACF5D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Образовательные программы, имеющие государственную аккредитацию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разрабатываются </w:t>
      </w:r>
      <w:r w:rsidR="002D726B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</w:t>
      </w:r>
      <w:hyperlink r:id="rId8" w:history="1">
        <w:r w:rsidRPr="002968E6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2968E6">
        <w:rPr>
          <w:rFonts w:ascii="Times New Roman" w:hAnsi="Times New Roman" w:cs="Times New Roman"/>
          <w:sz w:val="28"/>
          <w:szCs w:val="28"/>
        </w:rPr>
        <w:t>.</w:t>
      </w:r>
    </w:p>
    <w:p w14:paraId="52420A56" w14:textId="77777777" w:rsidR="00D73DC3" w:rsidRPr="002968E6" w:rsidRDefault="002D726B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2.4</w:t>
      </w:r>
      <w:r w:rsidR="00D73DC3" w:rsidRPr="002968E6">
        <w:rPr>
          <w:rFonts w:ascii="Times New Roman" w:hAnsi="Times New Roman" w:cs="Times New Roman"/>
          <w:sz w:val="28"/>
          <w:szCs w:val="28"/>
        </w:rPr>
        <w:t>.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(при наличии), для обучающихся с ограниченными возможностями здоровья - на основе образовательных программ, адаптированных при необходимости для обучения указанных обучающихся.</w:t>
      </w:r>
    </w:p>
    <w:p w14:paraId="4A936048" w14:textId="77777777" w:rsidR="00D73DC3" w:rsidRPr="002968E6" w:rsidRDefault="002E0BE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2.5</w:t>
      </w:r>
      <w:r w:rsidR="00D73DC3" w:rsidRPr="002968E6">
        <w:rPr>
          <w:rFonts w:ascii="Times New Roman" w:hAnsi="Times New Roman" w:cs="Times New Roman"/>
          <w:sz w:val="28"/>
          <w:szCs w:val="28"/>
        </w:rPr>
        <w:t>. Образовательная программа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14:paraId="12E1783C" w14:textId="77777777" w:rsidR="002E0BE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2E0BE4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 в состав образовательной программы могут быть включены иные материалы.</w:t>
      </w:r>
    </w:p>
    <w:p w14:paraId="6ECE539C" w14:textId="77777777" w:rsidR="002E0BE4" w:rsidRPr="002968E6" w:rsidRDefault="002E0BE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D73DC3" w:rsidRPr="002968E6">
        <w:rPr>
          <w:rFonts w:ascii="Times New Roman" w:hAnsi="Times New Roman" w:cs="Times New Roman"/>
          <w:sz w:val="28"/>
          <w:szCs w:val="28"/>
        </w:rPr>
        <w:t>. Разработка и реализация образовательных программ в области информационной безопасности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  <w:r w:rsidRPr="00296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A8240" w14:textId="77777777" w:rsidR="00E55CB6" w:rsidRDefault="002E0BE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2.7</w:t>
      </w:r>
      <w:r w:rsidR="00D73DC3" w:rsidRPr="002968E6">
        <w:rPr>
          <w:rFonts w:ascii="Times New Roman" w:hAnsi="Times New Roman" w:cs="Times New Roman"/>
          <w:sz w:val="28"/>
          <w:szCs w:val="28"/>
        </w:rPr>
        <w:t>. Разработка и реализация образовательных программ, содержащих сведения, составляющие государственную тайну, осуществляются с соблюдением требований, предусмотренных законодательством Российской Федерации о государственной тайне.</w:t>
      </w:r>
    </w:p>
    <w:p w14:paraId="1D13D7C0" w14:textId="77777777" w:rsidR="00E55CB6" w:rsidRDefault="002407B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2.8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К освоению программ бакалавриата допускаются лица, имеющие </w:t>
      </w:r>
    </w:p>
    <w:p w14:paraId="1D489607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среднее общее образование.</w:t>
      </w:r>
    </w:p>
    <w:p w14:paraId="04B043A4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К освоению программ магистратуры допускаются лица, имеющие высшее образование любого уровня.</w:t>
      </w:r>
    </w:p>
    <w:p w14:paraId="791FADC9" w14:textId="77777777" w:rsidR="002407B4" w:rsidRPr="002968E6" w:rsidRDefault="002407B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2.9</w:t>
      </w:r>
      <w:r w:rsidR="00D73DC3" w:rsidRPr="002968E6">
        <w:rPr>
          <w:rFonts w:ascii="Times New Roman" w:hAnsi="Times New Roman" w:cs="Times New Roman"/>
          <w:sz w:val="28"/>
          <w:szCs w:val="28"/>
        </w:rPr>
        <w:t>. Формы обучения устанавливаются федеральными государственными образовательными стандартами</w:t>
      </w:r>
      <w:r w:rsidRPr="002968E6">
        <w:rPr>
          <w:rFonts w:ascii="Times New Roman" w:hAnsi="Times New Roman" w:cs="Times New Roman"/>
          <w:sz w:val="28"/>
          <w:szCs w:val="28"/>
        </w:rPr>
        <w:t>.</w:t>
      </w:r>
    </w:p>
    <w:p w14:paraId="4F5AF599" w14:textId="77777777" w:rsidR="002407B4" w:rsidRPr="002968E6" w:rsidRDefault="002407B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2.10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Язык, языки образования определяются локальными нормативными актами </w:t>
      </w:r>
      <w:r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6F8CD8E7" w14:textId="77777777" w:rsidR="002407B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образовательным программам осуществляется на государственном языке Российской Федерации, если локальными нормативными актами </w:t>
      </w:r>
      <w:r w:rsidR="002407B4" w:rsidRPr="002968E6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2968E6">
        <w:rPr>
          <w:rFonts w:ascii="Times New Roman" w:hAnsi="Times New Roman" w:cs="Times New Roman"/>
          <w:sz w:val="28"/>
          <w:szCs w:val="28"/>
        </w:rPr>
        <w:t>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стандартами.</w:t>
      </w:r>
    </w:p>
    <w:p w14:paraId="096A0C75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Высшее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 w:rsidR="002407B4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>.</w:t>
      </w:r>
    </w:p>
    <w:p w14:paraId="446CA5C4" w14:textId="77777777" w:rsidR="002407B4" w:rsidRPr="002968E6" w:rsidRDefault="002407B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2.11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</w:t>
      </w:r>
      <w:r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образовательной деятельности в соответствии с установленными образовательной программой:</w:t>
      </w:r>
    </w:p>
    <w:p w14:paraId="17203210" w14:textId="77777777" w:rsidR="002407B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планируемыми результатами освоения образовательной программы - компетенциями выпускников, установленными образовательным стандартом, и компетенциями выпускников, установленными </w:t>
      </w:r>
      <w:r w:rsidR="002407B4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(в случае установления таких компетенций);</w:t>
      </w:r>
    </w:p>
    <w:p w14:paraId="492D4BD4" w14:textId="77777777" w:rsidR="002407B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планируемыми результатами обучения по каждой дисциплине (модулю), иному компоненту, в том числе практике, обеспечивающими достижение планируемых результатов освоения образовательной программы.</w:t>
      </w:r>
    </w:p>
    <w:p w14:paraId="69C2F0CF" w14:textId="77777777" w:rsidR="002407B4" w:rsidRPr="002968E6" w:rsidRDefault="002407B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2.12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При реализации образовательных программ </w:t>
      </w:r>
      <w:r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обеспечивает обучающимся возможность освоения факультативных (необязательных </w:t>
      </w:r>
      <w:r w:rsidR="00D73DC3" w:rsidRPr="002968E6">
        <w:rPr>
          <w:rFonts w:ascii="Times New Roman" w:hAnsi="Times New Roman" w:cs="Times New Roman"/>
          <w:sz w:val="28"/>
          <w:szCs w:val="28"/>
        </w:rPr>
        <w:lastRenderedPageBreak/>
        <w:t xml:space="preserve">для изучения при освоении образовательной программы) и элективных (избираемых в обязательном порядке) дисциплин (модулей), а также одновременного получения нескольких квалификаций в порядке, установленном локальным нормативным актом </w:t>
      </w:r>
      <w:r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="00D73DC3" w:rsidRPr="002968E6">
        <w:rPr>
          <w:rFonts w:ascii="Times New Roman" w:hAnsi="Times New Roman" w:cs="Times New Roman"/>
          <w:sz w:val="28"/>
          <w:szCs w:val="28"/>
        </w:rPr>
        <w:t>.</w:t>
      </w:r>
    </w:p>
    <w:p w14:paraId="769D2B82" w14:textId="77777777" w:rsidR="002407B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Избранные обучающимся элективные дисциплины (модули) являются обязательными для освоения.</w:t>
      </w:r>
    </w:p>
    <w:p w14:paraId="069B132A" w14:textId="77777777" w:rsidR="002407B4" w:rsidRPr="002968E6" w:rsidRDefault="002407B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2.13</w:t>
      </w:r>
      <w:r w:rsidR="00D73DC3" w:rsidRPr="002968E6">
        <w:rPr>
          <w:rFonts w:ascii="Times New Roman" w:hAnsi="Times New Roman" w:cs="Times New Roman"/>
          <w:sz w:val="28"/>
          <w:szCs w:val="28"/>
        </w:rPr>
        <w:t>. Трудоемкость образовательной программы (ее части) в зачетных единицах характеризует объем образовательной программы (ее части). Объем образовательной программы, а также годовой объем образовательной программы устанавливаются образовательным стандартом.</w:t>
      </w:r>
    </w:p>
    <w:p w14:paraId="063AEC55" w14:textId="77777777" w:rsidR="002407B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В объем (годовой объем) образовательной программы не включаются факультативные дисциплины (модули).</w:t>
      </w:r>
    </w:p>
    <w:p w14:paraId="1D892397" w14:textId="77777777" w:rsidR="002407B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плану, в том числе при ускоренном обучении, годовой объем образовательной программы рассчитывается без учета объема дисциплин (модулей) и (или) иных компонентов, в том числе практик, по которым результаты обучения зачтены обучающемуся в соответствии с </w:t>
      </w:r>
      <w:hyperlink w:anchor="Par179" w:tooltip="36. Неудовлетворительные результаты промежуточной аттестации по одной или нескольким дисциплинам (модулям), по одному или нескольким иным компонентам образовательной программы, в том числе практикам, или непрохождение промежуточной аттестации при отсутствии ув" w:history="1">
        <w:r w:rsidRPr="002968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D5F2F" w:rsidRPr="002968E6">
          <w:rPr>
            <w:rFonts w:ascii="Times New Roman" w:hAnsi="Times New Roman" w:cs="Times New Roman"/>
            <w:sz w:val="28"/>
            <w:szCs w:val="28"/>
          </w:rPr>
          <w:t>2.34.</w:t>
        </w:r>
      </w:hyperlink>
      <w:r w:rsidRPr="002968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07B4" w:rsidRPr="002968E6">
        <w:rPr>
          <w:rFonts w:ascii="Times New Roman" w:hAnsi="Times New Roman" w:cs="Times New Roman"/>
          <w:sz w:val="28"/>
          <w:szCs w:val="28"/>
        </w:rPr>
        <w:t>Положения</w:t>
      </w:r>
      <w:r w:rsidRPr="002968E6">
        <w:rPr>
          <w:rFonts w:ascii="Times New Roman" w:hAnsi="Times New Roman" w:cs="Times New Roman"/>
          <w:sz w:val="28"/>
          <w:szCs w:val="28"/>
        </w:rPr>
        <w:t>. Указанный объем образовательной программы не может превышать объема, установленного образовательным стандартом.</w:t>
      </w:r>
    </w:p>
    <w:p w14:paraId="31271FDD" w14:textId="77777777" w:rsidR="002407B4" w:rsidRPr="002968E6" w:rsidRDefault="002407B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2.14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Величина зачетной единицы устанавливается </w:t>
      </w:r>
      <w:r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самостоятельно в астрономических или академических часах (при величине академического часа 40 или 45 минут) в пределах от 24 до 30 астрономических часов.</w:t>
      </w:r>
    </w:p>
    <w:p w14:paraId="44FE2A1E" w14:textId="77777777" w:rsidR="002407B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Установленная </w:t>
      </w:r>
      <w:r w:rsidR="002407B4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величина зачетной единицы является единой в рамках учебного плана.</w:t>
      </w:r>
    </w:p>
    <w:p w14:paraId="65A289A7" w14:textId="77777777" w:rsidR="002407B4" w:rsidRPr="002968E6" w:rsidRDefault="002407B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2.15</w:t>
      </w:r>
      <w:r w:rsidR="00D73DC3" w:rsidRPr="002968E6">
        <w:rPr>
          <w:rFonts w:ascii="Times New Roman" w:hAnsi="Times New Roman" w:cs="Times New Roman"/>
          <w:sz w:val="28"/>
          <w:szCs w:val="28"/>
        </w:rPr>
        <w:t>. Сроки получения высшего образования по образовательной программе по различным формам обучения, при использовании сетевой формы реализации образовательной программы, при ускоренном обучении,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стандартом.</w:t>
      </w:r>
    </w:p>
    <w:p w14:paraId="2787B3D2" w14:textId="77777777" w:rsidR="002407B4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Получение высшего образования по образовательной программе осуществляется в указанные сроки вне зависимости от используемых </w:t>
      </w:r>
      <w:r w:rsidR="002407B4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14:paraId="1C0A4533" w14:textId="77777777" w:rsidR="00D73DC3" w:rsidRPr="002968E6" w:rsidRDefault="002407B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2.16</w:t>
      </w:r>
      <w:r w:rsidR="00D73DC3" w:rsidRPr="002968E6">
        <w:rPr>
          <w:rFonts w:ascii="Times New Roman" w:hAnsi="Times New Roman" w:cs="Times New Roman"/>
          <w:sz w:val="28"/>
          <w:szCs w:val="28"/>
        </w:rPr>
        <w:t>. В срок получения высшего образования по образовательной программе не включаются время нахождения обучающегося в академическом отпуске, в отпуске по беременности и родам, а также время нахождения в отпуске по уходу за ребенком до достижения им возраста трех лет в случае, если обучающийся не продолжает в этот период обучение.</w:t>
      </w:r>
    </w:p>
    <w:p w14:paraId="510D7B0F" w14:textId="77777777" w:rsidR="0008248E" w:rsidRPr="002968E6" w:rsidRDefault="002407B4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D73DC3" w:rsidRPr="002968E6">
        <w:rPr>
          <w:rFonts w:ascii="Times New Roman" w:hAnsi="Times New Roman" w:cs="Times New Roman"/>
          <w:sz w:val="28"/>
          <w:szCs w:val="28"/>
        </w:rPr>
        <w:t>. Образовательный процесс по образовательным программам организуется по периодам обучения - учебным годам (курсам), а также по периодам обучения, выделяемым в рамках курсов (семестрам и (или) триместрам) (далее - периоды обучения в рамках курсов), и (или) периодам освоения модулей, выделяемым в рамках срока получения высшего образования по образовательной программе (далее - периоды освоения модулей).</w:t>
      </w:r>
    </w:p>
    <w:p w14:paraId="0D36DDDF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Продолжительность курса включает время обучения и время каникул и не может превышать 366 календарных дней.</w:t>
      </w:r>
    </w:p>
    <w:p w14:paraId="0CEA6B50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Выделение периодов обучения в рамках курсов, а также периодов освоения модулей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Pr="002968E6">
        <w:rPr>
          <w:rFonts w:ascii="Times New Roman" w:hAnsi="Times New Roman" w:cs="Times New Roman"/>
          <w:sz w:val="28"/>
          <w:szCs w:val="28"/>
        </w:rPr>
        <w:t xml:space="preserve"> определяет самостоятельно.</w:t>
      </w:r>
    </w:p>
    <w:p w14:paraId="1823917D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по семестрам или триместрам в рамках каждого курса выделяется два семестра или три триместра (в рамках курса, продолжительность которого менее 300 календарных дней, может выделяться один семестр либо один или два триместра).</w:t>
      </w:r>
    </w:p>
    <w:p w14:paraId="27912F72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О</w:t>
      </w:r>
      <w:r w:rsidR="00D73DC3" w:rsidRPr="002968E6">
        <w:rPr>
          <w:rFonts w:ascii="Times New Roman" w:hAnsi="Times New Roman" w:cs="Times New Roman"/>
          <w:sz w:val="28"/>
          <w:szCs w:val="28"/>
        </w:rPr>
        <w:t>бразовательный процесс может осуществляться одновременно по периодам обучения в рамках курсов и периодам освоения модулей.</w:t>
      </w:r>
    </w:p>
    <w:p w14:paraId="07D5E363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2.18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Учебный год по очной форме обучения начинается 1 сентября. </w:t>
      </w:r>
      <w:r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может перенести срок начала учебного года по очной форме обучения не более чем на 2 месяца.</w:t>
      </w:r>
    </w:p>
    <w:p w14:paraId="3380FE92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По очно-заочной и заочной формам обучения, а также при реализации образовательной программы с применением исключительно электронного обучения, дистанционных образовательных технологий в формах обучения, предусмотренных законодательством Российской Федерации, срок начала учебного года устанавливается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>.</w:t>
      </w:r>
    </w:p>
    <w:p w14:paraId="76B2E3F4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2.19</w:t>
      </w:r>
      <w:r w:rsidR="00D73DC3" w:rsidRPr="002968E6">
        <w:rPr>
          <w:rFonts w:ascii="Times New Roman" w:hAnsi="Times New Roman" w:cs="Times New Roman"/>
          <w:sz w:val="28"/>
          <w:szCs w:val="28"/>
        </w:rPr>
        <w:t>. Общая продолжительность каникул в течение учебного года, если иное не установлено федеральным государственным образовательным стандартом, составляет:</w:t>
      </w:r>
    </w:p>
    <w:p w14:paraId="47DFFB54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при продолжительности учебного года более 300 календарных дней - не менее 49 календарных дней и не более 70 календарных дней;</w:t>
      </w:r>
    </w:p>
    <w:p w14:paraId="76B9B0BC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при продолжительности учебного года не менее 100 календарных дней и не более 300 календарных дней - не менее 21 календарного дня и не более 49 календарных дней;</w:t>
      </w:r>
    </w:p>
    <w:p w14:paraId="4CBE19BA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при продолжительности учебного года менее 100 календарных дней - не более 14 календарных дней.</w:t>
      </w:r>
    </w:p>
    <w:p w14:paraId="33EDD11C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2.20</w:t>
      </w:r>
      <w:r w:rsidR="00D73DC3" w:rsidRPr="002968E6">
        <w:rPr>
          <w:rFonts w:ascii="Times New Roman" w:hAnsi="Times New Roman" w:cs="Times New Roman"/>
          <w:sz w:val="28"/>
          <w:szCs w:val="28"/>
        </w:rPr>
        <w:t>. Осуществление образовательной деятельности по образовательной программе в нерабочие праздничные дни не проводится.</w:t>
      </w:r>
    </w:p>
    <w:p w14:paraId="457BDF29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2.21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При осуществлении образовательной деятельности по образовательной программе </w:t>
      </w:r>
      <w:r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3C2D0661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lastRenderedPageBreak/>
        <w:t>реализацию дисциплин (модулей) (включая проведение текущего контроля успеваемости);</w:t>
      </w:r>
    </w:p>
    <w:p w14:paraId="265A92F4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проведение практик;</w:t>
      </w:r>
    </w:p>
    <w:p w14:paraId="7BC45AB3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проведение промежуточной аттестации обучающихся;</w:t>
      </w:r>
    </w:p>
    <w:p w14:paraId="36D890D8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проведение итоговой (государственной итоговой) аттестации обучающихся.</w:t>
      </w:r>
    </w:p>
    <w:p w14:paraId="2D398636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</w:t>
      </w:r>
      <w:r w:rsidR="00D73DC3" w:rsidRPr="002968E6">
        <w:rPr>
          <w:rFonts w:ascii="Times New Roman" w:hAnsi="Times New Roman" w:cs="Times New Roman"/>
          <w:sz w:val="28"/>
          <w:szCs w:val="28"/>
        </w:rPr>
        <w:t>2</w:t>
      </w:r>
      <w:r w:rsidRPr="002968E6">
        <w:rPr>
          <w:rFonts w:ascii="Times New Roman" w:hAnsi="Times New Roman" w:cs="Times New Roman"/>
          <w:sz w:val="28"/>
          <w:szCs w:val="28"/>
        </w:rPr>
        <w:t>2</w:t>
      </w:r>
      <w:r w:rsidR="00D73DC3" w:rsidRPr="002968E6">
        <w:rPr>
          <w:rFonts w:ascii="Times New Roman" w:hAnsi="Times New Roman" w:cs="Times New Roman"/>
          <w:sz w:val="28"/>
          <w:szCs w:val="28"/>
        </w:rPr>
        <w:t>. Образовательная деятельность по образовательной программе может проводиться:</w:t>
      </w:r>
    </w:p>
    <w:p w14:paraId="12DE93FF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работа);</w:t>
      </w:r>
    </w:p>
    <w:p w14:paraId="7FE050F6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в форме самостоятельной работы обучающихся;</w:t>
      </w:r>
    </w:p>
    <w:p w14:paraId="5B8ED777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 - в иных формах, установленных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>, в том числе при проведении практики.</w:t>
      </w:r>
    </w:p>
    <w:p w14:paraId="11ECD1DD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2.23</w:t>
      </w:r>
      <w:r w:rsidR="00D73DC3" w:rsidRPr="002968E6">
        <w:rPr>
          <w:rFonts w:ascii="Times New Roman" w:hAnsi="Times New Roman" w:cs="Times New Roman"/>
          <w:sz w:val="28"/>
          <w:szCs w:val="28"/>
        </w:rPr>
        <w:t>. Контактная работа включает в себя:</w:t>
      </w:r>
    </w:p>
    <w:p w14:paraId="453BD8C3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условиях, обучающимся),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 (в том числе индивидуальные консультации);</w:t>
      </w:r>
    </w:p>
    <w:p w14:paraId="23F783A3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 - иные занятия, предусматривающие групповую или индивидуальную работу обучающихся с педагогическими работниками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условиях, определяемую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14:paraId="6981D30A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иные формы взаимодействия обучающихся с педагогическими работниками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условиях, определяемые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самостоятельно, в том числе при проведении практики, промежуточной аттестации обучающихся, итоговой (государственной итоговой) аттестации обучающихся.</w:t>
      </w:r>
    </w:p>
    <w:p w14:paraId="348A03C5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2.24</w:t>
      </w:r>
      <w:r w:rsidR="00D73DC3" w:rsidRPr="002968E6">
        <w:rPr>
          <w:rFonts w:ascii="Times New Roman" w:hAnsi="Times New Roman" w:cs="Times New Roman"/>
          <w:sz w:val="28"/>
          <w:szCs w:val="28"/>
        </w:rPr>
        <w:t>. Контактная работа может проводиться с применением электронно</w:t>
      </w:r>
      <w:r w:rsidR="00D73DC3" w:rsidRPr="002968E6">
        <w:rPr>
          <w:rFonts w:ascii="Times New Roman" w:hAnsi="Times New Roman" w:cs="Times New Roman"/>
          <w:sz w:val="28"/>
          <w:szCs w:val="28"/>
        </w:rPr>
        <w:lastRenderedPageBreak/>
        <w:t>го обучения, дистанционных образовательных технологий.</w:t>
      </w:r>
    </w:p>
    <w:p w14:paraId="2DBF6DF1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2.25</w:t>
      </w:r>
      <w:r w:rsidR="00D73DC3" w:rsidRPr="002968E6">
        <w:rPr>
          <w:rFonts w:ascii="Times New Roman" w:hAnsi="Times New Roman" w:cs="Times New Roman"/>
          <w:sz w:val="28"/>
          <w:szCs w:val="28"/>
        </w:rPr>
        <w:t>. Занятия проводятся в соответствии с расписанием.</w:t>
      </w:r>
    </w:p>
    <w:p w14:paraId="23E97412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При составлении расписаний занятий, проводимых в форме контактной работы,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Pr="002968E6">
        <w:rPr>
          <w:rFonts w:ascii="Times New Roman" w:hAnsi="Times New Roman" w:cs="Times New Roman"/>
          <w:sz w:val="28"/>
          <w:szCs w:val="28"/>
        </w:rPr>
        <w:t xml:space="preserve"> обязана исключить нерациональные затраты времени обучающихся.</w:t>
      </w:r>
    </w:p>
    <w:p w14:paraId="4E168EE2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проводит занятия продолжительностью не более 90 минут с перерывами между занятиями не менее 5 минут.</w:t>
      </w:r>
    </w:p>
    <w:p w14:paraId="527464B8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форме практической подготовки устанавливается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5648C0E8" w14:textId="77777777" w:rsidR="0008248E" w:rsidRPr="002968E6" w:rsidRDefault="0008248E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2.26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Для проведения занятий лекционного типа учебные группы могут объединяться в учебные потоки. По решению </w:t>
      </w:r>
      <w:r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возможно объединение в один учебный поток учебных групп по различным направлениям подготовки.</w:t>
      </w:r>
    </w:p>
    <w:p w14:paraId="401D6ADC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Для проведения занятий семинарского типа формируются учебные группы обучающихс</w:t>
      </w:r>
      <w:r w:rsidR="0008248E" w:rsidRPr="002968E6">
        <w:rPr>
          <w:rFonts w:ascii="Times New Roman" w:hAnsi="Times New Roman" w:cs="Times New Roman"/>
          <w:sz w:val="28"/>
          <w:szCs w:val="28"/>
        </w:rPr>
        <w:t xml:space="preserve">я из числа обучающихся по одному </w:t>
      </w:r>
      <w:r w:rsidRPr="002968E6">
        <w:rPr>
          <w:rFonts w:ascii="Times New Roman" w:hAnsi="Times New Roman" w:cs="Times New Roman"/>
          <w:sz w:val="28"/>
          <w:szCs w:val="28"/>
        </w:rPr>
        <w:t xml:space="preserve">направлению подготовки. Занятия семинарского типа проводятся для одной учебной группы. По решению </w:t>
      </w:r>
      <w:r w:rsidR="0008248E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 возможно объединение в одну учебную группу обучающихся по различным направлениям подготовки.</w:t>
      </w:r>
    </w:p>
    <w:p w14:paraId="439946F3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Численность обучающихся в учебных группах устанавливается </w:t>
      </w:r>
      <w:r w:rsidR="0008248E" w:rsidRPr="002968E6">
        <w:rPr>
          <w:rFonts w:ascii="Times New Roman" w:hAnsi="Times New Roman" w:cs="Times New Roman"/>
          <w:sz w:val="28"/>
          <w:szCs w:val="28"/>
        </w:rPr>
        <w:t xml:space="preserve">Академией </w:t>
      </w:r>
      <w:r w:rsidRPr="002968E6">
        <w:rPr>
          <w:rFonts w:ascii="Times New Roman" w:hAnsi="Times New Roman" w:cs="Times New Roman"/>
          <w:sz w:val="28"/>
          <w:szCs w:val="28"/>
        </w:rPr>
        <w:t>самостоятельно с учетом применяемых при реализации образовательных программ образовательных технологий и материально-технического обеспечения.</w:t>
      </w:r>
    </w:p>
    <w:p w14:paraId="6A43A7A0" w14:textId="77777777" w:rsidR="0008248E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Для проведения практических занятий по физической культуре и спорту (физической подготовке) формируются учебные группы с учетом состояния здоровья, физического развития и физической подготовленности обучающихся.</w:t>
      </w:r>
    </w:p>
    <w:p w14:paraId="40828CAD" w14:textId="77777777" w:rsidR="002B1CE1" w:rsidRPr="002968E6" w:rsidRDefault="0008248E" w:rsidP="0005239B">
      <w:pPr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2.27</w:t>
      </w:r>
      <w:r w:rsidR="00D73DC3" w:rsidRPr="002968E6">
        <w:rPr>
          <w:sz w:val="28"/>
          <w:szCs w:val="28"/>
        </w:rPr>
        <w:t xml:space="preserve">. По завершении второго курса обучения по программам бакалавриата, а также по решению </w:t>
      </w:r>
      <w:r w:rsidRPr="002968E6">
        <w:rPr>
          <w:sz w:val="28"/>
          <w:szCs w:val="28"/>
        </w:rPr>
        <w:t xml:space="preserve">Академии </w:t>
      </w:r>
      <w:r w:rsidR="00D73DC3" w:rsidRPr="002968E6">
        <w:rPr>
          <w:sz w:val="28"/>
          <w:szCs w:val="28"/>
        </w:rPr>
        <w:t xml:space="preserve">в иные сроки в период освоения образовательной программы </w:t>
      </w:r>
      <w:r w:rsidRPr="002968E6">
        <w:rPr>
          <w:sz w:val="28"/>
          <w:szCs w:val="28"/>
        </w:rPr>
        <w:t>Академия</w:t>
      </w:r>
      <w:r w:rsidR="00D73DC3" w:rsidRPr="002968E6">
        <w:rPr>
          <w:sz w:val="28"/>
          <w:szCs w:val="28"/>
        </w:rPr>
        <w:t xml:space="preserve"> имеет право предоставить обучающимся возможность перевода на обучение по другой образовательной программе, реализуемой </w:t>
      </w:r>
      <w:r w:rsidR="002B1CE1" w:rsidRPr="002968E6">
        <w:rPr>
          <w:sz w:val="28"/>
          <w:szCs w:val="28"/>
        </w:rPr>
        <w:t>Академией</w:t>
      </w:r>
      <w:r w:rsidR="00D73DC3" w:rsidRPr="002968E6">
        <w:rPr>
          <w:sz w:val="28"/>
          <w:szCs w:val="28"/>
        </w:rPr>
        <w:t xml:space="preserve">, на конкурсной основе в порядке, установленном локальным нормативным актом </w:t>
      </w:r>
      <w:r w:rsidR="002B1CE1" w:rsidRPr="002968E6">
        <w:rPr>
          <w:sz w:val="28"/>
          <w:szCs w:val="28"/>
        </w:rPr>
        <w:t>Академии – «Положением о порядке перевода, отчисления, восстановления обучающихся».</w:t>
      </w:r>
    </w:p>
    <w:p w14:paraId="6B5BA3BC" w14:textId="77777777" w:rsidR="002B1CE1" w:rsidRPr="002968E6" w:rsidRDefault="002B1CE1" w:rsidP="0005239B">
      <w:pPr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2.28</w:t>
      </w:r>
      <w:r w:rsidR="00D73DC3" w:rsidRPr="002968E6">
        <w:rPr>
          <w:sz w:val="28"/>
          <w:szCs w:val="28"/>
        </w:rPr>
        <w:t xml:space="preserve">. Организация образовательного процесса по образовательным программам при обучении по индивидуальному учебному плану, в том числе при ускоренном обучении, осуществляется в соответствии с настоящим </w:t>
      </w:r>
      <w:r w:rsidRPr="002968E6">
        <w:rPr>
          <w:sz w:val="28"/>
          <w:szCs w:val="28"/>
        </w:rPr>
        <w:t>Положением</w:t>
      </w:r>
      <w:r w:rsidR="00D73DC3" w:rsidRPr="002968E6">
        <w:rPr>
          <w:sz w:val="28"/>
          <w:szCs w:val="28"/>
        </w:rPr>
        <w:t xml:space="preserve"> и </w:t>
      </w:r>
      <w:r w:rsidRPr="002968E6">
        <w:rPr>
          <w:sz w:val="28"/>
          <w:szCs w:val="28"/>
        </w:rPr>
        <w:t>«Положением об обучении по индивидуальному плану, в том числе, ускоренном обучении студентов, осваивающих основные профессио</w:t>
      </w:r>
      <w:r w:rsidRPr="002968E6">
        <w:rPr>
          <w:sz w:val="28"/>
          <w:szCs w:val="28"/>
        </w:rPr>
        <w:lastRenderedPageBreak/>
        <w:t>нальные образовательные программы высшего образования – программы бакалавриата, магистратуры» Академии</w:t>
      </w:r>
      <w:r w:rsidR="00D73DC3" w:rsidRPr="002968E6">
        <w:rPr>
          <w:sz w:val="28"/>
          <w:szCs w:val="28"/>
        </w:rPr>
        <w:t>.</w:t>
      </w:r>
    </w:p>
    <w:p w14:paraId="35A549CD" w14:textId="77777777" w:rsidR="002B1CE1" w:rsidRPr="002968E6" w:rsidRDefault="002B1CE1" w:rsidP="0005239B">
      <w:pPr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2.29</w:t>
      </w:r>
      <w:r w:rsidR="00D73DC3" w:rsidRPr="002968E6">
        <w:rPr>
          <w:sz w:val="28"/>
          <w:szCs w:val="28"/>
        </w:rPr>
        <w:t xml:space="preserve">. При освоении образовательной программы обучающимся, который имеет среднее профессиональное, высшее или дополнительное образование и (или) обучается (обучался) по образовательной программе среднего профессионального, высшего или дополнительного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</w:t>
      </w:r>
      <w:r w:rsidRPr="002968E6">
        <w:rPr>
          <w:sz w:val="28"/>
          <w:szCs w:val="28"/>
        </w:rPr>
        <w:t>Академией</w:t>
      </w:r>
      <w:r w:rsidR="00D73DC3" w:rsidRPr="002968E6">
        <w:rPr>
          <w:sz w:val="28"/>
          <w:szCs w:val="28"/>
        </w:rPr>
        <w:t xml:space="preserve"> в соответствии с образовательным стандартом, по решению </w:t>
      </w:r>
      <w:r w:rsidRPr="002968E6">
        <w:rPr>
          <w:sz w:val="28"/>
          <w:szCs w:val="28"/>
        </w:rPr>
        <w:t>Академии</w:t>
      </w:r>
      <w:r w:rsidR="00D73DC3" w:rsidRPr="002968E6">
        <w:rPr>
          <w:sz w:val="28"/>
          <w:szCs w:val="28"/>
        </w:rPr>
        <w:t xml:space="preserve"> осуществляется ускоренное обучение такого обучающегося по индивидуальному учебному плану в порядке, установленном </w:t>
      </w:r>
      <w:r w:rsidRPr="002968E6">
        <w:rPr>
          <w:sz w:val="28"/>
          <w:szCs w:val="28"/>
        </w:rPr>
        <w:t>«Положением об обучении по индивидуальному плану, в том числе, ускоренном обучении студентов, осваивающих основные профессиональные образовательные программы высшего образования – программы бакалавриата, магистратуры» Академии</w:t>
      </w:r>
      <w:r w:rsidR="00D73DC3" w:rsidRPr="002968E6">
        <w:rPr>
          <w:sz w:val="28"/>
          <w:szCs w:val="28"/>
        </w:rPr>
        <w:t>.</w:t>
      </w:r>
    </w:p>
    <w:p w14:paraId="210D0388" w14:textId="77777777" w:rsidR="002B1CE1" w:rsidRPr="002968E6" w:rsidRDefault="00D73DC3" w:rsidP="0005239B">
      <w:pPr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 xml:space="preserve">Решение об ускоренном обучении обучающегося принимается </w:t>
      </w:r>
      <w:r w:rsidR="002B1CE1" w:rsidRPr="002968E6">
        <w:rPr>
          <w:sz w:val="28"/>
          <w:szCs w:val="28"/>
        </w:rPr>
        <w:t>Академией</w:t>
      </w:r>
      <w:r w:rsidRPr="002968E6">
        <w:rPr>
          <w:sz w:val="28"/>
          <w:szCs w:val="28"/>
        </w:rPr>
        <w:t xml:space="preserve"> на основании его личного заявления.</w:t>
      </w:r>
    </w:p>
    <w:p w14:paraId="0B4D4BE1" w14:textId="77777777" w:rsidR="00FD5F2F" w:rsidRPr="002968E6" w:rsidRDefault="002B1CE1" w:rsidP="0005239B">
      <w:pPr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2.30</w:t>
      </w:r>
      <w:r w:rsidR="00D73DC3" w:rsidRPr="002968E6">
        <w:rPr>
          <w:sz w:val="28"/>
          <w:szCs w:val="28"/>
        </w:rPr>
        <w:t>.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наличии), и (или) путем повышения темпа освоения образовательной программы.</w:t>
      </w:r>
    </w:p>
    <w:p w14:paraId="2F64B78D" w14:textId="77777777" w:rsidR="00FD5F2F" w:rsidRPr="002968E6" w:rsidRDefault="00FD5F2F" w:rsidP="0005239B">
      <w:pPr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2.31</w:t>
      </w:r>
      <w:r w:rsidR="00D73DC3" w:rsidRPr="002968E6">
        <w:rPr>
          <w:sz w:val="28"/>
          <w:szCs w:val="28"/>
        </w:rPr>
        <w:t xml:space="preserve">. </w:t>
      </w:r>
      <w:r w:rsidRPr="002968E6">
        <w:rPr>
          <w:sz w:val="28"/>
          <w:szCs w:val="28"/>
        </w:rPr>
        <w:t>Академия</w:t>
      </w:r>
      <w:r w:rsidR="00D73DC3" w:rsidRPr="002968E6">
        <w:rPr>
          <w:sz w:val="28"/>
          <w:szCs w:val="28"/>
        </w:rPr>
        <w:t xml:space="preserve"> осуществляет текущий контроль успеваемости и промежуточную аттестацию обучающихся.</w:t>
      </w:r>
    </w:p>
    <w:p w14:paraId="45E27AA2" w14:textId="77777777" w:rsidR="00FD5F2F" w:rsidRPr="002968E6" w:rsidRDefault="00D73DC3" w:rsidP="0005239B">
      <w:pPr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Освоение образовательной программы, в том числе отдельной части или всего объема дисциплины (модуля), иного компонента, в том числе практики образовательной программы, сопровождается промежуточной аттестацией обучающихся.</w:t>
      </w:r>
    </w:p>
    <w:p w14:paraId="1C876D99" w14:textId="77777777" w:rsidR="00D73DC3" w:rsidRDefault="00FD5F2F" w:rsidP="0005239B">
      <w:pPr>
        <w:spacing w:line="276" w:lineRule="auto"/>
        <w:ind w:right="-2" w:firstLine="540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2.32</w:t>
      </w:r>
      <w:r w:rsidR="00D73DC3" w:rsidRPr="002968E6">
        <w:rPr>
          <w:sz w:val="28"/>
          <w:szCs w:val="28"/>
        </w:rPr>
        <w:t xml:space="preserve">. Формы промежуточной аттестации, ее периодичность и порядок ее проведения, а также порядок и сроки ликвидации академической задолженности устанавливаются локальными нормативными актами </w:t>
      </w:r>
      <w:r w:rsidRPr="002968E6">
        <w:rPr>
          <w:sz w:val="28"/>
          <w:szCs w:val="28"/>
        </w:rPr>
        <w:t>Академии</w:t>
      </w:r>
      <w:r w:rsidR="00D73DC3" w:rsidRPr="002968E6">
        <w:rPr>
          <w:sz w:val="28"/>
          <w:szCs w:val="28"/>
        </w:rPr>
        <w:t>.</w:t>
      </w:r>
    </w:p>
    <w:p w14:paraId="12844AC5" w14:textId="77777777" w:rsidR="00E55CB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аттестации включает в себя шкалу </w:t>
      </w:r>
    </w:p>
    <w:p w14:paraId="78352647" w14:textId="77777777" w:rsidR="00FD5F2F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оценивания результатов промежуточной аттестации и критерии выставления оценок. Если указанная шкала оценивания отличается от пятибалльной шкалы, предусматривающей оценки "отлично", "хорошо", "удовлетворительно", "неудовлетворительно", "зачтено", "не зачтено", то </w:t>
      </w:r>
      <w:r w:rsidR="00FD5F2F"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Pr="002968E6">
        <w:rPr>
          <w:rFonts w:ascii="Times New Roman" w:hAnsi="Times New Roman" w:cs="Times New Roman"/>
          <w:sz w:val="28"/>
          <w:szCs w:val="28"/>
        </w:rPr>
        <w:t xml:space="preserve"> устанавли</w:t>
      </w:r>
      <w:r w:rsidRPr="002968E6">
        <w:rPr>
          <w:rFonts w:ascii="Times New Roman" w:hAnsi="Times New Roman" w:cs="Times New Roman"/>
          <w:sz w:val="28"/>
          <w:szCs w:val="28"/>
        </w:rPr>
        <w:lastRenderedPageBreak/>
        <w:t xml:space="preserve">вает правила приведения оценок, предусмотренных шкалой оценивания, установленной </w:t>
      </w:r>
      <w:r w:rsidR="00FD5F2F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>, к пятибалльной шкале.</w:t>
      </w:r>
    </w:p>
    <w:p w14:paraId="2A0A7345" w14:textId="77777777" w:rsidR="00FD5F2F" w:rsidRPr="002968E6" w:rsidRDefault="00FD5F2F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2.33</w:t>
      </w:r>
      <w:r w:rsidR="00D73DC3" w:rsidRPr="002968E6">
        <w:rPr>
          <w:rFonts w:ascii="Times New Roman" w:hAnsi="Times New Roman" w:cs="Times New Roman"/>
          <w:sz w:val="28"/>
          <w:szCs w:val="28"/>
        </w:rPr>
        <w:t>. Обучающийся имеет право на зачет результатов обучения по дисциплинам (модулям) и (или) иным компонентам, в том числе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 (далее вместе - результаты обучения).</w:t>
      </w:r>
    </w:p>
    <w:p w14:paraId="6DF4F31C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Зачет </w:t>
      </w:r>
      <w:r w:rsidR="00FD5F2F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результатов обучения, освоенных обучающимися в других организациях, осуществляется в соответствии с </w:t>
      </w:r>
      <w:hyperlink r:id="rId9" w:history="1">
        <w:r w:rsidRPr="002968E6">
          <w:rPr>
            <w:rFonts w:ascii="Times New Roman" w:hAnsi="Times New Roman" w:cs="Times New Roman"/>
            <w:sz w:val="28"/>
            <w:szCs w:val="28"/>
          </w:rPr>
          <w:t>пунктом 7 части 1 статьи 34</w:t>
        </w:r>
      </w:hyperlink>
      <w:r w:rsidRPr="002968E6">
        <w:rPr>
          <w:rFonts w:ascii="Times New Roman" w:hAnsi="Times New Roman" w:cs="Times New Roman"/>
          <w:sz w:val="28"/>
          <w:szCs w:val="28"/>
        </w:rPr>
        <w:t xml:space="preserve"> Фе</w:t>
      </w:r>
      <w:r w:rsidR="00FD5F2F" w:rsidRPr="002968E6">
        <w:rPr>
          <w:rFonts w:ascii="Times New Roman" w:hAnsi="Times New Roman" w:cs="Times New Roman"/>
          <w:sz w:val="28"/>
          <w:szCs w:val="28"/>
        </w:rPr>
        <w:t>дерального закона «Об образовании в Российской Федерации».</w:t>
      </w:r>
    </w:p>
    <w:p w14:paraId="691F593A" w14:textId="77777777" w:rsidR="00FD5F2F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Зачет организацией результатов обучения, освоенных обучающимися внутри </w:t>
      </w:r>
      <w:r w:rsidR="00FD5F2F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, осуществляется в порядке и формах, установленных локальным нормативным актом </w:t>
      </w:r>
      <w:r w:rsidR="00FD5F2F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>.</w:t>
      </w:r>
    </w:p>
    <w:p w14:paraId="72AF012D" w14:textId="77777777" w:rsidR="00FD5F2F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Зачтенные результаты обучения учитываются в качестве результатов промежуточной аттестации.</w:t>
      </w:r>
      <w:bookmarkStart w:id="0" w:name="Par179"/>
      <w:bookmarkEnd w:id="0"/>
    </w:p>
    <w:p w14:paraId="3ECD05E5" w14:textId="77777777" w:rsidR="00D73DC3" w:rsidRPr="002968E6" w:rsidRDefault="00FD5F2F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2.34</w:t>
      </w:r>
      <w:r w:rsidR="00D73DC3" w:rsidRPr="002968E6">
        <w:rPr>
          <w:rFonts w:ascii="Times New Roman" w:hAnsi="Times New Roman" w:cs="Times New Roman"/>
          <w:sz w:val="28"/>
          <w:szCs w:val="28"/>
        </w:rPr>
        <w:t>. Неудовлетворительные результаты промежуточной аттестации по одной или нескольким дисциплинам (модулям), по одному или нескольким иным компонентам образовательной программы, в том числе практикам, или непрохождение промежуточной аттестации при отсутствии уважительных причин признаются академической задолженностью.</w:t>
      </w:r>
    </w:p>
    <w:p w14:paraId="5A68076B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задолженность.</w:t>
      </w:r>
    </w:p>
    <w:p w14:paraId="63F17CEB" w14:textId="77777777" w:rsidR="00FD5F2F" w:rsidRPr="002968E6" w:rsidRDefault="00FD5F2F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устанавливает для обучающихся, имеющих академическую задолженность, сроки повторной промежуточной аттестации по каждой дисциплине (модулю), иному компоненту, в том числе практике. Если обучающийся не ликвидировал академическую задолженность при прохождении повторной промежуточной аттестации в первый раз (далее - первая повторная промежуточная аттестация), ему предоставляется возможность пройти повторную промежуточную аттестацию во второй раз (далее - вторая повторная промежуточная аттестация) с проведением указанной аттестации комиссией, созданной </w:t>
      </w:r>
      <w:r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="00D73DC3" w:rsidRPr="002968E6">
        <w:rPr>
          <w:rFonts w:ascii="Times New Roman" w:hAnsi="Times New Roman" w:cs="Times New Roman"/>
          <w:sz w:val="28"/>
          <w:szCs w:val="28"/>
        </w:rPr>
        <w:t>.</w:t>
      </w:r>
    </w:p>
    <w:p w14:paraId="42523689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Повторная промежуточная аттестация проводится не позднее истечения периода времени, составляющего один год после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14:paraId="67030693" w14:textId="77777777" w:rsidR="00FD5F2F" w:rsidRPr="002968E6" w:rsidRDefault="00FD5F2F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может проводить первую повторную промежуточную аттестацию и (или) вторую повторную промежуточную аттестацию в период каникул. В этом случае </w:t>
      </w:r>
      <w:r w:rsidRPr="002968E6">
        <w:rPr>
          <w:rFonts w:ascii="Times New Roman" w:hAnsi="Times New Roman" w:cs="Times New Roman"/>
          <w:sz w:val="28"/>
          <w:szCs w:val="28"/>
        </w:rPr>
        <w:t>Академия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устанавливает несколько сроков для проведе</w:t>
      </w:r>
      <w:r w:rsidR="00D73DC3" w:rsidRPr="002968E6">
        <w:rPr>
          <w:rFonts w:ascii="Times New Roman" w:hAnsi="Times New Roman" w:cs="Times New Roman"/>
          <w:sz w:val="28"/>
          <w:szCs w:val="28"/>
        </w:rPr>
        <w:lastRenderedPageBreak/>
        <w:t>ния соответствующей повторной промежуточной аттестации как в период каникул, так и в период освоения образовательной программы.</w:t>
      </w:r>
    </w:p>
    <w:p w14:paraId="7A202950" w14:textId="77777777" w:rsidR="002968E6" w:rsidRPr="002968E6" w:rsidRDefault="00FD5F2F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2.35</w:t>
      </w:r>
      <w:r w:rsidR="00D73DC3" w:rsidRPr="002968E6">
        <w:rPr>
          <w:rFonts w:ascii="Times New Roman" w:hAnsi="Times New Roman" w:cs="Times New Roman"/>
          <w:sz w:val="28"/>
          <w:szCs w:val="28"/>
        </w:rPr>
        <w:t>. Лица, осваивающие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лица, обучавшиеся по не имеющей государственной аккредитации образовательной программе, могут быть зачислены в качестве экстернов для прохождения промежуточной и государственной итоговой аттестации в организацию, осуществляющую образовательную деятельность по соответствующей имеющей государственную аккредитацию образовательной программе.</w:t>
      </w:r>
    </w:p>
    <w:p w14:paraId="3EDDE231" w14:textId="77777777" w:rsidR="002968E6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После зачисления экстерна в срок, установленный </w:t>
      </w:r>
      <w:r w:rsidR="002968E6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, но не позднее одного месяца с даты зачисления </w:t>
      </w:r>
      <w:r w:rsidR="002968E6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утверждается индивидуальный учебный план экстерна, предусматривающий прохождение им промежуточной и государственной итоговой аттестации.</w:t>
      </w:r>
    </w:p>
    <w:p w14:paraId="613B3CA7" w14:textId="77777777" w:rsidR="002968E6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Условия и порядок зачисления экстернов, сроки прохождения ими промежуточной и государственной итоговой аттестации устанавливаются </w:t>
      </w:r>
      <w:r w:rsidR="002968E6"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Pr="002968E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3892BE1E" w14:textId="77777777" w:rsidR="00D73DC3" w:rsidRPr="002968E6" w:rsidRDefault="002968E6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2.36</w:t>
      </w:r>
      <w:r w:rsidR="00D73DC3" w:rsidRPr="002968E6">
        <w:rPr>
          <w:rFonts w:ascii="Times New Roman" w:hAnsi="Times New Roman" w:cs="Times New Roman"/>
          <w:sz w:val="28"/>
          <w:szCs w:val="28"/>
        </w:rPr>
        <w:t>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14:paraId="70944A81" w14:textId="77777777" w:rsidR="00D73DC3" w:rsidRPr="002968E6" w:rsidRDefault="002968E6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2.37</w:t>
      </w:r>
      <w:r w:rsidR="00D73DC3" w:rsidRPr="002968E6">
        <w:rPr>
          <w:rFonts w:ascii="Times New Roman" w:hAnsi="Times New Roman" w:cs="Times New Roman"/>
          <w:sz w:val="28"/>
          <w:szCs w:val="28"/>
        </w:rPr>
        <w:t>. Лицам, успешно прошедшим итоговую (государственную итоговую) аттестацию, выдаются документы об образовании и о квалификации.</w:t>
      </w:r>
    </w:p>
    <w:p w14:paraId="03FB2D41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Лицам, не прошедшим итоговую (государственную итоговую) аттестацию или получившим на итоговой (государственной итоговой) аттестации неудовлетворительные результаты, а также лицам, освоившим часть образовательной программы и (или) отчисленным из </w:t>
      </w:r>
      <w:r w:rsidR="002968E6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 периоде обучения по образцу, самостоятельно устанавливаемому </w:t>
      </w:r>
      <w:r w:rsidR="002968E6" w:rsidRPr="002968E6">
        <w:rPr>
          <w:rFonts w:ascii="Times New Roman" w:hAnsi="Times New Roman" w:cs="Times New Roman"/>
          <w:sz w:val="28"/>
          <w:szCs w:val="28"/>
        </w:rPr>
        <w:t>Академией.</w:t>
      </w:r>
    </w:p>
    <w:p w14:paraId="5603C9CA" w14:textId="77777777" w:rsidR="00D73DC3" w:rsidRPr="002968E6" w:rsidRDefault="002968E6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2.38</w:t>
      </w:r>
      <w:r w:rsidR="00D73DC3" w:rsidRPr="002968E6">
        <w:rPr>
          <w:rFonts w:ascii="Times New Roman" w:hAnsi="Times New Roman" w:cs="Times New Roman"/>
          <w:sz w:val="28"/>
          <w:szCs w:val="28"/>
        </w:rPr>
        <w:t>. Обучающимся по образовательным программам после прохождения итоговой (государственной итоговой) аттестации предоставляются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6A61268B" w14:textId="77777777" w:rsidR="00D73DC3" w:rsidRPr="002968E6" w:rsidRDefault="002968E6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2.39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Документ об образовании или документ об образовании и о квалификации, предоставленный при поступлении в </w:t>
      </w:r>
      <w:r w:rsidRPr="002968E6">
        <w:rPr>
          <w:rFonts w:ascii="Times New Roman" w:hAnsi="Times New Roman" w:cs="Times New Roman"/>
          <w:sz w:val="28"/>
          <w:szCs w:val="28"/>
        </w:rPr>
        <w:t>Академию</w:t>
      </w:r>
      <w:r w:rsidR="00D73DC3" w:rsidRPr="002968E6">
        <w:rPr>
          <w:rFonts w:ascii="Times New Roman" w:hAnsi="Times New Roman" w:cs="Times New Roman"/>
          <w:sz w:val="28"/>
          <w:szCs w:val="28"/>
        </w:rPr>
        <w:t>, выдается из лич</w:t>
      </w:r>
      <w:r w:rsidR="00D73DC3" w:rsidRPr="002968E6">
        <w:rPr>
          <w:rFonts w:ascii="Times New Roman" w:hAnsi="Times New Roman" w:cs="Times New Roman"/>
          <w:sz w:val="28"/>
          <w:szCs w:val="28"/>
        </w:rPr>
        <w:lastRenderedPageBreak/>
        <w:t xml:space="preserve">ного дела лицу, окончившему обучение в </w:t>
      </w:r>
      <w:r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, выбывшему до окончания обучения из </w:t>
      </w:r>
      <w:r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, а также обучающемуся по его заявлению. При этом в личном деле остается заверенная </w:t>
      </w:r>
      <w:r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копия указанного документа.</w:t>
      </w:r>
    </w:p>
    <w:p w14:paraId="2C108C5F" w14:textId="77777777" w:rsidR="00E55CB6" w:rsidRDefault="00E55CB6" w:rsidP="00D35E1C">
      <w:pPr>
        <w:pStyle w:val="ConsPlusTitle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E5E53E" w14:textId="77777777" w:rsidR="00D73DC3" w:rsidRPr="002968E6" w:rsidRDefault="002968E6" w:rsidP="00D35E1C">
      <w:pPr>
        <w:pStyle w:val="ConsPlusTitle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3</w:t>
      </w:r>
      <w:r w:rsidR="00D73DC3" w:rsidRPr="002968E6">
        <w:rPr>
          <w:rFonts w:ascii="Times New Roman" w:hAnsi="Times New Roman" w:cs="Times New Roman"/>
          <w:sz w:val="28"/>
          <w:szCs w:val="28"/>
        </w:rPr>
        <w:t>. Особенности организации образовательной деятельности</w:t>
      </w:r>
      <w:r w:rsidRPr="002968E6">
        <w:rPr>
          <w:rFonts w:ascii="Times New Roman" w:hAnsi="Times New Roman" w:cs="Times New Roman"/>
          <w:sz w:val="28"/>
          <w:szCs w:val="28"/>
        </w:rPr>
        <w:t xml:space="preserve"> </w:t>
      </w:r>
      <w:r w:rsidR="00D73DC3" w:rsidRPr="002968E6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</w:t>
      </w:r>
    </w:p>
    <w:p w14:paraId="3B982F00" w14:textId="77777777" w:rsidR="002968E6" w:rsidRPr="002968E6" w:rsidRDefault="002968E6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3.1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Обучение по образовательным программам обучающихся с ограниченными возможностями здоровья осуществляется </w:t>
      </w:r>
      <w:r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14:paraId="584FE4AC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</w:t>
      </w:r>
      <w:r w:rsidR="002968E6" w:rsidRPr="002968E6">
        <w:rPr>
          <w:rFonts w:ascii="Times New Roman" w:hAnsi="Times New Roman" w:cs="Times New Roman"/>
          <w:sz w:val="28"/>
          <w:szCs w:val="28"/>
        </w:rPr>
        <w:t>зациях.</w:t>
      </w:r>
    </w:p>
    <w:p w14:paraId="0C0473E1" w14:textId="77777777" w:rsidR="00D73DC3" w:rsidRPr="002968E6" w:rsidRDefault="002968E6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3.2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</w:t>
      </w:r>
      <w:r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здоровья.</w:t>
      </w:r>
    </w:p>
    <w:p w14:paraId="21DE269A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627BADB2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</w:t>
      </w:r>
      <w:proofErr w:type="spellStart"/>
      <w:r w:rsidRPr="002968E6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2968E6">
        <w:rPr>
          <w:rFonts w:ascii="Times New Roman" w:hAnsi="Times New Roman" w:cs="Times New Roman"/>
          <w:sz w:val="28"/>
          <w:szCs w:val="28"/>
        </w:rPr>
        <w:t>.</w:t>
      </w:r>
    </w:p>
    <w:p w14:paraId="3DC37801" w14:textId="77777777" w:rsidR="002968E6" w:rsidRPr="002968E6" w:rsidRDefault="002968E6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3.3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. В целях доступности получения высшего образования по образовательным программам лицами с ограниченными возможностями здоровья </w:t>
      </w:r>
      <w:r w:rsidRPr="002968E6">
        <w:rPr>
          <w:rFonts w:ascii="Times New Roman" w:hAnsi="Times New Roman" w:cs="Times New Roman"/>
          <w:sz w:val="28"/>
          <w:szCs w:val="28"/>
        </w:rPr>
        <w:t>Академией</w:t>
      </w:r>
      <w:r w:rsidR="00D73DC3" w:rsidRPr="002968E6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14:paraId="0EDF9F40" w14:textId="77777777" w:rsidR="002968E6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1) для лиц с ограниченными возможностями здоровья по зрению:</w:t>
      </w:r>
    </w:p>
    <w:p w14:paraId="33ED0868" w14:textId="77777777" w:rsidR="002968E6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lastRenderedPageBreak/>
        <w:t xml:space="preserve">наличие альтернативной версии официального сайта </w:t>
      </w:r>
      <w:r w:rsidR="002968E6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для слабовидящих;</w:t>
      </w:r>
    </w:p>
    <w:p w14:paraId="2768536D" w14:textId="77777777" w:rsidR="002968E6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14:paraId="685547AC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присутствие ассистента, оказывающего обучающемуся необходимую помощь;</w:t>
      </w:r>
    </w:p>
    <w:p w14:paraId="2AAB91D7" w14:textId="77777777" w:rsidR="002968E6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14:paraId="13069E5B" w14:textId="77777777" w:rsidR="002968E6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обеспечение доступа обучающегося, являющегося слепым и использующего собаку-проводника, к зданию </w:t>
      </w:r>
      <w:r w:rsidR="002968E6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>;</w:t>
      </w:r>
    </w:p>
    <w:p w14:paraId="7FF5B3D7" w14:textId="77777777" w:rsidR="002968E6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2) для лиц с ограниченными возможностями здоровья по слуху:</w:t>
      </w:r>
    </w:p>
    <w:p w14:paraId="10013472" w14:textId="77777777" w:rsidR="002968E6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14:paraId="1945BE47" w14:textId="77777777" w:rsidR="002968E6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обеспечение надлежащими звуковыми и визуальными средствами воспроизведения информации;</w:t>
      </w:r>
    </w:p>
    <w:p w14:paraId="23A15A80" w14:textId="77777777" w:rsidR="00D73DC3" w:rsidRPr="002968E6" w:rsidRDefault="00D73DC3" w:rsidP="0005239B">
      <w:pPr>
        <w:pStyle w:val="ConsPlusNormal"/>
        <w:spacing w:line="276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 xml:space="preserve">3) для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</w:t>
      </w:r>
      <w:r w:rsidR="002968E6" w:rsidRPr="002968E6">
        <w:rPr>
          <w:rFonts w:ascii="Times New Roman" w:hAnsi="Times New Roman" w:cs="Times New Roman"/>
          <w:sz w:val="28"/>
          <w:szCs w:val="28"/>
        </w:rPr>
        <w:t>Академии</w:t>
      </w:r>
      <w:r w:rsidRPr="002968E6">
        <w:rPr>
          <w:rFonts w:ascii="Times New Roman" w:hAnsi="Times New Roman" w:cs="Times New Roman"/>
          <w:sz w:val="28"/>
          <w:szCs w:val="28"/>
        </w:rPr>
        <w:t>, а также пребывания в указанных помещениях (наличие пандусов, поручней, расширенных дверных проемов, лифтов, локальное понижение стоек-барьеров, наличие специальных кресел и других приспособлений).</w:t>
      </w:r>
    </w:p>
    <w:p w14:paraId="00199687" w14:textId="77777777" w:rsidR="00D73DC3" w:rsidRPr="002968E6" w:rsidRDefault="00D73DC3" w:rsidP="002968E6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0B06B18" w14:textId="77777777" w:rsidR="00D73DC3" w:rsidRPr="002968E6" w:rsidRDefault="00D73DC3" w:rsidP="002968E6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B095E73" w14:textId="77777777" w:rsidR="00A0508E" w:rsidRPr="002968E6" w:rsidRDefault="00A0508E" w:rsidP="002968E6">
      <w:pPr>
        <w:widowControl w:val="0"/>
        <w:tabs>
          <w:tab w:val="left" w:pos="1890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</w:p>
    <w:sectPr w:rsidR="00A0508E" w:rsidRPr="002968E6" w:rsidSect="006A7D3E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62D2" w14:textId="77777777" w:rsidR="002950AA" w:rsidRDefault="002950AA" w:rsidP="00104371">
      <w:r>
        <w:separator/>
      </w:r>
    </w:p>
  </w:endnote>
  <w:endnote w:type="continuationSeparator" w:id="0">
    <w:p w14:paraId="2ABC8A2D" w14:textId="77777777" w:rsidR="002950AA" w:rsidRDefault="002950AA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14:paraId="75D43948" w14:textId="77777777" w:rsidR="002968E6" w:rsidRDefault="000F74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6758A" w14:textId="77777777" w:rsidR="002968E6" w:rsidRDefault="002968E6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2416" w14:textId="77777777" w:rsidR="002950AA" w:rsidRDefault="002950AA" w:rsidP="00104371">
      <w:r>
        <w:separator/>
      </w:r>
    </w:p>
  </w:footnote>
  <w:footnote w:type="continuationSeparator" w:id="0">
    <w:p w14:paraId="3D8C2043" w14:textId="77777777" w:rsidR="002950AA" w:rsidRDefault="002950AA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B647" w14:textId="77777777" w:rsidR="002968E6" w:rsidRDefault="002968E6" w:rsidP="005837A4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 w:rsidRPr="0003780F">
      <w:rPr>
        <w:sz w:val="20"/>
        <w:szCs w:val="20"/>
      </w:rPr>
      <w:t>Положение о</w:t>
    </w:r>
    <w:r>
      <w:rPr>
        <w:sz w:val="20"/>
        <w:szCs w:val="20"/>
      </w:rPr>
      <w:t xml:space="preserve"> порядке организации и осуществления </w:t>
    </w:r>
  </w:p>
  <w:p w14:paraId="0A67738D" w14:textId="77777777" w:rsidR="002968E6" w:rsidRDefault="002968E6" w:rsidP="005837A4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образовательной деятельности по образовательным программам высшего образования - программам</w:t>
    </w:r>
  </w:p>
  <w:p w14:paraId="3DC88CB7" w14:textId="77777777" w:rsidR="002968E6" w:rsidRPr="0003780F" w:rsidRDefault="002968E6" w:rsidP="005837A4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бакалавриата,  программам магистратуры в «Омской гуманитарной академии» (ЧУОО ВО «</w:t>
    </w:r>
    <w:proofErr w:type="spellStart"/>
    <w:r>
      <w:rPr>
        <w:sz w:val="20"/>
        <w:szCs w:val="20"/>
      </w:rPr>
      <w:t>ОмГА</w:t>
    </w:r>
    <w:proofErr w:type="spellEnd"/>
    <w:r>
      <w:rPr>
        <w:sz w:val="20"/>
        <w:szCs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D4A"/>
    <w:multiLevelType w:val="multilevel"/>
    <w:tmpl w:val="6F847C82"/>
    <w:lvl w:ilvl="0">
      <w:start w:val="4"/>
      <w:numFmt w:val="decimal"/>
      <w:lvlText w:val="%1"/>
      <w:lvlJc w:val="left"/>
      <w:pPr>
        <w:ind w:left="188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2" w:hanging="492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8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90" w:hanging="8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1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1F9F"/>
    <w:multiLevelType w:val="hybridMultilevel"/>
    <w:tmpl w:val="85DA9356"/>
    <w:lvl w:ilvl="0" w:tplc="DDE2CA32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0FF06">
      <w:numFmt w:val="bullet"/>
      <w:lvlText w:val="•"/>
      <w:lvlJc w:val="left"/>
      <w:pPr>
        <w:ind w:left="1659" w:hanging="454"/>
      </w:pPr>
      <w:rPr>
        <w:rFonts w:hint="default"/>
        <w:lang w:val="ru-RU" w:eastAsia="en-US" w:bidi="ar-SA"/>
      </w:rPr>
    </w:lvl>
    <w:lvl w:ilvl="2" w:tplc="4F749C9E">
      <w:numFmt w:val="bullet"/>
      <w:lvlText w:val="•"/>
      <w:lvlJc w:val="left"/>
      <w:pPr>
        <w:ind w:left="2639" w:hanging="454"/>
      </w:pPr>
      <w:rPr>
        <w:rFonts w:hint="default"/>
        <w:lang w:val="ru-RU" w:eastAsia="en-US" w:bidi="ar-SA"/>
      </w:rPr>
    </w:lvl>
    <w:lvl w:ilvl="3" w:tplc="CA2EE280">
      <w:numFmt w:val="bullet"/>
      <w:lvlText w:val="•"/>
      <w:lvlJc w:val="left"/>
      <w:pPr>
        <w:ind w:left="3619" w:hanging="454"/>
      </w:pPr>
      <w:rPr>
        <w:rFonts w:hint="default"/>
        <w:lang w:val="ru-RU" w:eastAsia="en-US" w:bidi="ar-SA"/>
      </w:rPr>
    </w:lvl>
    <w:lvl w:ilvl="4" w:tplc="CB46C59C">
      <w:numFmt w:val="bullet"/>
      <w:lvlText w:val="•"/>
      <w:lvlJc w:val="left"/>
      <w:pPr>
        <w:ind w:left="4599" w:hanging="454"/>
      </w:pPr>
      <w:rPr>
        <w:rFonts w:hint="default"/>
        <w:lang w:val="ru-RU" w:eastAsia="en-US" w:bidi="ar-SA"/>
      </w:rPr>
    </w:lvl>
    <w:lvl w:ilvl="5" w:tplc="83E68280">
      <w:numFmt w:val="bullet"/>
      <w:lvlText w:val="•"/>
      <w:lvlJc w:val="left"/>
      <w:pPr>
        <w:ind w:left="5579" w:hanging="454"/>
      </w:pPr>
      <w:rPr>
        <w:rFonts w:hint="default"/>
        <w:lang w:val="ru-RU" w:eastAsia="en-US" w:bidi="ar-SA"/>
      </w:rPr>
    </w:lvl>
    <w:lvl w:ilvl="6" w:tplc="0AC20D2A">
      <w:numFmt w:val="bullet"/>
      <w:lvlText w:val="•"/>
      <w:lvlJc w:val="left"/>
      <w:pPr>
        <w:ind w:left="6559" w:hanging="454"/>
      </w:pPr>
      <w:rPr>
        <w:rFonts w:hint="default"/>
        <w:lang w:val="ru-RU" w:eastAsia="en-US" w:bidi="ar-SA"/>
      </w:rPr>
    </w:lvl>
    <w:lvl w:ilvl="7" w:tplc="896C6BC6">
      <w:numFmt w:val="bullet"/>
      <w:lvlText w:val="•"/>
      <w:lvlJc w:val="left"/>
      <w:pPr>
        <w:ind w:left="7539" w:hanging="454"/>
      </w:pPr>
      <w:rPr>
        <w:rFonts w:hint="default"/>
        <w:lang w:val="ru-RU" w:eastAsia="en-US" w:bidi="ar-SA"/>
      </w:rPr>
    </w:lvl>
    <w:lvl w:ilvl="8" w:tplc="F634BD58">
      <w:numFmt w:val="bullet"/>
      <w:lvlText w:val="•"/>
      <w:lvlJc w:val="left"/>
      <w:pPr>
        <w:ind w:left="8519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4615E"/>
    <w:multiLevelType w:val="multilevel"/>
    <w:tmpl w:val="EA508AB0"/>
    <w:lvl w:ilvl="0">
      <w:start w:val="5"/>
      <w:numFmt w:val="decimal"/>
      <w:lvlText w:val="%1"/>
      <w:lvlJc w:val="left"/>
      <w:pPr>
        <w:ind w:left="68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3" w15:restartNumberingAfterBreak="0">
    <w:nsid w:val="222D6023"/>
    <w:multiLevelType w:val="hybridMultilevel"/>
    <w:tmpl w:val="B4F0E326"/>
    <w:lvl w:ilvl="0" w:tplc="B4548D9E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926D98">
      <w:numFmt w:val="bullet"/>
      <w:lvlText w:val="•"/>
      <w:lvlJc w:val="left"/>
      <w:pPr>
        <w:ind w:left="1659" w:hanging="281"/>
      </w:pPr>
      <w:rPr>
        <w:rFonts w:hint="default"/>
        <w:lang w:val="ru-RU" w:eastAsia="en-US" w:bidi="ar-SA"/>
      </w:rPr>
    </w:lvl>
    <w:lvl w:ilvl="2" w:tplc="C37601BC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3" w:tplc="EEC2510C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92B24566">
      <w:numFmt w:val="bullet"/>
      <w:lvlText w:val="•"/>
      <w:lvlJc w:val="left"/>
      <w:pPr>
        <w:ind w:left="4599" w:hanging="281"/>
      </w:pPr>
      <w:rPr>
        <w:rFonts w:hint="default"/>
        <w:lang w:val="ru-RU" w:eastAsia="en-US" w:bidi="ar-SA"/>
      </w:rPr>
    </w:lvl>
    <w:lvl w:ilvl="5" w:tplc="D3AAE11E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DF7AD4BA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8284A88E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E3A616D8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77BB3"/>
    <w:multiLevelType w:val="multilevel"/>
    <w:tmpl w:val="2DA20F44"/>
    <w:lvl w:ilvl="0">
      <w:start w:val="2"/>
      <w:numFmt w:val="decimal"/>
      <w:lvlText w:val="%1"/>
      <w:lvlJc w:val="left"/>
      <w:pPr>
        <w:ind w:left="68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00"/>
      </w:pPr>
      <w:rPr>
        <w:rFonts w:hint="default"/>
        <w:lang w:val="ru-RU" w:eastAsia="en-US" w:bidi="ar-SA"/>
      </w:rPr>
    </w:lvl>
  </w:abstractNum>
  <w:abstractNum w:abstractNumId="16" w15:restartNumberingAfterBreak="0">
    <w:nsid w:val="253406A4"/>
    <w:multiLevelType w:val="hybridMultilevel"/>
    <w:tmpl w:val="EDD0FB4A"/>
    <w:lvl w:ilvl="0" w:tplc="EB20D01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C04FE">
      <w:start w:val="1"/>
      <w:numFmt w:val="decimal"/>
      <w:lvlText w:val="%2."/>
      <w:lvlJc w:val="left"/>
      <w:pPr>
        <w:ind w:left="4818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3AAE2B8">
      <w:numFmt w:val="bullet"/>
      <w:lvlText w:val="•"/>
      <w:lvlJc w:val="left"/>
      <w:pPr>
        <w:ind w:left="5347" w:hanging="282"/>
      </w:pPr>
      <w:rPr>
        <w:rFonts w:hint="default"/>
        <w:lang w:val="ru-RU" w:eastAsia="en-US" w:bidi="ar-SA"/>
      </w:rPr>
    </w:lvl>
    <w:lvl w:ilvl="3" w:tplc="3668B28C">
      <w:numFmt w:val="bullet"/>
      <w:lvlText w:val="•"/>
      <w:lvlJc w:val="left"/>
      <w:pPr>
        <w:ind w:left="5874" w:hanging="282"/>
      </w:pPr>
      <w:rPr>
        <w:rFonts w:hint="default"/>
        <w:lang w:val="ru-RU" w:eastAsia="en-US" w:bidi="ar-SA"/>
      </w:rPr>
    </w:lvl>
    <w:lvl w:ilvl="4" w:tplc="3E5E16DA">
      <w:numFmt w:val="bullet"/>
      <w:lvlText w:val="•"/>
      <w:lvlJc w:val="left"/>
      <w:pPr>
        <w:ind w:left="6402" w:hanging="282"/>
      </w:pPr>
      <w:rPr>
        <w:rFonts w:hint="default"/>
        <w:lang w:val="ru-RU" w:eastAsia="en-US" w:bidi="ar-SA"/>
      </w:rPr>
    </w:lvl>
    <w:lvl w:ilvl="5" w:tplc="E948FF44">
      <w:numFmt w:val="bullet"/>
      <w:lvlText w:val="•"/>
      <w:lvlJc w:val="left"/>
      <w:pPr>
        <w:ind w:left="6929" w:hanging="282"/>
      </w:pPr>
      <w:rPr>
        <w:rFonts w:hint="default"/>
        <w:lang w:val="ru-RU" w:eastAsia="en-US" w:bidi="ar-SA"/>
      </w:rPr>
    </w:lvl>
    <w:lvl w:ilvl="6" w:tplc="61569F60">
      <w:numFmt w:val="bullet"/>
      <w:lvlText w:val="•"/>
      <w:lvlJc w:val="left"/>
      <w:pPr>
        <w:ind w:left="7456" w:hanging="282"/>
      </w:pPr>
      <w:rPr>
        <w:rFonts w:hint="default"/>
        <w:lang w:val="ru-RU" w:eastAsia="en-US" w:bidi="ar-SA"/>
      </w:rPr>
    </w:lvl>
    <w:lvl w:ilvl="7" w:tplc="A274B910">
      <w:numFmt w:val="bullet"/>
      <w:lvlText w:val="•"/>
      <w:lvlJc w:val="left"/>
      <w:pPr>
        <w:ind w:left="7984" w:hanging="282"/>
      </w:pPr>
      <w:rPr>
        <w:rFonts w:hint="default"/>
        <w:lang w:val="ru-RU" w:eastAsia="en-US" w:bidi="ar-SA"/>
      </w:rPr>
    </w:lvl>
    <w:lvl w:ilvl="8" w:tplc="1918378E">
      <w:numFmt w:val="bullet"/>
      <w:lvlText w:val="•"/>
      <w:lvlJc w:val="left"/>
      <w:pPr>
        <w:ind w:left="8511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281E38BE"/>
    <w:multiLevelType w:val="hybridMultilevel"/>
    <w:tmpl w:val="F8569AC4"/>
    <w:lvl w:ilvl="0" w:tplc="D1D2F9CC">
      <w:start w:val="1"/>
      <w:numFmt w:val="decimal"/>
      <w:lvlText w:val="%1."/>
      <w:lvlJc w:val="left"/>
      <w:pPr>
        <w:ind w:left="126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7A1180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D30297A0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56CC41A4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8164650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77B26D0A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AD5643AE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 w:tplc="CCDEF86C">
      <w:numFmt w:val="bullet"/>
      <w:lvlText w:val="•"/>
      <w:lvlJc w:val="left"/>
      <w:pPr>
        <w:ind w:left="7144" w:hanging="281"/>
      </w:pPr>
      <w:rPr>
        <w:rFonts w:hint="default"/>
        <w:lang w:val="ru-RU" w:eastAsia="en-US" w:bidi="ar-SA"/>
      </w:rPr>
    </w:lvl>
    <w:lvl w:ilvl="8" w:tplc="FEEE776C">
      <w:numFmt w:val="bullet"/>
      <w:lvlText w:val="•"/>
      <w:lvlJc w:val="left"/>
      <w:pPr>
        <w:ind w:left="7985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9" w15:restartNumberingAfterBreak="0">
    <w:nsid w:val="2B702B9B"/>
    <w:multiLevelType w:val="hybridMultilevel"/>
    <w:tmpl w:val="389C37DA"/>
    <w:lvl w:ilvl="0" w:tplc="2E0E56C4">
      <w:numFmt w:val="bullet"/>
      <w:lvlText w:val=""/>
      <w:lvlJc w:val="left"/>
      <w:pPr>
        <w:ind w:left="9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9679E6">
      <w:numFmt w:val="bullet"/>
      <w:lvlText w:val="•"/>
      <w:lvlJc w:val="left"/>
      <w:pPr>
        <w:ind w:left="1857" w:hanging="224"/>
      </w:pPr>
      <w:rPr>
        <w:rFonts w:hint="default"/>
        <w:lang w:val="ru-RU" w:eastAsia="en-US" w:bidi="ar-SA"/>
      </w:rPr>
    </w:lvl>
    <w:lvl w:ilvl="2" w:tplc="E05249D2">
      <w:numFmt w:val="bullet"/>
      <w:lvlText w:val="•"/>
      <w:lvlJc w:val="left"/>
      <w:pPr>
        <w:ind w:left="2815" w:hanging="224"/>
      </w:pPr>
      <w:rPr>
        <w:rFonts w:hint="default"/>
        <w:lang w:val="ru-RU" w:eastAsia="en-US" w:bidi="ar-SA"/>
      </w:rPr>
    </w:lvl>
    <w:lvl w:ilvl="3" w:tplc="4C3C0C06">
      <w:numFmt w:val="bullet"/>
      <w:lvlText w:val="•"/>
      <w:lvlJc w:val="left"/>
      <w:pPr>
        <w:ind w:left="3773" w:hanging="224"/>
      </w:pPr>
      <w:rPr>
        <w:rFonts w:hint="default"/>
        <w:lang w:val="ru-RU" w:eastAsia="en-US" w:bidi="ar-SA"/>
      </w:rPr>
    </w:lvl>
    <w:lvl w:ilvl="4" w:tplc="A5F0673A">
      <w:numFmt w:val="bullet"/>
      <w:lvlText w:val="•"/>
      <w:lvlJc w:val="left"/>
      <w:pPr>
        <w:ind w:left="4731" w:hanging="224"/>
      </w:pPr>
      <w:rPr>
        <w:rFonts w:hint="default"/>
        <w:lang w:val="ru-RU" w:eastAsia="en-US" w:bidi="ar-SA"/>
      </w:rPr>
    </w:lvl>
    <w:lvl w:ilvl="5" w:tplc="9F4CC514">
      <w:numFmt w:val="bullet"/>
      <w:lvlText w:val="•"/>
      <w:lvlJc w:val="left"/>
      <w:pPr>
        <w:ind w:left="5689" w:hanging="224"/>
      </w:pPr>
      <w:rPr>
        <w:rFonts w:hint="default"/>
        <w:lang w:val="ru-RU" w:eastAsia="en-US" w:bidi="ar-SA"/>
      </w:rPr>
    </w:lvl>
    <w:lvl w:ilvl="6" w:tplc="4BCA13DC">
      <w:numFmt w:val="bullet"/>
      <w:lvlText w:val="•"/>
      <w:lvlJc w:val="left"/>
      <w:pPr>
        <w:ind w:left="6647" w:hanging="224"/>
      </w:pPr>
      <w:rPr>
        <w:rFonts w:hint="default"/>
        <w:lang w:val="ru-RU" w:eastAsia="en-US" w:bidi="ar-SA"/>
      </w:rPr>
    </w:lvl>
    <w:lvl w:ilvl="7" w:tplc="2C5E7474">
      <w:numFmt w:val="bullet"/>
      <w:lvlText w:val="•"/>
      <w:lvlJc w:val="left"/>
      <w:pPr>
        <w:ind w:left="7605" w:hanging="224"/>
      </w:pPr>
      <w:rPr>
        <w:rFonts w:hint="default"/>
        <w:lang w:val="ru-RU" w:eastAsia="en-US" w:bidi="ar-SA"/>
      </w:rPr>
    </w:lvl>
    <w:lvl w:ilvl="8" w:tplc="2362AED0">
      <w:numFmt w:val="bullet"/>
      <w:lvlText w:val="•"/>
      <w:lvlJc w:val="left"/>
      <w:pPr>
        <w:ind w:left="8563" w:hanging="224"/>
      </w:pPr>
      <w:rPr>
        <w:rFonts w:hint="default"/>
        <w:lang w:val="ru-RU" w:eastAsia="en-US" w:bidi="ar-SA"/>
      </w:rPr>
    </w:lvl>
  </w:abstractNum>
  <w:abstractNum w:abstractNumId="20" w15:restartNumberingAfterBreak="0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741D1"/>
    <w:multiLevelType w:val="multilevel"/>
    <w:tmpl w:val="F7E0EE9E"/>
    <w:lvl w:ilvl="0">
      <w:start w:val="3"/>
      <w:numFmt w:val="decimal"/>
      <w:lvlText w:val="%1"/>
      <w:lvlJc w:val="left"/>
      <w:pPr>
        <w:ind w:left="68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7" w15:restartNumberingAfterBreak="0">
    <w:nsid w:val="56786FF1"/>
    <w:multiLevelType w:val="hybridMultilevel"/>
    <w:tmpl w:val="856639EA"/>
    <w:lvl w:ilvl="0" w:tplc="57D0364C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68BEB0">
      <w:numFmt w:val="bullet"/>
      <w:lvlText w:val="•"/>
      <w:lvlJc w:val="left"/>
      <w:pPr>
        <w:ind w:left="1659" w:hanging="281"/>
      </w:pPr>
      <w:rPr>
        <w:rFonts w:hint="default"/>
        <w:lang w:val="ru-RU" w:eastAsia="en-US" w:bidi="ar-SA"/>
      </w:rPr>
    </w:lvl>
    <w:lvl w:ilvl="2" w:tplc="E8CA0C3C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3" w:tplc="D6B81128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69C664BE">
      <w:numFmt w:val="bullet"/>
      <w:lvlText w:val="•"/>
      <w:lvlJc w:val="left"/>
      <w:pPr>
        <w:ind w:left="4599" w:hanging="281"/>
      </w:pPr>
      <w:rPr>
        <w:rFonts w:hint="default"/>
        <w:lang w:val="ru-RU" w:eastAsia="en-US" w:bidi="ar-SA"/>
      </w:rPr>
    </w:lvl>
    <w:lvl w:ilvl="5" w:tplc="2AD6B28E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5E5EC656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78E2E946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ACD85C32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1C2597"/>
    <w:multiLevelType w:val="hybridMultilevel"/>
    <w:tmpl w:val="AC6E91AC"/>
    <w:lvl w:ilvl="0" w:tplc="074C6CC8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C09C42">
      <w:numFmt w:val="bullet"/>
      <w:lvlText w:val="•"/>
      <w:lvlJc w:val="left"/>
      <w:pPr>
        <w:ind w:left="1659" w:hanging="281"/>
      </w:pPr>
      <w:rPr>
        <w:rFonts w:hint="default"/>
        <w:lang w:val="ru-RU" w:eastAsia="en-US" w:bidi="ar-SA"/>
      </w:rPr>
    </w:lvl>
    <w:lvl w:ilvl="2" w:tplc="3CFE4D96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3" w:tplc="C8BEDAF6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AD52A41E">
      <w:numFmt w:val="bullet"/>
      <w:lvlText w:val="•"/>
      <w:lvlJc w:val="left"/>
      <w:pPr>
        <w:ind w:left="4599" w:hanging="281"/>
      </w:pPr>
      <w:rPr>
        <w:rFonts w:hint="default"/>
        <w:lang w:val="ru-RU" w:eastAsia="en-US" w:bidi="ar-SA"/>
      </w:rPr>
    </w:lvl>
    <w:lvl w:ilvl="5" w:tplc="AA0C29C8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6B9465B2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D07015E0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71A2D480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37A12"/>
    <w:multiLevelType w:val="hybridMultilevel"/>
    <w:tmpl w:val="BD9A4028"/>
    <w:lvl w:ilvl="0" w:tplc="A0881B5A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DA5922">
      <w:numFmt w:val="bullet"/>
      <w:lvlText w:val="•"/>
      <w:lvlJc w:val="left"/>
      <w:pPr>
        <w:ind w:left="1659" w:hanging="281"/>
      </w:pPr>
      <w:rPr>
        <w:rFonts w:hint="default"/>
        <w:lang w:val="ru-RU" w:eastAsia="en-US" w:bidi="ar-SA"/>
      </w:rPr>
    </w:lvl>
    <w:lvl w:ilvl="2" w:tplc="C958ECF4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3" w:tplc="CE960BA8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9E2A3C86">
      <w:numFmt w:val="bullet"/>
      <w:lvlText w:val="•"/>
      <w:lvlJc w:val="left"/>
      <w:pPr>
        <w:ind w:left="4599" w:hanging="281"/>
      </w:pPr>
      <w:rPr>
        <w:rFonts w:hint="default"/>
        <w:lang w:val="ru-RU" w:eastAsia="en-US" w:bidi="ar-SA"/>
      </w:rPr>
    </w:lvl>
    <w:lvl w:ilvl="5" w:tplc="522847AE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502AC7D6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125CB9C4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4D4244A0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C172CC"/>
    <w:multiLevelType w:val="multilevel"/>
    <w:tmpl w:val="BF14F66E"/>
    <w:lvl w:ilvl="0">
      <w:start w:val="1"/>
      <w:numFmt w:val="decimal"/>
      <w:lvlText w:val="%1"/>
      <w:lvlJc w:val="left"/>
      <w:pPr>
        <w:ind w:left="68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00"/>
      </w:pPr>
      <w:rPr>
        <w:rFonts w:hint="default"/>
        <w:lang w:val="ru-RU" w:eastAsia="en-US" w:bidi="ar-SA"/>
      </w:rPr>
    </w:lvl>
  </w:abstractNum>
  <w:abstractNum w:abstractNumId="39" w15:restartNumberingAfterBreak="0">
    <w:nsid w:val="77C22D9C"/>
    <w:multiLevelType w:val="hybridMultilevel"/>
    <w:tmpl w:val="7F4AAEAC"/>
    <w:lvl w:ilvl="0" w:tplc="68F0258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4E4314">
      <w:numFmt w:val="bullet"/>
      <w:lvlText w:val="•"/>
      <w:lvlJc w:val="left"/>
      <w:pPr>
        <w:ind w:left="1659" w:hanging="281"/>
      </w:pPr>
      <w:rPr>
        <w:rFonts w:hint="default"/>
        <w:lang w:val="ru-RU" w:eastAsia="en-US" w:bidi="ar-SA"/>
      </w:rPr>
    </w:lvl>
    <w:lvl w:ilvl="2" w:tplc="A37A2D22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3" w:tplc="C81C62E4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3BAA75A2">
      <w:numFmt w:val="bullet"/>
      <w:lvlText w:val="•"/>
      <w:lvlJc w:val="left"/>
      <w:pPr>
        <w:ind w:left="4599" w:hanging="281"/>
      </w:pPr>
      <w:rPr>
        <w:rFonts w:hint="default"/>
        <w:lang w:val="ru-RU" w:eastAsia="en-US" w:bidi="ar-SA"/>
      </w:rPr>
    </w:lvl>
    <w:lvl w:ilvl="5" w:tplc="2930A3A0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C6C89CC0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FB1281DA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F1CCE8BA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5"/>
  </w:num>
  <w:num w:numId="3">
    <w:abstractNumId w:val="6"/>
  </w:num>
  <w:num w:numId="4">
    <w:abstractNumId w:val="42"/>
  </w:num>
  <w:num w:numId="5">
    <w:abstractNumId w:val="30"/>
  </w:num>
  <w:num w:numId="6">
    <w:abstractNumId w:val="8"/>
  </w:num>
  <w:num w:numId="7">
    <w:abstractNumId w:val="37"/>
  </w:num>
  <w:num w:numId="8">
    <w:abstractNumId w:val="14"/>
  </w:num>
  <w:num w:numId="9">
    <w:abstractNumId w:val="31"/>
  </w:num>
  <w:num w:numId="10">
    <w:abstractNumId w:val="2"/>
  </w:num>
  <w:num w:numId="11">
    <w:abstractNumId w:val="23"/>
  </w:num>
  <w:num w:numId="12">
    <w:abstractNumId w:val="29"/>
  </w:num>
  <w:num w:numId="13">
    <w:abstractNumId w:val="41"/>
  </w:num>
  <w:num w:numId="14">
    <w:abstractNumId w:val="11"/>
  </w:num>
  <w:num w:numId="15">
    <w:abstractNumId w:val="40"/>
  </w:num>
  <w:num w:numId="16">
    <w:abstractNumId w:val="9"/>
  </w:num>
  <w:num w:numId="17">
    <w:abstractNumId w:val="1"/>
  </w:num>
  <w:num w:numId="18">
    <w:abstractNumId w:val="4"/>
  </w:num>
  <w:num w:numId="19">
    <w:abstractNumId w:val="24"/>
  </w:num>
  <w:num w:numId="20">
    <w:abstractNumId w:val="34"/>
  </w:num>
  <w:num w:numId="21">
    <w:abstractNumId w:val="20"/>
  </w:num>
  <w:num w:numId="22">
    <w:abstractNumId w:val="33"/>
  </w:num>
  <w:num w:numId="23">
    <w:abstractNumId w:val="10"/>
  </w:num>
  <w:num w:numId="24">
    <w:abstractNumId w:val="25"/>
  </w:num>
  <w:num w:numId="25">
    <w:abstractNumId w:val="12"/>
  </w:num>
  <w:num w:numId="26">
    <w:abstractNumId w:val="26"/>
  </w:num>
  <w:num w:numId="27">
    <w:abstractNumId w:val="3"/>
  </w:num>
  <w:num w:numId="28">
    <w:abstractNumId w:val="22"/>
  </w:num>
  <w:num w:numId="29">
    <w:abstractNumId w:val="18"/>
  </w:num>
  <w:num w:numId="30">
    <w:abstractNumId w:val="17"/>
  </w:num>
  <w:num w:numId="31">
    <w:abstractNumId w:val="39"/>
  </w:num>
  <w:num w:numId="32">
    <w:abstractNumId w:val="27"/>
  </w:num>
  <w:num w:numId="33">
    <w:abstractNumId w:val="13"/>
  </w:num>
  <w:num w:numId="34">
    <w:abstractNumId w:val="32"/>
  </w:num>
  <w:num w:numId="35">
    <w:abstractNumId w:val="36"/>
  </w:num>
  <w:num w:numId="36">
    <w:abstractNumId w:val="7"/>
  </w:num>
  <w:num w:numId="37">
    <w:abstractNumId w:val="19"/>
  </w:num>
  <w:num w:numId="38">
    <w:abstractNumId w:val="0"/>
  </w:num>
  <w:num w:numId="39">
    <w:abstractNumId w:val="21"/>
  </w:num>
  <w:num w:numId="40">
    <w:abstractNumId w:val="5"/>
  </w:num>
  <w:num w:numId="41">
    <w:abstractNumId w:val="15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6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5E"/>
    <w:rsid w:val="000049B1"/>
    <w:rsid w:val="00011D57"/>
    <w:rsid w:val="000126A7"/>
    <w:rsid w:val="00012BAE"/>
    <w:rsid w:val="00012FEF"/>
    <w:rsid w:val="00014B7D"/>
    <w:rsid w:val="00016696"/>
    <w:rsid w:val="0001757A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88F"/>
    <w:rsid w:val="0004197B"/>
    <w:rsid w:val="00041D4F"/>
    <w:rsid w:val="00043CDC"/>
    <w:rsid w:val="00043F3C"/>
    <w:rsid w:val="000453B9"/>
    <w:rsid w:val="0004554F"/>
    <w:rsid w:val="0005239B"/>
    <w:rsid w:val="00054666"/>
    <w:rsid w:val="000558E2"/>
    <w:rsid w:val="00056E9D"/>
    <w:rsid w:val="00057669"/>
    <w:rsid w:val="000601FE"/>
    <w:rsid w:val="00063340"/>
    <w:rsid w:val="0008248E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2CE0"/>
    <w:rsid w:val="000F6AD1"/>
    <w:rsid w:val="000F7479"/>
    <w:rsid w:val="001039B9"/>
    <w:rsid w:val="00104371"/>
    <w:rsid w:val="00105353"/>
    <w:rsid w:val="00112F8F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45A6"/>
    <w:rsid w:val="00154700"/>
    <w:rsid w:val="00164F48"/>
    <w:rsid w:val="00165E4A"/>
    <w:rsid w:val="00171FF9"/>
    <w:rsid w:val="00193F8F"/>
    <w:rsid w:val="00196F84"/>
    <w:rsid w:val="001A295C"/>
    <w:rsid w:val="001A3A84"/>
    <w:rsid w:val="001B5FEE"/>
    <w:rsid w:val="001B74CC"/>
    <w:rsid w:val="001D1163"/>
    <w:rsid w:val="001D79CC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26A66"/>
    <w:rsid w:val="00232B08"/>
    <w:rsid w:val="00233F84"/>
    <w:rsid w:val="00234DAD"/>
    <w:rsid w:val="00235A38"/>
    <w:rsid w:val="002407B4"/>
    <w:rsid w:val="00244CEF"/>
    <w:rsid w:val="00247B1F"/>
    <w:rsid w:val="0025206B"/>
    <w:rsid w:val="002534FE"/>
    <w:rsid w:val="00270E9C"/>
    <w:rsid w:val="00271EC0"/>
    <w:rsid w:val="00275673"/>
    <w:rsid w:val="002760EC"/>
    <w:rsid w:val="00283709"/>
    <w:rsid w:val="002847B4"/>
    <w:rsid w:val="0028530E"/>
    <w:rsid w:val="002878BA"/>
    <w:rsid w:val="0029033D"/>
    <w:rsid w:val="002926D7"/>
    <w:rsid w:val="00292E4F"/>
    <w:rsid w:val="002932F2"/>
    <w:rsid w:val="002950AA"/>
    <w:rsid w:val="00295BDB"/>
    <w:rsid w:val="002968E6"/>
    <w:rsid w:val="002A04A5"/>
    <w:rsid w:val="002A1303"/>
    <w:rsid w:val="002A4AF3"/>
    <w:rsid w:val="002B1CE1"/>
    <w:rsid w:val="002B6400"/>
    <w:rsid w:val="002C3FB5"/>
    <w:rsid w:val="002C7D7E"/>
    <w:rsid w:val="002D2044"/>
    <w:rsid w:val="002D21A1"/>
    <w:rsid w:val="002D726B"/>
    <w:rsid w:val="002E0BE4"/>
    <w:rsid w:val="002E1835"/>
    <w:rsid w:val="002E2A54"/>
    <w:rsid w:val="002E38F4"/>
    <w:rsid w:val="002E7B4A"/>
    <w:rsid w:val="002F48F0"/>
    <w:rsid w:val="0030749C"/>
    <w:rsid w:val="003155C8"/>
    <w:rsid w:val="00320BE8"/>
    <w:rsid w:val="00323CA5"/>
    <w:rsid w:val="00331CC8"/>
    <w:rsid w:val="003328C1"/>
    <w:rsid w:val="00354118"/>
    <w:rsid w:val="00362456"/>
    <w:rsid w:val="00371B7A"/>
    <w:rsid w:val="003768F8"/>
    <w:rsid w:val="00380100"/>
    <w:rsid w:val="00380E08"/>
    <w:rsid w:val="0038329F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465E"/>
    <w:rsid w:val="003F5E21"/>
    <w:rsid w:val="003F64B2"/>
    <w:rsid w:val="003F779F"/>
    <w:rsid w:val="00402E4C"/>
    <w:rsid w:val="004041E2"/>
    <w:rsid w:val="00410062"/>
    <w:rsid w:val="00410AC7"/>
    <w:rsid w:val="0041410F"/>
    <w:rsid w:val="00415260"/>
    <w:rsid w:val="004203A1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243C"/>
    <w:rsid w:val="0046436B"/>
    <w:rsid w:val="00470284"/>
    <w:rsid w:val="004732F0"/>
    <w:rsid w:val="00473480"/>
    <w:rsid w:val="00476B57"/>
    <w:rsid w:val="004932F1"/>
    <w:rsid w:val="00494CE1"/>
    <w:rsid w:val="00495D2A"/>
    <w:rsid w:val="004A07D2"/>
    <w:rsid w:val="004A09A0"/>
    <w:rsid w:val="004A51DC"/>
    <w:rsid w:val="004B0AD2"/>
    <w:rsid w:val="004B2AA9"/>
    <w:rsid w:val="004B34B1"/>
    <w:rsid w:val="004C1EEA"/>
    <w:rsid w:val="004C6F76"/>
    <w:rsid w:val="004D308F"/>
    <w:rsid w:val="004E5477"/>
    <w:rsid w:val="004F164D"/>
    <w:rsid w:val="004F6FF2"/>
    <w:rsid w:val="00502A46"/>
    <w:rsid w:val="0050508C"/>
    <w:rsid w:val="00505836"/>
    <w:rsid w:val="00505EB9"/>
    <w:rsid w:val="005123B7"/>
    <w:rsid w:val="005161A6"/>
    <w:rsid w:val="00517162"/>
    <w:rsid w:val="00517A1B"/>
    <w:rsid w:val="005246AF"/>
    <w:rsid w:val="00537A48"/>
    <w:rsid w:val="00542B12"/>
    <w:rsid w:val="005504C7"/>
    <w:rsid w:val="00550CBA"/>
    <w:rsid w:val="00552634"/>
    <w:rsid w:val="00554364"/>
    <w:rsid w:val="00556E87"/>
    <w:rsid w:val="00556FFA"/>
    <w:rsid w:val="0056276B"/>
    <w:rsid w:val="005629D3"/>
    <w:rsid w:val="00564558"/>
    <w:rsid w:val="00564862"/>
    <w:rsid w:val="0056551B"/>
    <w:rsid w:val="00575876"/>
    <w:rsid w:val="00582E79"/>
    <w:rsid w:val="005837A4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8AC"/>
    <w:rsid w:val="00627A16"/>
    <w:rsid w:val="00632583"/>
    <w:rsid w:val="00633FF5"/>
    <w:rsid w:val="00634BFC"/>
    <w:rsid w:val="006357E9"/>
    <w:rsid w:val="00636A00"/>
    <w:rsid w:val="00637B14"/>
    <w:rsid w:val="00643091"/>
    <w:rsid w:val="00645586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863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0DB2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65C6E"/>
    <w:rsid w:val="007742A1"/>
    <w:rsid w:val="00781D9C"/>
    <w:rsid w:val="00787CE1"/>
    <w:rsid w:val="00792548"/>
    <w:rsid w:val="00795121"/>
    <w:rsid w:val="007961E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2F35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320A3"/>
    <w:rsid w:val="0083270A"/>
    <w:rsid w:val="00836E9F"/>
    <w:rsid w:val="00846FE9"/>
    <w:rsid w:val="00850812"/>
    <w:rsid w:val="0085674C"/>
    <w:rsid w:val="0085724A"/>
    <w:rsid w:val="008747DC"/>
    <w:rsid w:val="00875405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4FF2"/>
    <w:rsid w:val="008C65C4"/>
    <w:rsid w:val="008E4C5C"/>
    <w:rsid w:val="008E6B99"/>
    <w:rsid w:val="008F2159"/>
    <w:rsid w:val="008F39AC"/>
    <w:rsid w:val="00900C8D"/>
    <w:rsid w:val="00903AC1"/>
    <w:rsid w:val="009064E7"/>
    <w:rsid w:val="00910A35"/>
    <w:rsid w:val="00911668"/>
    <w:rsid w:val="00915A18"/>
    <w:rsid w:val="009206B0"/>
    <w:rsid w:val="00926234"/>
    <w:rsid w:val="00934F0A"/>
    <w:rsid w:val="00943E4A"/>
    <w:rsid w:val="00954BDF"/>
    <w:rsid w:val="00955F38"/>
    <w:rsid w:val="0096256B"/>
    <w:rsid w:val="0096749A"/>
    <w:rsid w:val="00967CFB"/>
    <w:rsid w:val="009736EB"/>
    <w:rsid w:val="00983170"/>
    <w:rsid w:val="00987E29"/>
    <w:rsid w:val="00991967"/>
    <w:rsid w:val="00994BF7"/>
    <w:rsid w:val="0099702F"/>
    <w:rsid w:val="00997B5D"/>
    <w:rsid w:val="009A097F"/>
    <w:rsid w:val="009A0FA3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6A7A"/>
    <w:rsid w:val="00A0508E"/>
    <w:rsid w:val="00A0675E"/>
    <w:rsid w:val="00A11943"/>
    <w:rsid w:val="00A11C60"/>
    <w:rsid w:val="00A135F4"/>
    <w:rsid w:val="00A13E9E"/>
    <w:rsid w:val="00A214A7"/>
    <w:rsid w:val="00A352F1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0D64"/>
    <w:rsid w:val="00A830C4"/>
    <w:rsid w:val="00A84847"/>
    <w:rsid w:val="00A86D5F"/>
    <w:rsid w:val="00A92962"/>
    <w:rsid w:val="00A93651"/>
    <w:rsid w:val="00A947D4"/>
    <w:rsid w:val="00A95878"/>
    <w:rsid w:val="00A97343"/>
    <w:rsid w:val="00AA5CF2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227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A7067"/>
    <w:rsid w:val="00BB03F9"/>
    <w:rsid w:val="00BB1578"/>
    <w:rsid w:val="00BB64FE"/>
    <w:rsid w:val="00BB6E40"/>
    <w:rsid w:val="00BB71D3"/>
    <w:rsid w:val="00BD31E5"/>
    <w:rsid w:val="00BE688F"/>
    <w:rsid w:val="00BF17A0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329"/>
    <w:rsid w:val="00C55DFB"/>
    <w:rsid w:val="00C65475"/>
    <w:rsid w:val="00C67786"/>
    <w:rsid w:val="00C74B32"/>
    <w:rsid w:val="00C81632"/>
    <w:rsid w:val="00C822C0"/>
    <w:rsid w:val="00C840F2"/>
    <w:rsid w:val="00C85E88"/>
    <w:rsid w:val="00C93FDF"/>
    <w:rsid w:val="00CA3A74"/>
    <w:rsid w:val="00CB0AE2"/>
    <w:rsid w:val="00CB13D9"/>
    <w:rsid w:val="00CB35D9"/>
    <w:rsid w:val="00CB36E7"/>
    <w:rsid w:val="00CB4994"/>
    <w:rsid w:val="00CB6775"/>
    <w:rsid w:val="00CC0924"/>
    <w:rsid w:val="00CC26FA"/>
    <w:rsid w:val="00CD06C1"/>
    <w:rsid w:val="00CD0EA2"/>
    <w:rsid w:val="00CD4015"/>
    <w:rsid w:val="00CD4B80"/>
    <w:rsid w:val="00CE1437"/>
    <w:rsid w:val="00CE2DCF"/>
    <w:rsid w:val="00D038C0"/>
    <w:rsid w:val="00D03FC9"/>
    <w:rsid w:val="00D052A0"/>
    <w:rsid w:val="00D12EDA"/>
    <w:rsid w:val="00D22096"/>
    <w:rsid w:val="00D25875"/>
    <w:rsid w:val="00D264FB"/>
    <w:rsid w:val="00D31F95"/>
    <w:rsid w:val="00D322D9"/>
    <w:rsid w:val="00D33B3D"/>
    <w:rsid w:val="00D35B9E"/>
    <w:rsid w:val="00D35E1C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61949"/>
    <w:rsid w:val="00D72F8A"/>
    <w:rsid w:val="00D73C84"/>
    <w:rsid w:val="00D73DC3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C33FE"/>
    <w:rsid w:val="00DD034F"/>
    <w:rsid w:val="00DD1BDF"/>
    <w:rsid w:val="00DD6AA4"/>
    <w:rsid w:val="00DE35C7"/>
    <w:rsid w:val="00DE698D"/>
    <w:rsid w:val="00DF048B"/>
    <w:rsid w:val="00DF3A7B"/>
    <w:rsid w:val="00DF6D4E"/>
    <w:rsid w:val="00E03A4D"/>
    <w:rsid w:val="00E218A4"/>
    <w:rsid w:val="00E24FE3"/>
    <w:rsid w:val="00E25292"/>
    <w:rsid w:val="00E302C9"/>
    <w:rsid w:val="00E31384"/>
    <w:rsid w:val="00E3646D"/>
    <w:rsid w:val="00E44746"/>
    <w:rsid w:val="00E4553C"/>
    <w:rsid w:val="00E45C9D"/>
    <w:rsid w:val="00E50F82"/>
    <w:rsid w:val="00E55CB6"/>
    <w:rsid w:val="00E61378"/>
    <w:rsid w:val="00E6376B"/>
    <w:rsid w:val="00E664F2"/>
    <w:rsid w:val="00E67CDF"/>
    <w:rsid w:val="00E7205D"/>
    <w:rsid w:val="00E73AD6"/>
    <w:rsid w:val="00E73E5F"/>
    <w:rsid w:val="00E77454"/>
    <w:rsid w:val="00E8147D"/>
    <w:rsid w:val="00E8296C"/>
    <w:rsid w:val="00E85DC4"/>
    <w:rsid w:val="00E86432"/>
    <w:rsid w:val="00E87363"/>
    <w:rsid w:val="00E9165D"/>
    <w:rsid w:val="00E97D71"/>
    <w:rsid w:val="00EA0230"/>
    <w:rsid w:val="00EA0761"/>
    <w:rsid w:val="00EA2B8E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C29"/>
    <w:rsid w:val="00F13E4E"/>
    <w:rsid w:val="00F148C1"/>
    <w:rsid w:val="00F1656D"/>
    <w:rsid w:val="00F249DF"/>
    <w:rsid w:val="00F26B69"/>
    <w:rsid w:val="00F3039E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258B"/>
    <w:rsid w:val="00FD5D80"/>
    <w:rsid w:val="00FD5F2F"/>
    <w:rsid w:val="00FD69D7"/>
    <w:rsid w:val="00FD7234"/>
    <w:rsid w:val="00FD74FA"/>
    <w:rsid w:val="00FE10E5"/>
    <w:rsid w:val="00FE28BE"/>
    <w:rsid w:val="00FE5B46"/>
    <w:rsid w:val="00FE626D"/>
    <w:rsid w:val="00FE726B"/>
    <w:rsid w:val="00FF29CE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o:colormenu v:ext="edit" strokecolor="none"/>
    </o:shapedefaults>
    <o:shapelayout v:ext="edit">
      <o:idmap v:ext="edit" data="1"/>
    </o:shapelayout>
  </w:shapeDefaults>
  <w:decimalSymbol w:val=","/>
  <w:listSeparator w:val=";"/>
  <w14:docId w14:val="33B21778"/>
  <w15:docId w15:val="{42E5EA74-EBE8-4872-B6D5-A6ADB822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6256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3">
    <w:name w:val="Основной текст (2)"/>
    <w:basedOn w:val="a0"/>
    <w:rsid w:val="00A05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142304&amp;date=09.02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88568&amp;date=09.02.2022&amp;dst=37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8E324-EA25-4708-A1EC-0C2DD5AA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Mark Bernstorf</cp:lastModifiedBy>
  <cp:revision>2</cp:revision>
  <cp:lastPrinted>2022-04-11T09:20:00Z</cp:lastPrinted>
  <dcterms:created xsi:type="dcterms:W3CDTF">2022-10-02T16:45:00Z</dcterms:created>
  <dcterms:modified xsi:type="dcterms:W3CDTF">2022-10-02T16:45:00Z</dcterms:modified>
</cp:coreProperties>
</file>