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5B9" w:rsidRPr="00FE47A3" w:rsidRDefault="00FE47A3">
      <w:pPr>
        <w:spacing w:before="65"/>
        <w:ind w:left="363" w:right="1067"/>
        <w:jc w:val="center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w w:val="105"/>
          <w:sz w:val="27"/>
          <w:lang w:val="ru-RU"/>
        </w:rPr>
        <w:t>Частное учреждение образовательная организация высшего образования</w:t>
      </w:r>
    </w:p>
    <w:p w:rsidR="009755B9" w:rsidRPr="00FE47A3" w:rsidRDefault="00FE47A3">
      <w:pPr>
        <w:spacing w:before="175" w:line="374" w:lineRule="auto"/>
        <w:ind w:left="2728" w:right="3445"/>
        <w:jc w:val="center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w w:val="105"/>
          <w:sz w:val="27"/>
          <w:lang w:val="ru-RU"/>
        </w:rPr>
        <w:t>«Омская гуманитарная академия» (ЧУОО ВО «ОмГА»)</w:t>
      </w:r>
    </w:p>
    <w:p w:rsidR="009755B9" w:rsidRPr="00FE47A3" w:rsidRDefault="00FE47A3" w:rsidP="00FE47A3">
      <w:pPr>
        <w:pStyle w:val="a3"/>
        <w:jc w:val="right"/>
        <w:rPr>
          <w:color w:val="000000" w:themeColor="text1"/>
          <w:sz w:val="30"/>
          <w:lang w:val="ru-RU"/>
        </w:rPr>
      </w:pPr>
      <w:r w:rsidRPr="00FE47A3">
        <w:rPr>
          <w:color w:val="000000" w:themeColor="text1"/>
          <w:sz w:val="30"/>
          <w:lang w:val="ru-RU"/>
        </w:rPr>
        <w:t>Утверждаю:</w:t>
      </w:r>
    </w:p>
    <w:p w:rsidR="00FE47A3" w:rsidRPr="00FE47A3" w:rsidRDefault="00FE47A3" w:rsidP="00FE47A3">
      <w:pPr>
        <w:pStyle w:val="a3"/>
        <w:jc w:val="right"/>
        <w:rPr>
          <w:color w:val="000000" w:themeColor="text1"/>
          <w:sz w:val="30"/>
          <w:lang w:val="ru-RU"/>
        </w:rPr>
      </w:pPr>
      <w:r w:rsidRPr="00FE47A3">
        <w:rPr>
          <w:color w:val="000000" w:themeColor="text1"/>
          <w:sz w:val="30"/>
          <w:lang w:val="ru-RU"/>
        </w:rPr>
        <w:t>Ректор___________ А.Э. Еремеев</w:t>
      </w:r>
    </w:p>
    <w:p w:rsidR="00FE47A3" w:rsidRPr="00FE47A3" w:rsidRDefault="00FE47A3" w:rsidP="00FE47A3">
      <w:pPr>
        <w:pStyle w:val="a3"/>
        <w:jc w:val="right"/>
        <w:rPr>
          <w:color w:val="000000" w:themeColor="text1"/>
          <w:sz w:val="30"/>
          <w:lang w:val="ru-RU"/>
        </w:rPr>
      </w:pPr>
      <w:r w:rsidRPr="00FE47A3">
        <w:rPr>
          <w:color w:val="000000" w:themeColor="text1"/>
          <w:sz w:val="30"/>
          <w:lang w:val="ru-RU"/>
        </w:rPr>
        <w:t>Приказ №57 от 24.04.2020 год</w:t>
      </w: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0"/>
          <w:lang w:val="ru-RU"/>
        </w:rPr>
      </w:pPr>
    </w:p>
    <w:p w:rsidR="009755B9" w:rsidRPr="00FE47A3" w:rsidRDefault="009755B9">
      <w:pPr>
        <w:pStyle w:val="a3"/>
        <w:spacing w:before="10"/>
        <w:rPr>
          <w:color w:val="000000" w:themeColor="text1"/>
          <w:sz w:val="36"/>
          <w:lang w:val="ru-RU"/>
        </w:rPr>
      </w:pPr>
    </w:p>
    <w:p w:rsidR="009755B9" w:rsidRPr="00FE47A3" w:rsidRDefault="00FE47A3">
      <w:pPr>
        <w:pStyle w:val="11"/>
        <w:rPr>
          <w:color w:val="000000" w:themeColor="text1"/>
          <w:lang w:val="ru-RU"/>
        </w:rPr>
      </w:pPr>
      <w:r w:rsidRPr="00FE47A3">
        <w:rPr>
          <w:color w:val="000000" w:themeColor="text1"/>
          <w:w w:val="105"/>
          <w:lang w:val="ru-RU"/>
        </w:rPr>
        <w:t>ПРАВИЛА</w:t>
      </w:r>
    </w:p>
    <w:p w:rsidR="009755B9" w:rsidRPr="00FE47A3" w:rsidRDefault="00FE47A3">
      <w:pPr>
        <w:spacing w:before="270" w:line="261" w:lineRule="auto"/>
        <w:ind w:left="2032" w:right="2743"/>
        <w:jc w:val="center"/>
        <w:rPr>
          <w:color w:val="000000" w:themeColor="text1"/>
          <w:sz w:val="30"/>
          <w:lang w:val="ru-RU"/>
        </w:rPr>
      </w:pPr>
      <w:r w:rsidRPr="00FE47A3">
        <w:rPr>
          <w:color w:val="000000" w:themeColor="text1"/>
          <w:w w:val="105"/>
          <w:sz w:val="30"/>
          <w:lang w:val="ru-RU"/>
        </w:rPr>
        <w:t>заполнения форм договоров об оказании платных образовательных услуг</w:t>
      </w: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9755B9">
      <w:pPr>
        <w:pStyle w:val="a3"/>
        <w:rPr>
          <w:color w:val="000000" w:themeColor="text1"/>
          <w:sz w:val="32"/>
          <w:lang w:val="ru-RU"/>
        </w:rPr>
      </w:pPr>
    </w:p>
    <w:p w:rsidR="009755B9" w:rsidRPr="00FE47A3" w:rsidRDefault="00FE47A3">
      <w:pPr>
        <w:spacing w:before="220"/>
        <w:ind w:left="363" w:right="1055"/>
        <w:jc w:val="center"/>
        <w:rPr>
          <w:color w:val="000000" w:themeColor="text1"/>
          <w:sz w:val="27"/>
        </w:rPr>
      </w:pPr>
      <w:r w:rsidRPr="00FE47A3">
        <w:rPr>
          <w:color w:val="000000" w:themeColor="text1"/>
          <w:sz w:val="27"/>
        </w:rPr>
        <w:t>Омск, 2020</w:t>
      </w:r>
    </w:p>
    <w:p w:rsidR="009755B9" w:rsidRPr="00FE47A3" w:rsidRDefault="009755B9">
      <w:pPr>
        <w:jc w:val="center"/>
        <w:rPr>
          <w:color w:val="000000" w:themeColor="text1"/>
          <w:sz w:val="27"/>
        </w:rPr>
        <w:sectPr w:rsidR="009755B9" w:rsidRPr="00FE47A3">
          <w:type w:val="continuous"/>
          <w:pgSz w:w="11900" w:h="16840"/>
          <w:pgMar w:top="1180" w:right="720" w:bottom="280" w:left="880" w:header="720" w:footer="720" w:gutter="0"/>
          <w:cols w:space="720"/>
        </w:sectPr>
      </w:pPr>
    </w:p>
    <w:p w:rsidR="009755B9" w:rsidRPr="00FE47A3" w:rsidRDefault="00FE47A3">
      <w:pPr>
        <w:pStyle w:val="a4"/>
        <w:numPr>
          <w:ilvl w:val="0"/>
          <w:numId w:val="5"/>
        </w:numPr>
        <w:tabs>
          <w:tab w:val="left" w:pos="4175"/>
        </w:tabs>
        <w:ind w:hanging="282"/>
        <w:jc w:val="left"/>
        <w:rPr>
          <w:color w:val="000000" w:themeColor="text1"/>
          <w:sz w:val="28"/>
        </w:rPr>
      </w:pPr>
      <w:r w:rsidRPr="00FE47A3">
        <w:rPr>
          <w:color w:val="000000" w:themeColor="text1"/>
          <w:sz w:val="28"/>
        </w:rPr>
        <w:lastRenderedPageBreak/>
        <w:t>Общие</w:t>
      </w:r>
      <w:r w:rsidRPr="00FE47A3">
        <w:rPr>
          <w:color w:val="000000" w:themeColor="text1"/>
          <w:spacing w:val="-2"/>
          <w:sz w:val="28"/>
        </w:rPr>
        <w:t xml:space="preserve"> </w:t>
      </w:r>
      <w:r w:rsidRPr="00FE47A3">
        <w:rPr>
          <w:color w:val="000000" w:themeColor="text1"/>
          <w:sz w:val="28"/>
        </w:rPr>
        <w:t>положения</w:t>
      </w:r>
    </w:p>
    <w:p w:rsidR="009755B9" w:rsidRPr="00FE47A3" w:rsidRDefault="00FE47A3">
      <w:pPr>
        <w:pStyle w:val="a4"/>
        <w:numPr>
          <w:ilvl w:val="1"/>
          <w:numId w:val="4"/>
        </w:numPr>
        <w:tabs>
          <w:tab w:val="left" w:pos="1242"/>
        </w:tabs>
        <w:spacing w:before="240"/>
        <w:ind w:right="105" w:firstLine="708"/>
        <w:jc w:val="both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4"/>
          <w:sz w:val="28"/>
          <w:lang w:val="ru-RU"/>
        </w:rPr>
        <w:t xml:space="preserve">Настоящие </w:t>
      </w:r>
      <w:r w:rsidRPr="00FE47A3">
        <w:rPr>
          <w:color w:val="000000" w:themeColor="text1"/>
          <w:spacing w:val="-13"/>
          <w:sz w:val="28"/>
          <w:lang w:val="ru-RU"/>
        </w:rPr>
        <w:t xml:space="preserve">Правила </w:t>
      </w:r>
      <w:r w:rsidRPr="00FE47A3">
        <w:rPr>
          <w:color w:val="000000" w:themeColor="text1"/>
          <w:spacing w:val="-14"/>
          <w:sz w:val="28"/>
          <w:lang w:val="ru-RU"/>
        </w:rPr>
        <w:t xml:space="preserve">заполнения </w:t>
      </w:r>
      <w:r w:rsidRPr="00FE47A3">
        <w:rPr>
          <w:color w:val="000000" w:themeColor="text1"/>
          <w:spacing w:val="-11"/>
          <w:sz w:val="28"/>
          <w:lang w:val="ru-RU"/>
        </w:rPr>
        <w:t xml:space="preserve">форм </w:t>
      </w:r>
      <w:r w:rsidRPr="00FE47A3">
        <w:rPr>
          <w:color w:val="000000" w:themeColor="text1"/>
          <w:spacing w:val="-13"/>
          <w:sz w:val="28"/>
          <w:lang w:val="ru-RU"/>
        </w:rPr>
        <w:t xml:space="preserve">договоров </w:t>
      </w:r>
      <w:r w:rsidRPr="00FE47A3">
        <w:rPr>
          <w:color w:val="000000" w:themeColor="text1"/>
          <w:spacing w:val="-8"/>
          <w:sz w:val="28"/>
          <w:lang w:val="ru-RU"/>
        </w:rPr>
        <w:t xml:space="preserve">об </w:t>
      </w:r>
      <w:r w:rsidRPr="00FE47A3">
        <w:rPr>
          <w:color w:val="000000" w:themeColor="text1"/>
          <w:spacing w:val="-13"/>
          <w:sz w:val="28"/>
          <w:lang w:val="ru-RU"/>
        </w:rPr>
        <w:t xml:space="preserve">оказании платных </w:t>
      </w:r>
      <w:r w:rsidRPr="00FE47A3">
        <w:rPr>
          <w:color w:val="000000" w:themeColor="text1"/>
          <w:spacing w:val="-14"/>
          <w:sz w:val="28"/>
          <w:lang w:val="ru-RU"/>
        </w:rPr>
        <w:t>образовательных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 xml:space="preserve">услуг </w:t>
      </w:r>
      <w:r w:rsidRPr="00FE47A3">
        <w:rPr>
          <w:color w:val="000000" w:themeColor="text1"/>
          <w:sz w:val="28"/>
          <w:lang w:val="ru-RU"/>
        </w:rPr>
        <w:t xml:space="preserve">в </w:t>
      </w:r>
      <w:r w:rsidRPr="00FE47A3">
        <w:rPr>
          <w:color w:val="000000" w:themeColor="text1"/>
          <w:spacing w:val="-13"/>
          <w:sz w:val="28"/>
          <w:lang w:val="ru-RU"/>
        </w:rPr>
        <w:t xml:space="preserve">Частном </w:t>
      </w:r>
      <w:r w:rsidRPr="00FE47A3">
        <w:rPr>
          <w:color w:val="000000" w:themeColor="text1"/>
          <w:spacing w:val="-14"/>
          <w:sz w:val="28"/>
          <w:lang w:val="ru-RU"/>
        </w:rPr>
        <w:t>учреждении  образовательной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организации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 xml:space="preserve">высшего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образования </w:t>
      </w:r>
      <w:r w:rsidRPr="00FE47A3">
        <w:rPr>
          <w:color w:val="000000" w:themeColor="text1"/>
          <w:spacing w:val="-13"/>
          <w:sz w:val="28"/>
          <w:lang w:val="ru-RU"/>
        </w:rPr>
        <w:t xml:space="preserve">«Омская </w:t>
      </w:r>
      <w:r w:rsidRPr="00FE47A3">
        <w:rPr>
          <w:color w:val="000000" w:themeColor="text1"/>
          <w:spacing w:val="-14"/>
          <w:sz w:val="28"/>
          <w:lang w:val="ru-RU"/>
        </w:rPr>
        <w:t xml:space="preserve">гуманитарная академия» </w:t>
      </w:r>
      <w:r w:rsidRPr="00FE47A3">
        <w:rPr>
          <w:color w:val="000000" w:themeColor="text1"/>
          <w:spacing w:val="-13"/>
          <w:sz w:val="28"/>
          <w:lang w:val="ru-RU"/>
        </w:rPr>
        <w:t xml:space="preserve">(далее </w:t>
      </w:r>
      <w:r w:rsidRPr="00FE47A3">
        <w:rPr>
          <w:color w:val="000000" w:themeColor="text1"/>
          <w:sz w:val="28"/>
          <w:lang w:val="ru-RU"/>
        </w:rPr>
        <w:t xml:space="preserve">– </w:t>
      </w:r>
      <w:r w:rsidRPr="00FE47A3">
        <w:rPr>
          <w:color w:val="000000" w:themeColor="text1"/>
          <w:spacing w:val="-13"/>
          <w:sz w:val="28"/>
          <w:lang w:val="ru-RU"/>
        </w:rPr>
        <w:t xml:space="preserve">Академия) (далее вместе </w:t>
      </w:r>
      <w:r w:rsidRPr="00FE47A3">
        <w:rPr>
          <w:color w:val="000000" w:themeColor="text1"/>
          <w:sz w:val="28"/>
          <w:lang w:val="ru-RU"/>
        </w:rPr>
        <w:t xml:space="preserve">– </w:t>
      </w:r>
      <w:r w:rsidRPr="00FE47A3">
        <w:rPr>
          <w:color w:val="000000" w:themeColor="text1"/>
          <w:spacing w:val="-13"/>
          <w:sz w:val="28"/>
          <w:lang w:val="ru-RU"/>
        </w:rPr>
        <w:t xml:space="preserve">Правила) </w:t>
      </w:r>
      <w:r w:rsidRPr="00FE47A3">
        <w:rPr>
          <w:color w:val="000000" w:themeColor="text1"/>
          <w:spacing w:val="-14"/>
          <w:sz w:val="28"/>
          <w:lang w:val="ru-RU"/>
        </w:rPr>
        <w:t>разработаны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в</w:t>
      </w:r>
      <w:r w:rsidRPr="00FE47A3">
        <w:rPr>
          <w:color w:val="000000" w:themeColor="text1"/>
          <w:spacing w:val="-30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соответствии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8"/>
          <w:sz w:val="28"/>
          <w:lang w:val="ru-RU"/>
        </w:rPr>
        <w:t>с:</w:t>
      </w:r>
    </w:p>
    <w:p w:rsidR="009755B9" w:rsidRPr="00FE47A3" w:rsidRDefault="00FE47A3">
      <w:pPr>
        <w:pStyle w:val="a4"/>
        <w:numPr>
          <w:ilvl w:val="0"/>
          <w:numId w:val="3"/>
        </w:numPr>
        <w:tabs>
          <w:tab w:val="left" w:pos="1033"/>
        </w:tabs>
        <w:spacing w:line="242" w:lineRule="auto"/>
        <w:ind w:right="105" w:firstLine="708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4"/>
          <w:sz w:val="28"/>
          <w:lang w:val="ru-RU"/>
        </w:rPr>
        <w:t xml:space="preserve">Федеральным </w:t>
      </w:r>
      <w:r w:rsidRPr="00FE47A3">
        <w:rPr>
          <w:color w:val="000000" w:themeColor="text1"/>
          <w:spacing w:val="-13"/>
          <w:sz w:val="28"/>
          <w:lang w:val="ru-RU"/>
        </w:rPr>
        <w:t xml:space="preserve">законом </w:t>
      </w:r>
      <w:r w:rsidRPr="00FE47A3">
        <w:rPr>
          <w:color w:val="000000" w:themeColor="text1"/>
          <w:sz w:val="28"/>
          <w:lang w:val="ru-RU"/>
        </w:rPr>
        <w:t xml:space="preserve">№ </w:t>
      </w:r>
      <w:r w:rsidRPr="00FE47A3">
        <w:rPr>
          <w:color w:val="000000" w:themeColor="text1"/>
          <w:spacing w:val="-13"/>
          <w:sz w:val="28"/>
          <w:lang w:val="ru-RU"/>
        </w:rPr>
        <w:t xml:space="preserve">273-ФЗ </w:t>
      </w:r>
      <w:r w:rsidRPr="00FE47A3">
        <w:rPr>
          <w:color w:val="000000" w:themeColor="text1"/>
          <w:spacing w:val="-7"/>
          <w:sz w:val="28"/>
          <w:lang w:val="ru-RU"/>
        </w:rPr>
        <w:t xml:space="preserve">от </w:t>
      </w:r>
      <w:r w:rsidRPr="00FE47A3">
        <w:rPr>
          <w:color w:val="000000" w:themeColor="text1"/>
          <w:spacing w:val="-14"/>
          <w:sz w:val="28"/>
          <w:lang w:val="ru-RU"/>
        </w:rPr>
        <w:t xml:space="preserve">29.12.2012 </w:t>
      </w:r>
      <w:r w:rsidRPr="00FE47A3">
        <w:rPr>
          <w:color w:val="000000" w:themeColor="text1"/>
          <w:spacing w:val="-11"/>
          <w:sz w:val="28"/>
          <w:lang w:val="ru-RU"/>
        </w:rPr>
        <w:t xml:space="preserve">«Об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образовании </w:t>
      </w:r>
      <w:r w:rsidRPr="00FE47A3">
        <w:rPr>
          <w:color w:val="000000" w:themeColor="text1"/>
          <w:sz w:val="28"/>
          <w:lang w:val="ru-RU"/>
        </w:rPr>
        <w:t xml:space="preserve">в </w:t>
      </w:r>
      <w:r w:rsidRPr="00FE47A3">
        <w:rPr>
          <w:color w:val="000000" w:themeColor="text1"/>
          <w:spacing w:val="-14"/>
          <w:sz w:val="28"/>
          <w:lang w:val="ru-RU"/>
        </w:rPr>
        <w:t>Российской Федерации»;</w:t>
      </w:r>
    </w:p>
    <w:p w:rsidR="009755B9" w:rsidRPr="00FE47A3" w:rsidRDefault="00FE47A3">
      <w:pPr>
        <w:pStyle w:val="a4"/>
        <w:numPr>
          <w:ilvl w:val="0"/>
          <w:numId w:val="3"/>
        </w:numPr>
        <w:tabs>
          <w:tab w:val="left" w:pos="956"/>
        </w:tabs>
        <w:spacing w:line="317" w:lineRule="exact"/>
        <w:ind w:left="956" w:hanging="135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4"/>
          <w:sz w:val="28"/>
          <w:lang w:val="ru-RU"/>
        </w:rPr>
        <w:t xml:space="preserve">Правилами </w:t>
      </w:r>
      <w:r w:rsidRPr="00FE47A3">
        <w:rPr>
          <w:color w:val="000000" w:themeColor="text1"/>
          <w:spacing w:val="-13"/>
          <w:sz w:val="28"/>
          <w:lang w:val="ru-RU"/>
        </w:rPr>
        <w:t>оказания</w:t>
      </w:r>
      <w:r w:rsidRPr="00FE47A3">
        <w:rPr>
          <w:color w:val="000000" w:themeColor="text1"/>
          <w:spacing w:val="44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платных</w:t>
      </w:r>
      <w:r w:rsidRPr="00FE47A3">
        <w:rPr>
          <w:color w:val="000000" w:themeColor="text1"/>
          <w:spacing w:val="44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образовательных </w:t>
      </w:r>
      <w:r w:rsidRPr="00FE47A3">
        <w:rPr>
          <w:color w:val="000000" w:themeColor="text1"/>
          <w:spacing w:val="-13"/>
          <w:sz w:val="28"/>
          <w:lang w:val="ru-RU"/>
        </w:rPr>
        <w:t>услуг,</w:t>
      </w:r>
      <w:r w:rsidRPr="00FE47A3">
        <w:rPr>
          <w:color w:val="000000" w:themeColor="text1"/>
          <w:spacing w:val="-10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утвержденными.</w:t>
      </w:r>
    </w:p>
    <w:p w:rsidR="009755B9" w:rsidRPr="00FE47A3" w:rsidRDefault="00FE47A3">
      <w:pPr>
        <w:pStyle w:val="a3"/>
        <w:spacing w:line="322" w:lineRule="exact"/>
        <w:ind w:left="113"/>
        <w:jc w:val="both"/>
        <w:rPr>
          <w:color w:val="000000" w:themeColor="text1"/>
          <w:lang w:val="ru-RU"/>
        </w:rPr>
      </w:pPr>
      <w:r w:rsidRPr="00FE47A3">
        <w:rPr>
          <w:color w:val="000000" w:themeColor="text1"/>
          <w:lang w:val="ru-RU"/>
        </w:rPr>
        <w:t>Постановлением Правительства Российской Федерации от 15.08.2013 № 706;</w:t>
      </w:r>
    </w:p>
    <w:p w:rsidR="009755B9" w:rsidRPr="00FE47A3" w:rsidRDefault="00FE47A3">
      <w:pPr>
        <w:pStyle w:val="a4"/>
        <w:numPr>
          <w:ilvl w:val="0"/>
          <w:numId w:val="3"/>
        </w:numPr>
        <w:tabs>
          <w:tab w:val="left" w:pos="956"/>
        </w:tabs>
        <w:ind w:right="105" w:firstLine="708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3"/>
          <w:sz w:val="28"/>
          <w:lang w:val="ru-RU"/>
        </w:rPr>
        <w:t xml:space="preserve">Приказом </w:t>
      </w:r>
      <w:r w:rsidRPr="00FE47A3">
        <w:rPr>
          <w:color w:val="000000" w:themeColor="text1"/>
          <w:spacing w:val="-14"/>
          <w:sz w:val="28"/>
          <w:lang w:val="ru-RU"/>
        </w:rPr>
        <w:t>Министерства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образования 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и</w:t>
      </w:r>
      <w:r w:rsidRPr="00FE47A3">
        <w:rPr>
          <w:color w:val="000000" w:themeColor="text1"/>
          <w:spacing w:val="70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науки</w:t>
      </w:r>
      <w:r w:rsidRPr="00FE47A3">
        <w:rPr>
          <w:color w:val="000000" w:themeColor="text1"/>
          <w:spacing w:val="44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Российской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 xml:space="preserve">Федерации 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№</w:t>
      </w:r>
      <w:r w:rsidRPr="00FE47A3">
        <w:rPr>
          <w:color w:val="000000" w:themeColor="text1"/>
          <w:spacing w:val="70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 xml:space="preserve">1267 </w:t>
      </w:r>
      <w:r w:rsidRPr="00FE47A3">
        <w:rPr>
          <w:color w:val="000000" w:themeColor="text1"/>
          <w:spacing w:val="-7"/>
          <w:sz w:val="28"/>
          <w:lang w:val="ru-RU"/>
        </w:rPr>
        <w:t xml:space="preserve">от </w:t>
      </w:r>
      <w:r w:rsidRPr="00FE47A3">
        <w:rPr>
          <w:color w:val="000000" w:themeColor="text1"/>
          <w:spacing w:val="-14"/>
          <w:sz w:val="28"/>
          <w:lang w:val="ru-RU"/>
        </w:rPr>
        <w:t xml:space="preserve">21.11.2013 </w:t>
      </w:r>
      <w:r w:rsidRPr="00FE47A3">
        <w:rPr>
          <w:color w:val="000000" w:themeColor="text1"/>
          <w:spacing w:val="-11"/>
          <w:sz w:val="28"/>
          <w:lang w:val="ru-RU"/>
        </w:rPr>
        <w:t xml:space="preserve">«Об </w:t>
      </w:r>
      <w:r w:rsidRPr="00FE47A3">
        <w:rPr>
          <w:color w:val="000000" w:themeColor="text1"/>
          <w:spacing w:val="-14"/>
          <w:sz w:val="28"/>
          <w:lang w:val="ru-RU"/>
        </w:rPr>
        <w:t xml:space="preserve">утверждении </w:t>
      </w:r>
      <w:r w:rsidRPr="00FE47A3">
        <w:rPr>
          <w:color w:val="000000" w:themeColor="text1"/>
          <w:spacing w:val="-13"/>
          <w:sz w:val="28"/>
          <w:lang w:val="ru-RU"/>
        </w:rPr>
        <w:t xml:space="preserve">примерной </w:t>
      </w:r>
      <w:r w:rsidRPr="00FE47A3">
        <w:rPr>
          <w:color w:val="000000" w:themeColor="text1"/>
          <w:spacing w:val="-12"/>
          <w:sz w:val="28"/>
          <w:lang w:val="ru-RU"/>
        </w:rPr>
        <w:t xml:space="preserve">формы </w:t>
      </w:r>
      <w:r w:rsidRPr="00FE47A3">
        <w:rPr>
          <w:color w:val="000000" w:themeColor="text1"/>
          <w:spacing w:val="-13"/>
          <w:sz w:val="28"/>
          <w:lang w:val="ru-RU"/>
        </w:rPr>
        <w:t xml:space="preserve">договора </w:t>
      </w:r>
      <w:r w:rsidRPr="00FE47A3">
        <w:rPr>
          <w:color w:val="000000" w:themeColor="text1"/>
          <w:spacing w:val="-7"/>
          <w:sz w:val="28"/>
          <w:lang w:val="ru-RU"/>
        </w:rPr>
        <w:t xml:space="preserve">об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образовании </w:t>
      </w:r>
      <w:r w:rsidRPr="00FE47A3">
        <w:rPr>
          <w:color w:val="000000" w:themeColor="text1"/>
          <w:spacing w:val="-7"/>
          <w:sz w:val="28"/>
          <w:lang w:val="ru-RU"/>
        </w:rPr>
        <w:t xml:space="preserve">на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обучение </w:t>
      </w:r>
      <w:r w:rsidRPr="00FE47A3">
        <w:rPr>
          <w:color w:val="000000" w:themeColor="text1"/>
          <w:spacing w:val="-7"/>
          <w:sz w:val="28"/>
          <w:lang w:val="ru-RU"/>
        </w:rPr>
        <w:t xml:space="preserve">по </w:t>
      </w:r>
      <w:r w:rsidRPr="00FE47A3">
        <w:rPr>
          <w:color w:val="000000" w:themeColor="text1"/>
          <w:spacing w:val="-14"/>
          <w:sz w:val="28"/>
          <w:lang w:val="ru-RU"/>
        </w:rPr>
        <w:t>образовательным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программам</w:t>
      </w:r>
      <w:r w:rsidRPr="00FE47A3">
        <w:rPr>
          <w:color w:val="000000" w:themeColor="text1"/>
          <w:spacing w:val="-28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среднего</w:t>
      </w:r>
      <w:r w:rsidRPr="00FE47A3">
        <w:rPr>
          <w:color w:val="000000" w:themeColor="text1"/>
          <w:spacing w:val="-26"/>
          <w:sz w:val="28"/>
          <w:lang w:val="ru-RU"/>
        </w:rPr>
        <w:t xml:space="preserve"> </w:t>
      </w:r>
      <w:r w:rsidRPr="00FE47A3">
        <w:rPr>
          <w:color w:val="000000" w:themeColor="text1"/>
          <w:spacing w:val="-15"/>
          <w:sz w:val="28"/>
          <w:lang w:val="ru-RU"/>
        </w:rPr>
        <w:t>профессионального</w:t>
      </w:r>
      <w:r w:rsidRPr="00FE47A3">
        <w:rPr>
          <w:color w:val="000000" w:themeColor="text1"/>
          <w:spacing w:val="-26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и</w:t>
      </w:r>
      <w:r w:rsidRPr="00FE47A3">
        <w:rPr>
          <w:color w:val="000000" w:themeColor="text1"/>
          <w:spacing w:val="-28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высшего</w:t>
      </w:r>
      <w:r w:rsidRPr="00FE47A3">
        <w:rPr>
          <w:color w:val="000000" w:themeColor="text1"/>
          <w:spacing w:val="-26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образования»;</w:t>
      </w:r>
    </w:p>
    <w:p w:rsidR="009755B9" w:rsidRPr="00FE47A3" w:rsidRDefault="00FE47A3">
      <w:pPr>
        <w:pStyle w:val="a4"/>
        <w:numPr>
          <w:ilvl w:val="0"/>
          <w:numId w:val="3"/>
        </w:numPr>
        <w:tabs>
          <w:tab w:val="left" w:pos="956"/>
        </w:tabs>
        <w:ind w:right="104" w:firstLine="708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3"/>
          <w:sz w:val="28"/>
          <w:lang w:val="ru-RU"/>
        </w:rPr>
        <w:t xml:space="preserve">Приказом </w:t>
      </w:r>
      <w:r w:rsidRPr="00FE47A3">
        <w:rPr>
          <w:color w:val="000000" w:themeColor="text1"/>
          <w:spacing w:val="-14"/>
          <w:sz w:val="28"/>
          <w:lang w:val="ru-RU"/>
        </w:rPr>
        <w:t xml:space="preserve">Министерства </w:t>
      </w:r>
      <w:r w:rsidRPr="00FE47A3">
        <w:rPr>
          <w:color w:val="000000" w:themeColor="text1"/>
          <w:spacing w:val="-13"/>
          <w:sz w:val="28"/>
          <w:lang w:val="ru-RU"/>
        </w:rPr>
        <w:t xml:space="preserve">науки  </w:t>
      </w:r>
      <w:r w:rsidRPr="00FE47A3">
        <w:rPr>
          <w:color w:val="000000" w:themeColor="text1"/>
          <w:sz w:val="28"/>
          <w:lang w:val="ru-RU"/>
        </w:rPr>
        <w:t xml:space="preserve">и  </w:t>
      </w:r>
      <w:r w:rsidRPr="00FE47A3">
        <w:rPr>
          <w:color w:val="000000" w:themeColor="text1"/>
          <w:spacing w:val="-13"/>
          <w:sz w:val="28"/>
          <w:lang w:val="ru-RU"/>
        </w:rPr>
        <w:t xml:space="preserve">высшего 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образования  Российской 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Федерации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>от</w:t>
      </w:r>
      <w:r w:rsidRPr="00FE47A3">
        <w:rPr>
          <w:color w:val="000000" w:themeColor="text1"/>
          <w:spacing w:val="-19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03.04.2020</w:t>
      </w:r>
      <w:r w:rsidRPr="00FE47A3">
        <w:rPr>
          <w:color w:val="000000" w:themeColor="text1"/>
          <w:spacing w:val="-20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№</w:t>
      </w:r>
      <w:r w:rsidRPr="00FE47A3">
        <w:rPr>
          <w:color w:val="000000" w:themeColor="text1"/>
          <w:spacing w:val="-16"/>
          <w:sz w:val="28"/>
          <w:lang w:val="ru-RU"/>
        </w:rPr>
        <w:t xml:space="preserve"> </w:t>
      </w:r>
      <w:r w:rsidRPr="00FE47A3">
        <w:rPr>
          <w:color w:val="000000" w:themeColor="text1"/>
          <w:spacing w:val="-10"/>
          <w:sz w:val="28"/>
          <w:lang w:val="ru-RU"/>
        </w:rPr>
        <w:t>547</w:t>
      </w:r>
      <w:r w:rsidRPr="00FE47A3">
        <w:rPr>
          <w:color w:val="000000" w:themeColor="text1"/>
          <w:spacing w:val="-17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>«Об</w:t>
      </w:r>
      <w:r w:rsidRPr="00FE47A3">
        <w:rPr>
          <w:color w:val="000000" w:themeColor="text1"/>
          <w:spacing w:val="-16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особенностях</w:t>
      </w:r>
      <w:r w:rsidRPr="00FE47A3">
        <w:rPr>
          <w:color w:val="000000" w:themeColor="text1"/>
          <w:spacing w:val="-20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приема</w:t>
      </w:r>
      <w:r w:rsidRPr="00FE47A3">
        <w:rPr>
          <w:color w:val="000000" w:themeColor="text1"/>
          <w:spacing w:val="-17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>на</w:t>
      </w:r>
      <w:r w:rsidRPr="00FE47A3">
        <w:rPr>
          <w:color w:val="000000" w:themeColor="text1"/>
          <w:spacing w:val="-18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обучение</w:t>
      </w:r>
      <w:r w:rsidRPr="00FE47A3">
        <w:rPr>
          <w:color w:val="000000" w:themeColor="text1"/>
          <w:spacing w:val="-18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>по</w:t>
      </w:r>
      <w:r w:rsidRPr="00FE47A3">
        <w:rPr>
          <w:color w:val="000000" w:themeColor="text1"/>
          <w:spacing w:val="-19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образовательным</w:t>
      </w:r>
      <w:r w:rsidRPr="00FE47A3">
        <w:rPr>
          <w:color w:val="000000" w:themeColor="text1"/>
          <w:spacing w:val="-18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 xml:space="preserve">программам </w:t>
      </w:r>
      <w:r w:rsidRPr="00FE47A3">
        <w:rPr>
          <w:color w:val="000000" w:themeColor="text1"/>
          <w:spacing w:val="-13"/>
          <w:sz w:val="28"/>
          <w:lang w:val="ru-RU"/>
        </w:rPr>
        <w:t xml:space="preserve">высшего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образования </w:t>
      </w:r>
      <w:r w:rsidRPr="00FE47A3">
        <w:rPr>
          <w:color w:val="000000" w:themeColor="text1"/>
          <w:sz w:val="28"/>
          <w:lang w:val="ru-RU"/>
        </w:rPr>
        <w:t xml:space="preserve">- </w:t>
      </w:r>
      <w:r w:rsidRPr="00FE47A3">
        <w:rPr>
          <w:color w:val="000000" w:themeColor="text1"/>
          <w:spacing w:val="-14"/>
          <w:sz w:val="28"/>
          <w:lang w:val="ru-RU"/>
        </w:rPr>
        <w:t xml:space="preserve">программам бакалавриата, программам специалитета, программам магистратуры, программам подготовки </w:t>
      </w:r>
      <w:r w:rsidRPr="00FE47A3">
        <w:rPr>
          <w:color w:val="000000" w:themeColor="text1"/>
          <w:spacing w:val="-15"/>
          <w:sz w:val="28"/>
          <w:lang w:val="ru-RU"/>
        </w:rPr>
        <w:t xml:space="preserve">научно-педагогических </w:t>
      </w:r>
      <w:r w:rsidRPr="00FE47A3">
        <w:rPr>
          <w:color w:val="000000" w:themeColor="text1"/>
          <w:spacing w:val="-13"/>
          <w:sz w:val="28"/>
          <w:lang w:val="ru-RU"/>
        </w:rPr>
        <w:t xml:space="preserve">кадров </w:t>
      </w:r>
      <w:r w:rsidRPr="00FE47A3">
        <w:rPr>
          <w:color w:val="000000" w:themeColor="text1"/>
          <w:sz w:val="28"/>
          <w:lang w:val="ru-RU"/>
        </w:rPr>
        <w:t xml:space="preserve">в </w:t>
      </w:r>
      <w:r w:rsidRPr="00FE47A3">
        <w:rPr>
          <w:color w:val="000000" w:themeColor="text1"/>
          <w:spacing w:val="-14"/>
          <w:sz w:val="28"/>
          <w:lang w:val="ru-RU"/>
        </w:rPr>
        <w:t xml:space="preserve">аспирантуре </w:t>
      </w:r>
      <w:r w:rsidRPr="00FE47A3">
        <w:rPr>
          <w:color w:val="000000" w:themeColor="text1"/>
          <w:spacing w:val="-7"/>
          <w:sz w:val="28"/>
          <w:lang w:val="ru-RU"/>
        </w:rPr>
        <w:t xml:space="preserve">на </w:t>
      </w:r>
      <w:r w:rsidRPr="00FE47A3">
        <w:rPr>
          <w:color w:val="000000" w:themeColor="text1"/>
          <w:spacing w:val="-13"/>
          <w:sz w:val="28"/>
          <w:lang w:val="ru-RU"/>
        </w:rPr>
        <w:t>2020/21 учебный</w:t>
      </w:r>
      <w:r w:rsidRPr="00FE47A3">
        <w:rPr>
          <w:color w:val="000000" w:themeColor="text1"/>
          <w:spacing w:val="-44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год»;</w:t>
      </w:r>
    </w:p>
    <w:p w:rsidR="009755B9" w:rsidRPr="00FE47A3" w:rsidRDefault="00FE47A3">
      <w:pPr>
        <w:pStyle w:val="a4"/>
        <w:numPr>
          <w:ilvl w:val="0"/>
          <w:numId w:val="3"/>
        </w:numPr>
        <w:tabs>
          <w:tab w:val="left" w:pos="956"/>
        </w:tabs>
        <w:spacing w:line="320" w:lineRule="exact"/>
        <w:ind w:left="956" w:hanging="135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3"/>
          <w:sz w:val="28"/>
          <w:lang w:val="ru-RU"/>
        </w:rPr>
        <w:t>Уставом</w:t>
      </w:r>
      <w:r w:rsidRPr="00FE47A3">
        <w:rPr>
          <w:color w:val="000000" w:themeColor="text1"/>
          <w:spacing w:val="-30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Академии</w:t>
      </w:r>
      <w:r w:rsidRPr="00FE47A3">
        <w:rPr>
          <w:color w:val="000000" w:themeColor="text1"/>
          <w:spacing w:val="-28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и</w:t>
      </w:r>
      <w:r w:rsidRPr="00FE47A3">
        <w:rPr>
          <w:color w:val="000000" w:themeColor="text1"/>
          <w:spacing w:val="-31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>иными</w:t>
      </w:r>
      <w:r w:rsidRPr="00FE47A3">
        <w:rPr>
          <w:color w:val="000000" w:themeColor="text1"/>
          <w:spacing w:val="-28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локальными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нормативными</w:t>
      </w:r>
      <w:r w:rsidRPr="00FE47A3">
        <w:rPr>
          <w:color w:val="000000" w:themeColor="text1"/>
          <w:spacing w:val="-28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актами.</w:t>
      </w:r>
    </w:p>
    <w:p w:rsidR="009755B9" w:rsidRPr="00FE47A3" w:rsidRDefault="00FE47A3">
      <w:pPr>
        <w:pStyle w:val="a4"/>
        <w:numPr>
          <w:ilvl w:val="1"/>
          <w:numId w:val="4"/>
        </w:numPr>
        <w:tabs>
          <w:tab w:val="left" w:pos="1314"/>
        </w:tabs>
        <w:ind w:right="107" w:firstLine="708"/>
        <w:jc w:val="both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z w:val="28"/>
          <w:lang w:val="ru-RU"/>
        </w:rPr>
        <w:t xml:space="preserve">Формы договоров об оказании Академией платных образовательных услуг разработаны Академией в соответствии с примерными формами договоров об образовании, утвержденными Приказом </w:t>
      </w:r>
      <w:r w:rsidRPr="00FE47A3">
        <w:rPr>
          <w:color w:val="000000" w:themeColor="text1"/>
          <w:spacing w:val="-14"/>
          <w:sz w:val="28"/>
          <w:lang w:val="ru-RU"/>
        </w:rPr>
        <w:t>Министерства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образования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 xml:space="preserve">и </w:t>
      </w:r>
      <w:r w:rsidRPr="00FE47A3">
        <w:rPr>
          <w:color w:val="000000" w:themeColor="text1"/>
          <w:spacing w:val="-13"/>
          <w:sz w:val="28"/>
          <w:lang w:val="ru-RU"/>
        </w:rPr>
        <w:t xml:space="preserve">науки </w:t>
      </w:r>
      <w:r w:rsidRPr="00FE47A3">
        <w:rPr>
          <w:color w:val="000000" w:themeColor="text1"/>
          <w:spacing w:val="-14"/>
          <w:sz w:val="28"/>
          <w:lang w:val="ru-RU"/>
        </w:rPr>
        <w:t>Российской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Федерации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№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1"/>
          <w:sz w:val="28"/>
          <w:lang w:val="ru-RU"/>
        </w:rPr>
        <w:t>1267</w:t>
      </w:r>
      <w:r w:rsidRPr="00FE47A3">
        <w:rPr>
          <w:color w:val="000000" w:themeColor="text1"/>
          <w:spacing w:val="-28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>от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21.11.2013.</w:t>
      </w:r>
    </w:p>
    <w:p w:rsidR="009755B9" w:rsidRPr="00FE47A3" w:rsidRDefault="00FE47A3">
      <w:pPr>
        <w:pStyle w:val="a4"/>
        <w:numPr>
          <w:ilvl w:val="1"/>
          <w:numId w:val="4"/>
        </w:numPr>
        <w:tabs>
          <w:tab w:val="left" w:pos="1242"/>
        </w:tabs>
        <w:ind w:right="104" w:firstLine="708"/>
        <w:jc w:val="both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0"/>
          <w:sz w:val="28"/>
          <w:lang w:val="ru-RU"/>
        </w:rPr>
        <w:t xml:space="preserve">При </w:t>
      </w:r>
      <w:r w:rsidRPr="00FE47A3">
        <w:rPr>
          <w:color w:val="000000" w:themeColor="text1"/>
          <w:spacing w:val="-13"/>
          <w:sz w:val="28"/>
          <w:lang w:val="ru-RU"/>
        </w:rPr>
        <w:t xml:space="preserve">приеме </w:t>
      </w:r>
      <w:r w:rsidRPr="00FE47A3">
        <w:rPr>
          <w:color w:val="000000" w:themeColor="text1"/>
          <w:spacing w:val="-7"/>
          <w:sz w:val="28"/>
          <w:lang w:val="ru-RU"/>
        </w:rPr>
        <w:t xml:space="preserve">на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обучение </w:t>
      </w:r>
      <w:r w:rsidRPr="00FE47A3">
        <w:rPr>
          <w:color w:val="000000" w:themeColor="text1"/>
          <w:spacing w:val="-7"/>
          <w:sz w:val="28"/>
          <w:lang w:val="ru-RU"/>
        </w:rPr>
        <w:t xml:space="preserve">по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образовательным программам высшего образования </w:t>
      </w:r>
      <w:r w:rsidRPr="00FE47A3">
        <w:rPr>
          <w:color w:val="000000" w:themeColor="text1"/>
          <w:sz w:val="28"/>
          <w:lang w:val="ru-RU"/>
        </w:rPr>
        <w:t xml:space="preserve">- </w:t>
      </w:r>
      <w:r w:rsidRPr="00FE47A3">
        <w:rPr>
          <w:color w:val="000000" w:themeColor="text1"/>
          <w:spacing w:val="-14"/>
          <w:sz w:val="28"/>
          <w:lang w:val="ru-RU"/>
        </w:rPr>
        <w:t>программам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бакалавриата, программам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магистратуры, программам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подготовки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 xml:space="preserve">научно- </w:t>
      </w:r>
      <w:r w:rsidRPr="00FE47A3">
        <w:rPr>
          <w:color w:val="000000" w:themeColor="text1"/>
          <w:spacing w:val="-14"/>
          <w:sz w:val="28"/>
          <w:lang w:val="ru-RU"/>
        </w:rPr>
        <w:t xml:space="preserve">педагогических </w:t>
      </w:r>
      <w:r w:rsidRPr="00FE47A3">
        <w:rPr>
          <w:color w:val="000000" w:themeColor="text1"/>
          <w:spacing w:val="-13"/>
          <w:sz w:val="28"/>
          <w:lang w:val="ru-RU"/>
        </w:rPr>
        <w:t xml:space="preserve">кадров </w:t>
      </w:r>
      <w:r w:rsidRPr="00FE47A3">
        <w:rPr>
          <w:color w:val="000000" w:themeColor="text1"/>
          <w:sz w:val="28"/>
          <w:lang w:val="ru-RU"/>
        </w:rPr>
        <w:t xml:space="preserve">в </w:t>
      </w:r>
      <w:r w:rsidRPr="00FE47A3">
        <w:rPr>
          <w:color w:val="000000" w:themeColor="text1"/>
          <w:spacing w:val="-14"/>
          <w:sz w:val="28"/>
          <w:lang w:val="ru-RU"/>
        </w:rPr>
        <w:t xml:space="preserve">аспирантуре </w:t>
      </w:r>
      <w:r w:rsidRPr="00FE47A3">
        <w:rPr>
          <w:color w:val="000000" w:themeColor="text1"/>
          <w:spacing w:val="-7"/>
          <w:sz w:val="28"/>
          <w:lang w:val="ru-RU"/>
        </w:rPr>
        <w:t xml:space="preserve">на </w:t>
      </w:r>
      <w:r w:rsidRPr="00FE47A3">
        <w:rPr>
          <w:color w:val="000000" w:themeColor="text1"/>
          <w:spacing w:val="-13"/>
          <w:sz w:val="28"/>
          <w:lang w:val="ru-RU"/>
        </w:rPr>
        <w:t xml:space="preserve">2020/21 учебный </w:t>
      </w:r>
      <w:r w:rsidRPr="00FE47A3">
        <w:rPr>
          <w:color w:val="000000" w:themeColor="text1"/>
          <w:spacing w:val="-12"/>
          <w:sz w:val="28"/>
          <w:lang w:val="ru-RU"/>
        </w:rPr>
        <w:t xml:space="preserve">год, </w:t>
      </w:r>
      <w:r w:rsidRPr="00FE47A3">
        <w:rPr>
          <w:color w:val="000000" w:themeColor="text1"/>
          <w:sz w:val="28"/>
          <w:lang w:val="ru-RU"/>
        </w:rPr>
        <w:t>с 24 апреля 2020 г. для поступления на обучение поступающие подают заявление о приеме с приложением необходимых документов в электронной форме посредством электронной информационной системы ЧУОО ВО «ОмГА»: «Онлайн-сервис для подачи документов».</w:t>
      </w:r>
    </w:p>
    <w:p w:rsidR="009755B9" w:rsidRPr="00FE47A3" w:rsidRDefault="009755B9">
      <w:pPr>
        <w:pStyle w:val="a3"/>
        <w:spacing w:before="1"/>
        <w:rPr>
          <w:color w:val="000000" w:themeColor="text1"/>
          <w:sz w:val="13"/>
          <w:lang w:val="ru-RU"/>
        </w:rPr>
      </w:pPr>
    </w:p>
    <w:p w:rsidR="009755B9" w:rsidRPr="00FE47A3" w:rsidRDefault="00FE47A3">
      <w:pPr>
        <w:pStyle w:val="a4"/>
        <w:numPr>
          <w:ilvl w:val="0"/>
          <w:numId w:val="5"/>
        </w:numPr>
        <w:tabs>
          <w:tab w:val="left" w:pos="2665"/>
        </w:tabs>
        <w:spacing w:before="89"/>
        <w:ind w:left="3574" w:right="1675" w:hanging="1191"/>
        <w:jc w:val="left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z w:val="28"/>
          <w:lang w:val="ru-RU"/>
        </w:rPr>
        <w:t>Правила заполнения форм договоров об оказании платных образовательных</w:t>
      </w:r>
      <w:r w:rsidRPr="00FE47A3">
        <w:rPr>
          <w:color w:val="000000" w:themeColor="text1"/>
          <w:spacing w:val="-3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услуг</w:t>
      </w:r>
    </w:p>
    <w:p w:rsidR="009755B9" w:rsidRPr="00FE47A3" w:rsidRDefault="00FE47A3">
      <w:pPr>
        <w:pStyle w:val="a4"/>
        <w:numPr>
          <w:ilvl w:val="1"/>
          <w:numId w:val="2"/>
        </w:numPr>
        <w:tabs>
          <w:tab w:val="left" w:pos="1295"/>
        </w:tabs>
        <w:spacing w:before="239"/>
        <w:ind w:right="120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Наименование договора об образовании отражает суть договорных отношений и включает информацию, исключающую возможность введения в заблуждение заинтересованных лиц о фактическом содержании</w:t>
      </w:r>
      <w:r w:rsidRPr="00FE47A3">
        <w:rPr>
          <w:color w:val="000000" w:themeColor="text1"/>
          <w:spacing w:val="-11"/>
          <w:sz w:val="27"/>
          <w:lang w:val="ru-RU"/>
        </w:rPr>
        <w:t xml:space="preserve"> </w:t>
      </w:r>
      <w:r w:rsidRPr="00FE47A3">
        <w:rPr>
          <w:color w:val="000000" w:themeColor="text1"/>
          <w:sz w:val="27"/>
          <w:lang w:val="ru-RU"/>
        </w:rPr>
        <w:t>сделки.</w:t>
      </w:r>
    </w:p>
    <w:p w:rsidR="009755B9" w:rsidRPr="00FE47A3" w:rsidRDefault="00FE47A3">
      <w:pPr>
        <w:pStyle w:val="a4"/>
        <w:numPr>
          <w:ilvl w:val="1"/>
          <w:numId w:val="2"/>
        </w:numPr>
        <w:tabs>
          <w:tab w:val="left" w:pos="1295"/>
        </w:tabs>
        <w:spacing w:before="2"/>
        <w:ind w:right="118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Нумерация договоров осуществляется Академией самостоятельно. Применяется сквозная нумерация. Каждому договору присваивается индивидуальный номер.</w:t>
      </w:r>
    </w:p>
    <w:p w:rsidR="009755B9" w:rsidRPr="00FE47A3" w:rsidRDefault="00FE47A3">
      <w:pPr>
        <w:pStyle w:val="a4"/>
        <w:numPr>
          <w:ilvl w:val="1"/>
          <w:numId w:val="2"/>
        </w:numPr>
        <w:tabs>
          <w:tab w:val="left" w:pos="1297"/>
        </w:tabs>
        <w:ind w:right="120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Договор заключается в простой письменной форме и содержит следующие сведения:</w:t>
      </w:r>
    </w:p>
    <w:p w:rsidR="009755B9" w:rsidRPr="00FE47A3" w:rsidRDefault="00FE47A3">
      <w:pPr>
        <w:ind w:left="821" w:right="2421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а) полное наименование академии в соответствии с Уставом; б) место нахождения Академии;</w:t>
      </w:r>
    </w:p>
    <w:p w:rsidR="009755B9" w:rsidRPr="00FE47A3" w:rsidRDefault="00FE47A3">
      <w:pPr>
        <w:ind w:left="113" w:right="120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в) наименование или фамилия имя, отчество (при наличии) заказчика, телефон заказчика;</w:t>
      </w:r>
    </w:p>
    <w:p w:rsidR="009755B9" w:rsidRPr="00FE47A3" w:rsidRDefault="009755B9">
      <w:pPr>
        <w:jc w:val="both"/>
        <w:rPr>
          <w:color w:val="000000" w:themeColor="text1"/>
          <w:sz w:val="27"/>
          <w:lang w:val="ru-RU"/>
        </w:rPr>
        <w:sectPr w:rsidR="009755B9" w:rsidRPr="00FE47A3">
          <w:headerReference w:type="default" r:id="rId7"/>
          <w:footerReference w:type="default" r:id="rId8"/>
          <w:pgSz w:w="11900" w:h="16840"/>
          <w:pgMar w:top="1160" w:right="720" w:bottom="960" w:left="880" w:header="710" w:footer="760" w:gutter="0"/>
          <w:pgNumType w:start="2"/>
          <w:cols w:space="720"/>
        </w:sectPr>
      </w:pPr>
    </w:p>
    <w:p w:rsidR="009755B9" w:rsidRPr="00FE47A3" w:rsidRDefault="00FE47A3">
      <w:pPr>
        <w:spacing w:line="310" w:lineRule="exact"/>
        <w:ind w:left="821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г) место нахождения или место жительства заказчика;</w:t>
      </w:r>
    </w:p>
    <w:p w:rsidR="009755B9" w:rsidRPr="00FE47A3" w:rsidRDefault="00FE47A3">
      <w:pPr>
        <w:ind w:left="113" w:right="119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755B9" w:rsidRPr="00FE47A3" w:rsidRDefault="00FE47A3">
      <w:pPr>
        <w:ind w:left="113" w:right="118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с)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9755B9" w:rsidRPr="00FE47A3" w:rsidRDefault="00FE47A3">
      <w:pPr>
        <w:ind w:left="113" w:right="117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ж) права, обязанности и ответственность исполнителя, заказчика и обучающегося;</w:t>
      </w:r>
    </w:p>
    <w:p w:rsidR="009755B9" w:rsidRPr="00FE47A3" w:rsidRDefault="00FE47A3">
      <w:pPr>
        <w:spacing w:line="310" w:lineRule="exact"/>
        <w:ind w:left="821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з) полная стоимость образовательных услуг, порядок их оплаты;</w:t>
      </w:r>
    </w:p>
    <w:p w:rsidR="009755B9" w:rsidRPr="00FE47A3" w:rsidRDefault="00FE47A3">
      <w:pPr>
        <w:spacing w:line="310" w:lineRule="exact"/>
        <w:ind w:left="821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и) сведения о</w:t>
      </w:r>
      <w:r w:rsidRPr="00FE47A3">
        <w:rPr>
          <w:color w:val="000000" w:themeColor="text1"/>
          <w:spacing w:val="64"/>
          <w:sz w:val="27"/>
          <w:lang w:val="ru-RU"/>
        </w:rPr>
        <w:t xml:space="preserve"> </w:t>
      </w:r>
      <w:r w:rsidRPr="00FE47A3">
        <w:rPr>
          <w:color w:val="000000" w:themeColor="text1"/>
          <w:sz w:val="27"/>
          <w:lang w:val="ru-RU"/>
        </w:rPr>
        <w:t>лицензии на осуществление образовательной деятельности</w:t>
      </w:r>
    </w:p>
    <w:p w:rsidR="009755B9" w:rsidRPr="00FE47A3" w:rsidRDefault="00FE47A3">
      <w:pPr>
        <w:spacing w:before="1" w:line="310" w:lineRule="exact"/>
        <w:ind w:left="113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(наименование лицензирующего органа, номер и дата регистрации лицензии);</w:t>
      </w:r>
    </w:p>
    <w:p w:rsidR="009755B9" w:rsidRPr="00FE47A3" w:rsidRDefault="00FE47A3">
      <w:pPr>
        <w:ind w:left="113" w:right="121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755B9" w:rsidRPr="00FE47A3" w:rsidRDefault="00FE47A3">
      <w:pPr>
        <w:spacing w:line="310" w:lineRule="exact"/>
        <w:ind w:left="821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л) форма обучения;</w:t>
      </w:r>
    </w:p>
    <w:p w:rsidR="009755B9" w:rsidRPr="00FE47A3" w:rsidRDefault="00FE47A3">
      <w:pPr>
        <w:ind w:left="821" w:right="122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м) сроки освоения образовательной программы (продолжительность обучения); и) вид документа (при наличии), выдаваемого обучающемуся после успешного</w:t>
      </w:r>
    </w:p>
    <w:p w:rsidR="009755B9" w:rsidRPr="00FE47A3" w:rsidRDefault="00FE47A3">
      <w:pPr>
        <w:ind w:left="113" w:right="117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освоения им соответствующей образовательной программы (части образовательной программы);</w:t>
      </w:r>
    </w:p>
    <w:p w:rsidR="009755B9" w:rsidRPr="00FE47A3" w:rsidRDefault="00FE47A3">
      <w:pPr>
        <w:spacing w:before="1" w:line="310" w:lineRule="exact"/>
        <w:ind w:left="821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о) порядок изменения и расторжения договора;</w:t>
      </w:r>
    </w:p>
    <w:p w:rsidR="009755B9" w:rsidRPr="00FE47A3" w:rsidRDefault="00FE47A3">
      <w:pPr>
        <w:ind w:left="113" w:right="120" w:firstLine="708"/>
        <w:jc w:val="both"/>
        <w:rPr>
          <w:color w:val="000000" w:themeColor="text1"/>
          <w:sz w:val="27"/>
          <w:lang w:val="ru-RU"/>
        </w:rPr>
      </w:pPr>
      <w:r w:rsidRPr="00FE47A3">
        <w:rPr>
          <w:color w:val="000000" w:themeColor="text1"/>
          <w:sz w:val="27"/>
          <w:lang w:val="ru-RU"/>
        </w:rPr>
        <w:t>п) другие необходимые сведения, связанные со спецификой оказываемых платных образовательных услуг.</w:t>
      </w:r>
    </w:p>
    <w:p w:rsidR="009755B9" w:rsidRPr="00FE47A3" w:rsidRDefault="00FE47A3">
      <w:pPr>
        <w:pStyle w:val="a4"/>
        <w:numPr>
          <w:ilvl w:val="1"/>
          <w:numId w:val="2"/>
        </w:numPr>
        <w:tabs>
          <w:tab w:val="left" w:pos="1242"/>
        </w:tabs>
        <w:spacing w:before="1"/>
        <w:ind w:right="103" w:firstLine="708"/>
        <w:jc w:val="both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pacing w:val="-13"/>
          <w:sz w:val="28"/>
          <w:lang w:val="ru-RU"/>
        </w:rPr>
        <w:t>Договор</w:t>
      </w:r>
      <w:r w:rsidRPr="00FE47A3">
        <w:rPr>
          <w:color w:val="000000" w:themeColor="text1"/>
          <w:spacing w:val="-23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>не</w:t>
      </w:r>
      <w:r w:rsidRPr="00FE47A3">
        <w:rPr>
          <w:color w:val="000000" w:themeColor="text1"/>
          <w:spacing w:val="-21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>может</w:t>
      </w:r>
      <w:r w:rsidRPr="00FE47A3">
        <w:rPr>
          <w:color w:val="000000" w:themeColor="text1"/>
          <w:spacing w:val="-24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содержать</w:t>
      </w:r>
      <w:r w:rsidRPr="00FE47A3">
        <w:rPr>
          <w:color w:val="000000" w:themeColor="text1"/>
          <w:spacing w:val="-23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условия,</w:t>
      </w:r>
      <w:r w:rsidRPr="00FE47A3">
        <w:rPr>
          <w:color w:val="000000" w:themeColor="text1"/>
          <w:spacing w:val="-21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>которые</w:t>
      </w:r>
      <w:r w:rsidRPr="00FE47A3">
        <w:rPr>
          <w:color w:val="000000" w:themeColor="text1"/>
          <w:spacing w:val="-23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ограничивают</w:t>
      </w:r>
      <w:r w:rsidRPr="00FE47A3">
        <w:rPr>
          <w:color w:val="000000" w:themeColor="text1"/>
          <w:spacing w:val="-22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>права</w:t>
      </w:r>
      <w:r w:rsidRPr="00FE47A3">
        <w:rPr>
          <w:color w:val="000000" w:themeColor="text1"/>
          <w:spacing w:val="-21"/>
          <w:sz w:val="28"/>
          <w:lang w:val="ru-RU"/>
        </w:rPr>
        <w:t xml:space="preserve"> </w:t>
      </w:r>
      <w:r w:rsidRPr="00FE47A3">
        <w:rPr>
          <w:color w:val="000000" w:themeColor="text1"/>
          <w:spacing w:val="-11"/>
          <w:sz w:val="28"/>
          <w:lang w:val="ru-RU"/>
        </w:rPr>
        <w:t>лиц,</w:t>
      </w:r>
      <w:r w:rsidRPr="00FE47A3">
        <w:rPr>
          <w:color w:val="000000" w:themeColor="text1"/>
          <w:spacing w:val="-24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 xml:space="preserve">имеющих </w:t>
      </w:r>
      <w:r w:rsidRPr="00FE47A3">
        <w:rPr>
          <w:color w:val="000000" w:themeColor="text1"/>
          <w:spacing w:val="-12"/>
          <w:sz w:val="28"/>
          <w:lang w:val="ru-RU"/>
        </w:rPr>
        <w:t xml:space="preserve">право </w:t>
      </w:r>
      <w:r w:rsidRPr="00FE47A3">
        <w:rPr>
          <w:color w:val="000000" w:themeColor="text1"/>
          <w:spacing w:val="-7"/>
          <w:sz w:val="28"/>
          <w:lang w:val="ru-RU"/>
        </w:rPr>
        <w:t xml:space="preserve">на </w:t>
      </w:r>
      <w:r w:rsidRPr="00FE47A3">
        <w:rPr>
          <w:color w:val="000000" w:themeColor="text1"/>
          <w:spacing w:val="-14"/>
          <w:sz w:val="28"/>
          <w:lang w:val="ru-RU"/>
        </w:rPr>
        <w:t>получение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образования определенного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 xml:space="preserve">уровня </w:t>
      </w:r>
      <w:r w:rsidRPr="00FE47A3">
        <w:rPr>
          <w:color w:val="000000" w:themeColor="text1"/>
          <w:sz w:val="28"/>
          <w:lang w:val="ru-RU"/>
        </w:rPr>
        <w:t xml:space="preserve">и </w:t>
      </w:r>
      <w:r w:rsidRPr="00FE47A3">
        <w:rPr>
          <w:color w:val="000000" w:themeColor="text1"/>
          <w:spacing w:val="-14"/>
          <w:sz w:val="28"/>
          <w:lang w:val="ru-RU"/>
        </w:rPr>
        <w:t>направленности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 xml:space="preserve">и </w:t>
      </w:r>
      <w:r w:rsidRPr="00FE47A3">
        <w:rPr>
          <w:color w:val="000000" w:themeColor="text1"/>
          <w:spacing w:val="-14"/>
          <w:sz w:val="28"/>
          <w:lang w:val="ru-RU"/>
        </w:rPr>
        <w:t xml:space="preserve">подавших заявление </w:t>
      </w:r>
      <w:r w:rsidRPr="00FE47A3">
        <w:rPr>
          <w:color w:val="000000" w:themeColor="text1"/>
          <w:sz w:val="28"/>
          <w:lang w:val="ru-RU"/>
        </w:rPr>
        <w:t xml:space="preserve">о </w:t>
      </w:r>
      <w:r w:rsidRPr="00FE47A3">
        <w:rPr>
          <w:color w:val="000000" w:themeColor="text1"/>
          <w:spacing w:val="-13"/>
          <w:sz w:val="28"/>
          <w:lang w:val="ru-RU"/>
        </w:rPr>
        <w:t xml:space="preserve">приеме </w:t>
      </w:r>
      <w:r w:rsidRPr="00FE47A3">
        <w:rPr>
          <w:color w:val="000000" w:themeColor="text1"/>
          <w:spacing w:val="-8"/>
          <w:sz w:val="28"/>
          <w:lang w:val="ru-RU"/>
        </w:rPr>
        <w:t xml:space="preserve">на </w:t>
      </w:r>
      <w:r w:rsidRPr="00FE47A3">
        <w:rPr>
          <w:color w:val="000000" w:themeColor="text1"/>
          <w:spacing w:val="-13"/>
          <w:sz w:val="28"/>
          <w:lang w:val="ru-RU"/>
        </w:rPr>
        <w:t xml:space="preserve">обучение </w:t>
      </w:r>
      <w:r w:rsidRPr="00FE47A3">
        <w:rPr>
          <w:color w:val="000000" w:themeColor="text1"/>
          <w:sz w:val="28"/>
          <w:lang w:val="ru-RU"/>
        </w:rPr>
        <w:t xml:space="preserve">и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обучающихся </w:t>
      </w:r>
      <w:r w:rsidRPr="00FE47A3">
        <w:rPr>
          <w:color w:val="000000" w:themeColor="text1"/>
          <w:spacing w:val="-10"/>
          <w:sz w:val="28"/>
          <w:lang w:val="ru-RU"/>
        </w:rPr>
        <w:t xml:space="preserve">или </w:t>
      </w:r>
      <w:r w:rsidRPr="00FE47A3">
        <w:rPr>
          <w:color w:val="000000" w:themeColor="text1"/>
          <w:spacing w:val="-14"/>
          <w:sz w:val="28"/>
          <w:lang w:val="ru-RU"/>
        </w:rPr>
        <w:t xml:space="preserve">снижают </w:t>
      </w:r>
      <w:r w:rsidRPr="00FE47A3">
        <w:rPr>
          <w:color w:val="000000" w:themeColor="text1"/>
          <w:spacing w:val="-13"/>
          <w:sz w:val="28"/>
          <w:lang w:val="ru-RU"/>
        </w:rPr>
        <w:t xml:space="preserve">уровень </w:t>
      </w:r>
      <w:r w:rsidRPr="00FE47A3">
        <w:rPr>
          <w:color w:val="000000" w:themeColor="text1"/>
          <w:spacing w:val="-14"/>
          <w:sz w:val="28"/>
          <w:lang w:val="ru-RU"/>
        </w:rPr>
        <w:t xml:space="preserve">предоставления </w:t>
      </w:r>
      <w:r w:rsidRPr="00FE47A3">
        <w:rPr>
          <w:color w:val="000000" w:themeColor="text1"/>
          <w:spacing w:val="-8"/>
          <w:sz w:val="28"/>
          <w:lang w:val="ru-RU"/>
        </w:rPr>
        <w:t xml:space="preserve">им </w:t>
      </w:r>
      <w:r w:rsidRPr="00FE47A3">
        <w:rPr>
          <w:color w:val="000000" w:themeColor="text1"/>
          <w:spacing w:val="-13"/>
          <w:sz w:val="28"/>
          <w:lang w:val="ru-RU"/>
        </w:rPr>
        <w:t xml:space="preserve">гарантий </w:t>
      </w:r>
      <w:r w:rsidRPr="00FE47A3">
        <w:rPr>
          <w:color w:val="000000" w:themeColor="text1"/>
          <w:spacing w:val="-7"/>
          <w:sz w:val="28"/>
          <w:lang w:val="ru-RU"/>
        </w:rPr>
        <w:t xml:space="preserve">по </w:t>
      </w:r>
      <w:r w:rsidRPr="00FE47A3">
        <w:rPr>
          <w:color w:val="000000" w:themeColor="text1"/>
          <w:spacing w:val="-14"/>
          <w:sz w:val="28"/>
          <w:lang w:val="ru-RU"/>
        </w:rPr>
        <w:t>сравнению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 xml:space="preserve">с </w:t>
      </w:r>
      <w:r w:rsidRPr="00FE47A3">
        <w:rPr>
          <w:color w:val="000000" w:themeColor="text1"/>
          <w:spacing w:val="-14"/>
          <w:sz w:val="28"/>
          <w:lang w:val="ru-RU"/>
        </w:rPr>
        <w:t>условиями,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установленными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5"/>
          <w:sz w:val="28"/>
          <w:lang w:val="ru-RU"/>
        </w:rPr>
        <w:t xml:space="preserve">законодательством </w:t>
      </w:r>
      <w:r w:rsidRPr="00FE47A3">
        <w:rPr>
          <w:color w:val="000000" w:themeColor="text1"/>
          <w:spacing w:val="-14"/>
          <w:sz w:val="28"/>
          <w:lang w:val="ru-RU"/>
        </w:rPr>
        <w:t>Российской Федерации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 xml:space="preserve">об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образовании. </w:t>
      </w:r>
      <w:r w:rsidRPr="00FE47A3">
        <w:rPr>
          <w:color w:val="000000" w:themeColor="text1"/>
          <w:spacing w:val="-12"/>
          <w:sz w:val="28"/>
          <w:lang w:val="ru-RU"/>
        </w:rPr>
        <w:t xml:space="preserve">Если </w:t>
      </w:r>
      <w:r w:rsidRPr="00FE47A3">
        <w:rPr>
          <w:color w:val="000000" w:themeColor="text1"/>
          <w:spacing w:val="-14"/>
          <w:sz w:val="28"/>
          <w:lang w:val="ru-RU"/>
        </w:rPr>
        <w:t>условия, ограничивающие</w:t>
      </w:r>
      <w:r w:rsidRPr="00FE47A3">
        <w:rPr>
          <w:color w:val="000000" w:themeColor="text1"/>
          <w:spacing w:val="42"/>
          <w:sz w:val="28"/>
          <w:lang w:val="ru-RU"/>
        </w:rPr>
        <w:t xml:space="preserve"> </w:t>
      </w:r>
      <w:r w:rsidRPr="00FE47A3">
        <w:rPr>
          <w:color w:val="000000" w:themeColor="text1"/>
          <w:spacing w:val="-12"/>
          <w:sz w:val="28"/>
          <w:lang w:val="ru-RU"/>
        </w:rPr>
        <w:t xml:space="preserve">права </w:t>
      </w:r>
      <w:r w:rsidRPr="00FE47A3">
        <w:rPr>
          <w:color w:val="000000" w:themeColor="text1"/>
          <w:spacing w:val="-14"/>
          <w:sz w:val="28"/>
          <w:lang w:val="ru-RU"/>
        </w:rPr>
        <w:t xml:space="preserve">поступающих </w:t>
      </w:r>
      <w:r w:rsidRPr="00FE47A3">
        <w:rPr>
          <w:color w:val="000000" w:themeColor="text1"/>
          <w:sz w:val="28"/>
          <w:lang w:val="ru-RU"/>
        </w:rPr>
        <w:t xml:space="preserve">и </w:t>
      </w:r>
      <w:r w:rsidRPr="00FE47A3">
        <w:rPr>
          <w:color w:val="000000" w:themeColor="text1"/>
          <w:spacing w:val="-14"/>
          <w:sz w:val="28"/>
          <w:lang w:val="ru-RU"/>
        </w:rPr>
        <w:t xml:space="preserve">обучающихся </w:t>
      </w:r>
      <w:r w:rsidRPr="00FE47A3">
        <w:rPr>
          <w:color w:val="000000" w:themeColor="text1"/>
          <w:spacing w:val="-10"/>
          <w:sz w:val="28"/>
          <w:lang w:val="ru-RU"/>
        </w:rPr>
        <w:t xml:space="preserve">или </w:t>
      </w:r>
      <w:r w:rsidRPr="00FE47A3">
        <w:rPr>
          <w:color w:val="000000" w:themeColor="text1"/>
          <w:spacing w:val="-14"/>
          <w:sz w:val="28"/>
          <w:lang w:val="ru-RU"/>
        </w:rPr>
        <w:t xml:space="preserve">снижающие </w:t>
      </w:r>
      <w:r w:rsidRPr="00FE47A3">
        <w:rPr>
          <w:color w:val="000000" w:themeColor="text1"/>
          <w:spacing w:val="-13"/>
          <w:sz w:val="28"/>
          <w:lang w:val="ru-RU"/>
        </w:rPr>
        <w:t xml:space="preserve">уровень </w:t>
      </w:r>
      <w:r w:rsidRPr="00FE47A3">
        <w:rPr>
          <w:color w:val="000000" w:themeColor="text1"/>
          <w:spacing w:val="-14"/>
          <w:sz w:val="28"/>
          <w:lang w:val="ru-RU"/>
        </w:rPr>
        <w:t xml:space="preserve">предоставления </w:t>
      </w:r>
      <w:r w:rsidRPr="00FE47A3">
        <w:rPr>
          <w:color w:val="000000" w:themeColor="text1"/>
          <w:spacing w:val="-7"/>
          <w:sz w:val="28"/>
          <w:lang w:val="ru-RU"/>
        </w:rPr>
        <w:t xml:space="preserve">им </w:t>
      </w:r>
      <w:r w:rsidRPr="00FE47A3">
        <w:rPr>
          <w:color w:val="000000" w:themeColor="text1"/>
          <w:spacing w:val="-13"/>
          <w:sz w:val="28"/>
          <w:lang w:val="ru-RU"/>
        </w:rPr>
        <w:t xml:space="preserve">гарантий, включены </w:t>
      </w:r>
      <w:r w:rsidRPr="00FE47A3">
        <w:rPr>
          <w:color w:val="000000" w:themeColor="text1"/>
          <w:sz w:val="28"/>
          <w:lang w:val="ru-RU"/>
        </w:rPr>
        <w:t xml:space="preserve">в </w:t>
      </w:r>
      <w:r w:rsidRPr="00FE47A3">
        <w:rPr>
          <w:color w:val="000000" w:themeColor="text1"/>
          <w:spacing w:val="-13"/>
          <w:sz w:val="28"/>
          <w:lang w:val="ru-RU"/>
        </w:rPr>
        <w:t xml:space="preserve">договор, </w:t>
      </w:r>
      <w:r w:rsidRPr="00FE47A3">
        <w:rPr>
          <w:color w:val="000000" w:themeColor="text1"/>
          <w:spacing w:val="-12"/>
          <w:sz w:val="28"/>
          <w:lang w:val="ru-RU"/>
        </w:rPr>
        <w:t>такие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условия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7"/>
          <w:sz w:val="28"/>
          <w:lang w:val="ru-RU"/>
        </w:rPr>
        <w:t>не</w:t>
      </w:r>
      <w:r w:rsidRPr="00FE47A3">
        <w:rPr>
          <w:color w:val="000000" w:themeColor="text1"/>
          <w:spacing w:val="-29"/>
          <w:sz w:val="28"/>
          <w:lang w:val="ru-RU"/>
        </w:rPr>
        <w:t xml:space="preserve"> </w:t>
      </w:r>
      <w:r w:rsidRPr="00FE47A3">
        <w:rPr>
          <w:color w:val="000000" w:themeColor="text1"/>
          <w:spacing w:val="-13"/>
          <w:sz w:val="28"/>
          <w:lang w:val="ru-RU"/>
        </w:rPr>
        <w:t>подлежат</w:t>
      </w:r>
      <w:r w:rsidRPr="00FE47A3">
        <w:rPr>
          <w:color w:val="000000" w:themeColor="text1"/>
          <w:spacing w:val="-30"/>
          <w:sz w:val="28"/>
          <w:lang w:val="ru-RU"/>
        </w:rPr>
        <w:t xml:space="preserve"> </w:t>
      </w:r>
      <w:r w:rsidRPr="00FE47A3">
        <w:rPr>
          <w:color w:val="000000" w:themeColor="text1"/>
          <w:spacing w:val="-14"/>
          <w:sz w:val="28"/>
          <w:lang w:val="ru-RU"/>
        </w:rPr>
        <w:t>применению.</w:t>
      </w:r>
    </w:p>
    <w:p w:rsidR="009755B9" w:rsidRPr="00FE47A3" w:rsidRDefault="00FE47A3">
      <w:pPr>
        <w:pStyle w:val="a4"/>
        <w:numPr>
          <w:ilvl w:val="0"/>
          <w:numId w:val="5"/>
        </w:numPr>
        <w:tabs>
          <w:tab w:val="left" w:pos="3738"/>
        </w:tabs>
        <w:spacing w:before="239"/>
        <w:ind w:left="3737" w:hanging="253"/>
        <w:jc w:val="left"/>
        <w:rPr>
          <w:color w:val="000000" w:themeColor="text1"/>
          <w:sz w:val="28"/>
        </w:rPr>
      </w:pPr>
      <w:r w:rsidRPr="00FE47A3">
        <w:rPr>
          <w:color w:val="000000" w:themeColor="text1"/>
          <w:spacing w:val="-14"/>
          <w:sz w:val="28"/>
        </w:rPr>
        <w:t>Заключительные</w:t>
      </w:r>
      <w:r w:rsidRPr="00FE47A3">
        <w:rPr>
          <w:color w:val="000000" w:themeColor="text1"/>
          <w:spacing w:val="-29"/>
          <w:sz w:val="28"/>
        </w:rPr>
        <w:t xml:space="preserve"> </w:t>
      </w:r>
      <w:r w:rsidRPr="00FE47A3">
        <w:rPr>
          <w:color w:val="000000" w:themeColor="text1"/>
          <w:spacing w:val="-13"/>
          <w:sz w:val="28"/>
        </w:rPr>
        <w:t>положения</w:t>
      </w:r>
    </w:p>
    <w:p w:rsidR="009755B9" w:rsidRPr="00FE47A3" w:rsidRDefault="00FE47A3">
      <w:pPr>
        <w:pStyle w:val="a4"/>
        <w:numPr>
          <w:ilvl w:val="1"/>
          <w:numId w:val="1"/>
        </w:numPr>
        <w:tabs>
          <w:tab w:val="left" w:pos="1458"/>
        </w:tabs>
        <w:spacing w:before="240" w:line="322" w:lineRule="exact"/>
        <w:ind w:hanging="493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z w:val="28"/>
          <w:lang w:val="ru-RU"/>
        </w:rPr>
        <w:t>Настоящее Положение подлежит доведению до сведения</w:t>
      </w:r>
      <w:r w:rsidRPr="00FE47A3">
        <w:rPr>
          <w:color w:val="000000" w:themeColor="text1"/>
          <w:spacing w:val="-22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обучающихся.</w:t>
      </w:r>
    </w:p>
    <w:p w:rsidR="009755B9" w:rsidRPr="00FE47A3" w:rsidRDefault="00FE47A3">
      <w:pPr>
        <w:pStyle w:val="a4"/>
        <w:numPr>
          <w:ilvl w:val="1"/>
          <w:numId w:val="1"/>
        </w:numPr>
        <w:tabs>
          <w:tab w:val="left" w:pos="1458"/>
        </w:tabs>
        <w:ind w:left="113" w:right="119" w:firstLine="852"/>
        <w:jc w:val="both"/>
        <w:rPr>
          <w:color w:val="000000" w:themeColor="text1"/>
          <w:sz w:val="28"/>
          <w:lang w:val="ru-RU"/>
        </w:rPr>
      </w:pPr>
      <w:r w:rsidRPr="00FE47A3">
        <w:rPr>
          <w:color w:val="000000" w:themeColor="text1"/>
          <w:sz w:val="28"/>
          <w:lang w:val="ru-RU"/>
        </w:rPr>
        <w:t>Настоящее Положение вступает в силу с момента его утверждения и действует до его отмены в установленном</w:t>
      </w:r>
      <w:r w:rsidRPr="00FE47A3">
        <w:rPr>
          <w:color w:val="000000" w:themeColor="text1"/>
          <w:spacing w:val="-6"/>
          <w:sz w:val="28"/>
          <w:lang w:val="ru-RU"/>
        </w:rPr>
        <w:t xml:space="preserve"> </w:t>
      </w:r>
      <w:r w:rsidRPr="00FE47A3">
        <w:rPr>
          <w:color w:val="000000" w:themeColor="text1"/>
          <w:sz w:val="28"/>
          <w:lang w:val="ru-RU"/>
        </w:rPr>
        <w:t>порядке.</w:t>
      </w:r>
    </w:p>
    <w:sectPr w:rsidR="009755B9" w:rsidRPr="00FE47A3" w:rsidSect="009755B9">
      <w:pgSz w:w="11900" w:h="16840"/>
      <w:pgMar w:top="1160" w:right="720" w:bottom="960" w:left="880" w:header="71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5B9" w:rsidRDefault="009755B9" w:rsidP="009755B9">
      <w:r>
        <w:separator/>
      </w:r>
    </w:p>
  </w:endnote>
  <w:endnote w:type="continuationSeparator" w:id="0">
    <w:p w:rsidR="009755B9" w:rsidRDefault="009755B9" w:rsidP="009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5B9" w:rsidRDefault="00D401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pt;margin-top:793pt;width:12pt;height:14pt;z-index:-251781120;mso-position-horizontal-relative:page;mso-position-vertical-relative:page" filled="f" stroked="f">
          <v:textbox inset="0,0,0,0">
            <w:txbxContent>
              <w:p w:rsidR="009755B9" w:rsidRDefault="009755B9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E47A3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47A3">
                  <w:rPr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5B9" w:rsidRDefault="009755B9" w:rsidP="009755B9">
      <w:r>
        <w:separator/>
      </w:r>
    </w:p>
  </w:footnote>
  <w:footnote w:type="continuationSeparator" w:id="0">
    <w:p w:rsidR="009755B9" w:rsidRDefault="009755B9" w:rsidP="0097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5B9" w:rsidRDefault="00D401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6.4pt;margin-top:34.5pt;width:207.6pt;height:24.55pt;z-index:-251782144;mso-position-horizontal-relative:page;mso-position-vertical-relative:page" filled="f" stroked="f">
          <v:textbox inset="0,0,0,0">
            <w:txbxContent>
              <w:p w:rsidR="009755B9" w:rsidRPr="00FE47A3" w:rsidRDefault="00FE47A3">
                <w:pPr>
                  <w:tabs>
                    <w:tab w:val="left" w:pos="960"/>
                    <w:tab w:val="left" w:pos="2158"/>
                    <w:tab w:val="left" w:pos="2837"/>
                    <w:tab w:val="left" w:pos="3929"/>
                  </w:tabs>
                  <w:spacing w:before="10"/>
                  <w:ind w:left="20" w:right="18"/>
                  <w:rPr>
                    <w:sz w:val="20"/>
                    <w:lang w:val="ru-RU"/>
                  </w:rPr>
                </w:pPr>
                <w:r w:rsidRPr="00FE47A3">
                  <w:rPr>
                    <w:sz w:val="20"/>
                    <w:lang w:val="ru-RU"/>
                  </w:rPr>
                  <w:t>Правила</w:t>
                </w:r>
                <w:r w:rsidRPr="00FE47A3">
                  <w:rPr>
                    <w:sz w:val="20"/>
                    <w:lang w:val="ru-RU"/>
                  </w:rPr>
                  <w:tab/>
                  <w:t>заполнения</w:t>
                </w:r>
                <w:r w:rsidRPr="00FE47A3">
                  <w:rPr>
                    <w:sz w:val="20"/>
                    <w:lang w:val="ru-RU"/>
                  </w:rPr>
                  <w:tab/>
                  <w:t>форм</w:t>
                </w:r>
                <w:r w:rsidRPr="00FE47A3">
                  <w:rPr>
                    <w:sz w:val="20"/>
                    <w:lang w:val="ru-RU"/>
                  </w:rPr>
                  <w:tab/>
                  <w:t>договоров</w:t>
                </w:r>
                <w:r w:rsidRPr="00FE47A3">
                  <w:rPr>
                    <w:sz w:val="20"/>
                    <w:lang w:val="ru-RU"/>
                  </w:rPr>
                  <w:tab/>
                </w:r>
                <w:r w:rsidRPr="00FE47A3">
                  <w:rPr>
                    <w:spacing w:val="-9"/>
                    <w:sz w:val="20"/>
                    <w:lang w:val="ru-RU"/>
                  </w:rPr>
                  <w:t xml:space="preserve">об </w:t>
                </w:r>
                <w:r w:rsidRPr="00FE47A3">
                  <w:rPr>
                    <w:sz w:val="20"/>
                    <w:lang w:val="ru-RU"/>
                  </w:rPr>
                  <w:t>оказании платных образовательных</w:t>
                </w:r>
                <w:r w:rsidRPr="00FE47A3">
                  <w:rPr>
                    <w:spacing w:val="-5"/>
                    <w:sz w:val="20"/>
                    <w:lang w:val="ru-RU"/>
                  </w:rPr>
                  <w:t xml:space="preserve"> </w:t>
                </w:r>
                <w:r w:rsidRPr="00FE47A3">
                  <w:rPr>
                    <w:sz w:val="20"/>
                    <w:lang w:val="ru-RU"/>
                  </w:rPr>
                  <w:t>услуг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941"/>
    <w:multiLevelType w:val="hybridMultilevel"/>
    <w:tmpl w:val="456E1526"/>
    <w:lvl w:ilvl="0" w:tplc="A9D61396"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ECBEFE"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9CFCD71E">
      <w:numFmt w:val="bullet"/>
      <w:lvlText w:val="•"/>
      <w:lvlJc w:val="left"/>
      <w:pPr>
        <w:ind w:left="2156" w:hanging="212"/>
      </w:pPr>
      <w:rPr>
        <w:rFonts w:hint="default"/>
      </w:rPr>
    </w:lvl>
    <w:lvl w:ilvl="3" w:tplc="34228772">
      <w:numFmt w:val="bullet"/>
      <w:lvlText w:val="•"/>
      <w:lvlJc w:val="left"/>
      <w:pPr>
        <w:ind w:left="3174" w:hanging="212"/>
      </w:pPr>
      <w:rPr>
        <w:rFonts w:hint="default"/>
      </w:rPr>
    </w:lvl>
    <w:lvl w:ilvl="4" w:tplc="A2C285E4">
      <w:numFmt w:val="bullet"/>
      <w:lvlText w:val="•"/>
      <w:lvlJc w:val="left"/>
      <w:pPr>
        <w:ind w:left="4192" w:hanging="212"/>
      </w:pPr>
      <w:rPr>
        <w:rFonts w:hint="default"/>
      </w:rPr>
    </w:lvl>
    <w:lvl w:ilvl="5" w:tplc="263053D8">
      <w:numFmt w:val="bullet"/>
      <w:lvlText w:val="•"/>
      <w:lvlJc w:val="left"/>
      <w:pPr>
        <w:ind w:left="5210" w:hanging="212"/>
      </w:pPr>
      <w:rPr>
        <w:rFonts w:hint="default"/>
      </w:rPr>
    </w:lvl>
    <w:lvl w:ilvl="6" w:tplc="1CFC3B90">
      <w:numFmt w:val="bullet"/>
      <w:lvlText w:val="•"/>
      <w:lvlJc w:val="left"/>
      <w:pPr>
        <w:ind w:left="6228" w:hanging="212"/>
      </w:pPr>
      <w:rPr>
        <w:rFonts w:hint="default"/>
      </w:rPr>
    </w:lvl>
    <w:lvl w:ilvl="7" w:tplc="512427CE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60D2B820">
      <w:numFmt w:val="bullet"/>
      <w:lvlText w:val="•"/>
      <w:lvlJc w:val="left"/>
      <w:pPr>
        <w:ind w:left="8264" w:hanging="212"/>
      </w:pPr>
      <w:rPr>
        <w:rFonts w:hint="default"/>
      </w:rPr>
    </w:lvl>
  </w:abstractNum>
  <w:abstractNum w:abstractNumId="1" w15:restartNumberingAfterBreak="0">
    <w:nsid w:val="1678306A"/>
    <w:multiLevelType w:val="multilevel"/>
    <w:tmpl w:val="982AFC20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</w:rPr>
    </w:lvl>
    <w:lvl w:ilvl="4">
      <w:numFmt w:val="bullet"/>
      <w:lvlText w:val="•"/>
      <w:lvlJc w:val="left"/>
      <w:pPr>
        <w:ind w:left="4192" w:hanging="420"/>
      </w:pPr>
      <w:rPr>
        <w:rFonts w:hint="default"/>
      </w:rPr>
    </w:lvl>
    <w:lvl w:ilvl="5">
      <w:numFmt w:val="bullet"/>
      <w:lvlText w:val="•"/>
      <w:lvlJc w:val="left"/>
      <w:pPr>
        <w:ind w:left="5210" w:hanging="420"/>
      </w:pPr>
      <w:rPr>
        <w:rFonts w:hint="default"/>
      </w:rPr>
    </w:lvl>
    <w:lvl w:ilvl="6">
      <w:numFmt w:val="bullet"/>
      <w:lvlText w:val="•"/>
      <w:lvlJc w:val="left"/>
      <w:pPr>
        <w:ind w:left="6228" w:hanging="420"/>
      </w:pPr>
      <w:rPr>
        <w:rFonts w:hint="default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</w:rPr>
    </w:lvl>
    <w:lvl w:ilvl="8">
      <w:numFmt w:val="bullet"/>
      <w:lvlText w:val="•"/>
      <w:lvlJc w:val="left"/>
      <w:pPr>
        <w:ind w:left="8264" w:hanging="420"/>
      </w:pPr>
      <w:rPr>
        <w:rFonts w:hint="default"/>
      </w:rPr>
    </w:lvl>
  </w:abstractNum>
  <w:abstractNum w:abstractNumId="2" w15:restartNumberingAfterBreak="0">
    <w:nsid w:val="266406B9"/>
    <w:multiLevelType w:val="multilevel"/>
    <w:tmpl w:val="1638B9EC"/>
    <w:lvl w:ilvl="0">
      <w:start w:val="2"/>
      <w:numFmt w:val="decimal"/>
      <w:lvlText w:val="%1"/>
      <w:lvlJc w:val="left"/>
      <w:pPr>
        <w:ind w:left="113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3"/>
        <w:jc w:val="lef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156" w:hanging="473"/>
      </w:pPr>
      <w:rPr>
        <w:rFonts w:hint="default"/>
      </w:rPr>
    </w:lvl>
    <w:lvl w:ilvl="3">
      <w:numFmt w:val="bullet"/>
      <w:lvlText w:val="•"/>
      <w:lvlJc w:val="left"/>
      <w:pPr>
        <w:ind w:left="3174" w:hanging="473"/>
      </w:pPr>
      <w:rPr>
        <w:rFonts w:hint="default"/>
      </w:rPr>
    </w:lvl>
    <w:lvl w:ilvl="4">
      <w:numFmt w:val="bullet"/>
      <w:lvlText w:val="•"/>
      <w:lvlJc w:val="left"/>
      <w:pPr>
        <w:ind w:left="4192" w:hanging="473"/>
      </w:pPr>
      <w:rPr>
        <w:rFonts w:hint="default"/>
      </w:rPr>
    </w:lvl>
    <w:lvl w:ilvl="5">
      <w:numFmt w:val="bullet"/>
      <w:lvlText w:val="•"/>
      <w:lvlJc w:val="left"/>
      <w:pPr>
        <w:ind w:left="5210" w:hanging="473"/>
      </w:pPr>
      <w:rPr>
        <w:rFonts w:hint="default"/>
      </w:rPr>
    </w:lvl>
    <w:lvl w:ilvl="6">
      <w:numFmt w:val="bullet"/>
      <w:lvlText w:val="•"/>
      <w:lvlJc w:val="left"/>
      <w:pPr>
        <w:ind w:left="6228" w:hanging="473"/>
      </w:pPr>
      <w:rPr>
        <w:rFonts w:hint="default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</w:rPr>
    </w:lvl>
    <w:lvl w:ilvl="8">
      <w:numFmt w:val="bullet"/>
      <w:lvlText w:val="•"/>
      <w:lvlJc w:val="left"/>
      <w:pPr>
        <w:ind w:left="8264" w:hanging="473"/>
      </w:pPr>
      <w:rPr>
        <w:rFonts w:hint="default"/>
      </w:rPr>
    </w:lvl>
  </w:abstractNum>
  <w:abstractNum w:abstractNumId="3" w15:restartNumberingAfterBreak="0">
    <w:nsid w:val="635B55C4"/>
    <w:multiLevelType w:val="hybridMultilevel"/>
    <w:tmpl w:val="FB92A524"/>
    <w:lvl w:ilvl="0" w:tplc="C9B6EAC4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CE4B22">
      <w:numFmt w:val="bullet"/>
      <w:lvlText w:val="•"/>
      <w:lvlJc w:val="left"/>
      <w:pPr>
        <w:ind w:left="4792" w:hanging="281"/>
      </w:pPr>
      <w:rPr>
        <w:rFonts w:hint="default"/>
      </w:rPr>
    </w:lvl>
    <w:lvl w:ilvl="2" w:tplc="C832D5FC">
      <w:numFmt w:val="bullet"/>
      <w:lvlText w:val="•"/>
      <w:lvlJc w:val="left"/>
      <w:pPr>
        <w:ind w:left="5404" w:hanging="281"/>
      </w:pPr>
      <w:rPr>
        <w:rFonts w:hint="default"/>
      </w:rPr>
    </w:lvl>
    <w:lvl w:ilvl="3" w:tplc="D69C9D0E">
      <w:numFmt w:val="bullet"/>
      <w:lvlText w:val="•"/>
      <w:lvlJc w:val="left"/>
      <w:pPr>
        <w:ind w:left="6016" w:hanging="281"/>
      </w:pPr>
      <w:rPr>
        <w:rFonts w:hint="default"/>
      </w:rPr>
    </w:lvl>
    <w:lvl w:ilvl="4" w:tplc="9AE24F66">
      <w:numFmt w:val="bullet"/>
      <w:lvlText w:val="•"/>
      <w:lvlJc w:val="left"/>
      <w:pPr>
        <w:ind w:left="6628" w:hanging="281"/>
      </w:pPr>
      <w:rPr>
        <w:rFonts w:hint="default"/>
      </w:rPr>
    </w:lvl>
    <w:lvl w:ilvl="5" w:tplc="5066D898">
      <w:numFmt w:val="bullet"/>
      <w:lvlText w:val="•"/>
      <w:lvlJc w:val="left"/>
      <w:pPr>
        <w:ind w:left="7240" w:hanging="281"/>
      </w:pPr>
      <w:rPr>
        <w:rFonts w:hint="default"/>
      </w:rPr>
    </w:lvl>
    <w:lvl w:ilvl="6" w:tplc="F296EC34">
      <w:numFmt w:val="bullet"/>
      <w:lvlText w:val="•"/>
      <w:lvlJc w:val="left"/>
      <w:pPr>
        <w:ind w:left="7852" w:hanging="281"/>
      </w:pPr>
      <w:rPr>
        <w:rFonts w:hint="default"/>
      </w:rPr>
    </w:lvl>
    <w:lvl w:ilvl="7" w:tplc="5028826C">
      <w:numFmt w:val="bullet"/>
      <w:lvlText w:val="•"/>
      <w:lvlJc w:val="left"/>
      <w:pPr>
        <w:ind w:left="8464" w:hanging="281"/>
      </w:pPr>
      <w:rPr>
        <w:rFonts w:hint="default"/>
      </w:rPr>
    </w:lvl>
    <w:lvl w:ilvl="8" w:tplc="0AB0624E">
      <w:numFmt w:val="bullet"/>
      <w:lvlText w:val="•"/>
      <w:lvlJc w:val="left"/>
      <w:pPr>
        <w:ind w:left="9076" w:hanging="281"/>
      </w:pPr>
      <w:rPr>
        <w:rFonts w:hint="default"/>
      </w:rPr>
    </w:lvl>
  </w:abstractNum>
  <w:abstractNum w:abstractNumId="4" w15:restartNumberingAfterBreak="0">
    <w:nsid w:val="6A8D6367"/>
    <w:multiLevelType w:val="multilevel"/>
    <w:tmpl w:val="0BA04024"/>
    <w:lvl w:ilvl="0">
      <w:start w:val="3"/>
      <w:numFmt w:val="decimal"/>
      <w:lvlText w:val="%1"/>
      <w:lvlJc w:val="left"/>
      <w:pPr>
        <w:ind w:left="1457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228" w:hanging="492"/>
      </w:pPr>
      <w:rPr>
        <w:rFonts w:hint="default"/>
      </w:rPr>
    </w:lvl>
    <w:lvl w:ilvl="3">
      <w:numFmt w:val="bullet"/>
      <w:lvlText w:val="•"/>
      <w:lvlJc w:val="left"/>
      <w:pPr>
        <w:ind w:left="4112" w:hanging="492"/>
      </w:pPr>
      <w:rPr>
        <w:rFonts w:hint="default"/>
      </w:rPr>
    </w:lvl>
    <w:lvl w:ilvl="4">
      <w:numFmt w:val="bullet"/>
      <w:lvlText w:val="•"/>
      <w:lvlJc w:val="left"/>
      <w:pPr>
        <w:ind w:left="4996" w:hanging="492"/>
      </w:pPr>
      <w:rPr>
        <w:rFonts w:hint="default"/>
      </w:rPr>
    </w:lvl>
    <w:lvl w:ilvl="5">
      <w:numFmt w:val="bullet"/>
      <w:lvlText w:val="•"/>
      <w:lvlJc w:val="left"/>
      <w:pPr>
        <w:ind w:left="5880" w:hanging="492"/>
      </w:pPr>
      <w:rPr>
        <w:rFonts w:hint="default"/>
      </w:rPr>
    </w:lvl>
    <w:lvl w:ilvl="6">
      <w:numFmt w:val="bullet"/>
      <w:lvlText w:val="•"/>
      <w:lvlJc w:val="left"/>
      <w:pPr>
        <w:ind w:left="6764" w:hanging="492"/>
      </w:pPr>
      <w:rPr>
        <w:rFonts w:hint="default"/>
      </w:rPr>
    </w:lvl>
    <w:lvl w:ilvl="7">
      <w:numFmt w:val="bullet"/>
      <w:lvlText w:val="•"/>
      <w:lvlJc w:val="left"/>
      <w:pPr>
        <w:ind w:left="7648" w:hanging="492"/>
      </w:pPr>
      <w:rPr>
        <w:rFonts w:hint="default"/>
      </w:rPr>
    </w:lvl>
    <w:lvl w:ilvl="8">
      <w:numFmt w:val="bullet"/>
      <w:lvlText w:val="•"/>
      <w:lvlJc w:val="left"/>
      <w:pPr>
        <w:ind w:left="8532" w:hanging="49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5B9"/>
    <w:rsid w:val="00882FE0"/>
    <w:rsid w:val="009755B9"/>
    <w:rsid w:val="00D4016D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D9B287-92CE-4B63-990F-347E7DB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755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5B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55B9"/>
    <w:pPr>
      <w:ind w:left="333" w:right="1067"/>
      <w:jc w:val="center"/>
      <w:outlineLvl w:val="1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9755B9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7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2021-01-15T05:38:00Z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2021-01-14T00:00:00Z</vt:filetime>
  </property>
</Properties>
</file>